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A2307" w14:textId="77777777" w:rsidR="00806F6A" w:rsidRDefault="00806F6A" w:rsidP="00806F6A">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sz w:val="26"/>
          <w:szCs w:val="20"/>
          <w:lang w:eastAsia="ru-RU"/>
        </w:rPr>
      </w:pPr>
      <w:r>
        <w:rPr>
          <w:rFonts w:ascii="Times New Roman" w:eastAsia="Times New Roman" w:hAnsi="Times New Roman"/>
          <w:noProof/>
          <w:sz w:val="19"/>
          <w:szCs w:val="20"/>
          <w:lang w:val="ru-RU" w:eastAsia="ru-RU"/>
        </w:rPr>
        <w:drawing>
          <wp:inline distT="0" distB="0" distL="0" distR="0" wp14:anchorId="6570CACA" wp14:editId="332088B7">
            <wp:extent cx="438150" cy="609600"/>
            <wp:effectExtent l="0" t="0" r="0" b="0"/>
            <wp:docPr id="195852908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385E7CCA" w14:textId="77777777" w:rsidR="00806F6A" w:rsidRDefault="00806F6A" w:rsidP="00806F6A">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sz w:val="10"/>
          <w:szCs w:val="20"/>
          <w:lang w:eastAsia="ru-RU"/>
        </w:rPr>
      </w:pPr>
    </w:p>
    <w:p w14:paraId="1BE62288" w14:textId="77777777" w:rsidR="00806F6A" w:rsidRDefault="00806F6A" w:rsidP="00806F6A">
      <w:pPr>
        <w:spacing w:after="0" w:line="240" w:lineRule="auto"/>
        <w:jc w:val="center"/>
        <w:rPr>
          <w:rFonts w:ascii="Times New Roman" w:eastAsia="Times New Roman" w:hAnsi="Times New Roman"/>
          <w:kern w:val="28"/>
          <w:sz w:val="32"/>
          <w:szCs w:val="32"/>
          <w:lang w:eastAsia="ru-RU"/>
        </w:rPr>
      </w:pPr>
      <w:r>
        <w:rPr>
          <w:rFonts w:ascii="Times New Roman" w:eastAsia="Times New Roman" w:hAnsi="Times New Roman"/>
          <w:bCs/>
          <w:kern w:val="28"/>
          <w:sz w:val="36"/>
          <w:szCs w:val="32"/>
          <w:lang w:eastAsia="ru-RU"/>
        </w:rPr>
        <w:t xml:space="preserve">КВАЛІФІКАЦІЙНО-ДИСЦИПЛІНАРНА </w:t>
      </w:r>
      <w:r>
        <w:rPr>
          <w:rFonts w:ascii="Times New Roman" w:eastAsia="Times New Roman" w:hAnsi="Times New Roman"/>
          <w:bCs/>
          <w:kern w:val="28"/>
          <w:sz w:val="36"/>
          <w:szCs w:val="32"/>
          <w:lang w:eastAsia="ru-RU"/>
        </w:rPr>
        <w:br/>
        <w:t>КОМІСІЯ ПРОКУРОРІВ</w:t>
      </w:r>
    </w:p>
    <w:p w14:paraId="66C78A61" w14:textId="77777777" w:rsidR="00806F6A" w:rsidRDefault="00806F6A" w:rsidP="00806F6A">
      <w:pPr>
        <w:spacing w:after="0" w:line="240" w:lineRule="auto"/>
        <w:rPr>
          <w:rFonts w:ascii="Times New Roman" w:eastAsia="Times New Roman" w:hAnsi="Times New Roman"/>
          <w:kern w:val="28"/>
          <w:sz w:val="28"/>
          <w:szCs w:val="28"/>
          <w:lang w:eastAsia="uk-UA"/>
        </w:rPr>
      </w:pPr>
    </w:p>
    <w:p w14:paraId="10149650" w14:textId="77777777" w:rsidR="00806F6A" w:rsidRDefault="00806F6A" w:rsidP="00806F6A">
      <w:pPr>
        <w:spacing w:after="0" w:line="240" w:lineRule="auto"/>
        <w:rPr>
          <w:rFonts w:ascii="Times New Roman" w:eastAsia="Times New Roman" w:hAnsi="Times New Roman"/>
          <w:kern w:val="28"/>
          <w:sz w:val="28"/>
          <w:szCs w:val="28"/>
          <w:lang w:eastAsia="uk-UA"/>
        </w:rPr>
      </w:pPr>
    </w:p>
    <w:p w14:paraId="00D74432" w14:textId="77777777" w:rsidR="00806F6A" w:rsidRDefault="00806F6A" w:rsidP="00806F6A">
      <w:pPr>
        <w:spacing w:after="0" w:line="240" w:lineRule="auto"/>
        <w:ind w:left="84"/>
        <w:jc w:val="center"/>
        <w:rPr>
          <w:rFonts w:ascii="Times New Roman" w:eastAsia="Times New Roman" w:hAnsi="Times New Roman"/>
          <w:b/>
          <w:kern w:val="28"/>
          <w:sz w:val="28"/>
          <w:szCs w:val="28"/>
          <w:lang w:eastAsia="uk-UA"/>
        </w:rPr>
      </w:pPr>
      <w:r>
        <w:rPr>
          <w:rFonts w:ascii="Times New Roman" w:eastAsia="Times New Roman" w:hAnsi="Times New Roman"/>
          <w:b/>
          <w:kern w:val="28"/>
          <w:sz w:val="28"/>
          <w:szCs w:val="28"/>
          <w:lang w:eastAsia="uk-UA"/>
        </w:rPr>
        <w:t xml:space="preserve">Р І Ш Е Н </w:t>
      </w:r>
      <w:proofErr w:type="spellStart"/>
      <w:r>
        <w:rPr>
          <w:rFonts w:ascii="Times New Roman" w:eastAsia="Times New Roman" w:hAnsi="Times New Roman"/>
          <w:b/>
          <w:kern w:val="28"/>
          <w:sz w:val="28"/>
          <w:szCs w:val="28"/>
          <w:lang w:eastAsia="uk-UA"/>
        </w:rPr>
        <w:t>Н</w:t>
      </w:r>
      <w:proofErr w:type="spellEnd"/>
      <w:r>
        <w:rPr>
          <w:rFonts w:ascii="Times New Roman" w:eastAsia="Times New Roman" w:hAnsi="Times New Roman"/>
          <w:b/>
          <w:kern w:val="28"/>
          <w:sz w:val="28"/>
          <w:szCs w:val="28"/>
          <w:lang w:eastAsia="uk-UA"/>
        </w:rPr>
        <w:t xml:space="preserve"> Я</w:t>
      </w:r>
    </w:p>
    <w:p w14:paraId="5D5FF06E" w14:textId="77777777" w:rsidR="00806F6A" w:rsidRDefault="00806F6A" w:rsidP="00806F6A">
      <w:pPr>
        <w:spacing w:after="0" w:line="240" w:lineRule="auto"/>
        <w:ind w:left="84"/>
        <w:jc w:val="center"/>
        <w:rPr>
          <w:rFonts w:ascii="Times New Roman" w:eastAsia="Times New Roman" w:hAnsi="Times New Roman"/>
          <w:b/>
          <w:kern w:val="28"/>
          <w:sz w:val="28"/>
          <w:szCs w:val="28"/>
          <w:lang w:eastAsia="uk-UA"/>
        </w:rPr>
      </w:pPr>
    </w:p>
    <w:p w14:paraId="449783A1" w14:textId="77777777" w:rsidR="00806F6A" w:rsidRDefault="00806F6A" w:rsidP="00806F6A">
      <w:pPr>
        <w:spacing w:after="0" w:line="240" w:lineRule="auto"/>
        <w:ind w:left="-142"/>
        <w:jc w:val="center"/>
        <w:rPr>
          <w:rFonts w:ascii="Times New Roman" w:eastAsia="Times New Roman" w:hAnsi="Times New Roman"/>
          <w:b/>
          <w:kern w:val="28"/>
          <w:sz w:val="28"/>
          <w:szCs w:val="28"/>
          <w:lang w:eastAsia="uk-UA"/>
        </w:rPr>
      </w:pPr>
    </w:p>
    <w:tbl>
      <w:tblPr>
        <w:tblW w:w="5000" w:type="pct"/>
        <w:tblLook w:val="04A0" w:firstRow="1" w:lastRow="0" w:firstColumn="1" w:lastColumn="0" w:noHBand="0" w:noVBand="1"/>
      </w:tblPr>
      <w:tblGrid>
        <w:gridCol w:w="3403"/>
        <w:gridCol w:w="2835"/>
        <w:gridCol w:w="3400"/>
      </w:tblGrid>
      <w:tr w:rsidR="00806F6A" w14:paraId="27618F63" w14:textId="77777777" w:rsidTr="00276080">
        <w:trPr>
          <w:trHeight w:val="460"/>
        </w:trPr>
        <w:tc>
          <w:tcPr>
            <w:tcW w:w="1765" w:type="pct"/>
            <w:hideMark/>
          </w:tcPr>
          <w:p w14:paraId="03A18A5D" w14:textId="77777777" w:rsidR="00806F6A" w:rsidRDefault="00806F6A" w:rsidP="00276080">
            <w:pPr>
              <w:spacing w:after="0" w:line="240" w:lineRule="auto"/>
              <w:ind w:left="-113"/>
              <w:jc w:val="both"/>
              <w:rPr>
                <w:rFonts w:ascii="Times New Roman" w:eastAsia="Times New Roman" w:hAnsi="Times New Roman"/>
                <w:b/>
                <w:sz w:val="28"/>
                <w:szCs w:val="24"/>
                <w:lang w:eastAsia="ru-RU"/>
              </w:rPr>
            </w:pPr>
            <w:r>
              <w:rPr>
                <w:rFonts w:ascii="Times New Roman" w:eastAsia="Times New Roman" w:hAnsi="Times New Roman"/>
                <w:b/>
                <w:sz w:val="28"/>
                <w:szCs w:val="24"/>
                <w:lang w:eastAsia="ru-RU"/>
              </w:rPr>
              <w:t>28 серпня 2026 року</w:t>
            </w:r>
          </w:p>
        </w:tc>
        <w:tc>
          <w:tcPr>
            <w:tcW w:w="1471" w:type="pct"/>
            <w:hideMark/>
          </w:tcPr>
          <w:p w14:paraId="6745C136" w14:textId="77777777" w:rsidR="00806F6A" w:rsidRDefault="00806F6A" w:rsidP="00276080">
            <w:pPr>
              <w:spacing w:after="0" w:line="240" w:lineRule="auto"/>
              <w:jc w:val="center"/>
              <w:rPr>
                <w:rFonts w:ascii="Times New Roman" w:eastAsia="Times New Roman" w:hAnsi="Times New Roman"/>
                <w:b/>
                <w:sz w:val="28"/>
                <w:szCs w:val="24"/>
                <w:lang w:eastAsia="ru-RU"/>
              </w:rPr>
            </w:pPr>
            <w:r>
              <w:rPr>
                <w:rFonts w:ascii="Times New Roman" w:eastAsia="Times New Roman" w:hAnsi="Times New Roman"/>
                <w:b/>
                <w:sz w:val="28"/>
                <w:szCs w:val="24"/>
                <w:lang w:eastAsia="ru-RU"/>
              </w:rPr>
              <w:t>Київ</w:t>
            </w:r>
          </w:p>
        </w:tc>
        <w:tc>
          <w:tcPr>
            <w:tcW w:w="1764" w:type="pct"/>
            <w:hideMark/>
          </w:tcPr>
          <w:p w14:paraId="7A1233FE" w14:textId="77777777" w:rsidR="00806F6A" w:rsidRDefault="00806F6A" w:rsidP="00276080">
            <w:pPr>
              <w:spacing w:after="0" w:line="240" w:lineRule="auto"/>
              <w:ind w:firstLine="567"/>
              <w:jc w:val="right"/>
              <w:rPr>
                <w:rFonts w:ascii="Times New Roman" w:eastAsia="Times New Roman" w:hAnsi="Times New Roman"/>
                <w:b/>
                <w:sz w:val="28"/>
                <w:szCs w:val="24"/>
                <w:lang w:eastAsia="ru-RU"/>
              </w:rPr>
            </w:pPr>
            <w:r>
              <w:rPr>
                <w:rFonts w:ascii="Times New Roman" w:eastAsia="Times New Roman" w:hAnsi="Times New Roman"/>
                <w:b/>
                <w:sz w:val="28"/>
                <w:szCs w:val="24"/>
                <w:lang w:eastAsia="ru-RU"/>
              </w:rPr>
              <w:t xml:space="preserve">            № 791дс-26 </w:t>
            </w:r>
          </w:p>
        </w:tc>
      </w:tr>
    </w:tbl>
    <w:p w14:paraId="64C68308" w14:textId="77777777" w:rsidR="00806F6A" w:rsidRDefault="00806F6A" w:rsidP="00806F6A">
      <w:pPr>
        <w:widowControl w:val="0"/>
        <w:spacing w:line="240" w:lineRule="auto"/>
        <w:contextualSpacing/>
        <w:rPr>
          <w:rFonts w:ascii="Times New Roman" w:hAnsi="Times New Roman"/>
          <w:b/>
          <w:noProof/>
          <w:sz w:val="28"/>
          <w:szCs w:val="28"/>
          <w:lang w:eastAsia="uk-UA"/>
        </w:rPr>
      </w:pPr>
    </w:p>
    <w:p w14:paraId="2E9DC158" w14:textId="77777777" w:rsidR="00806F6A" w:rsidRDefault="00806F6A" w:rsidP="00806F6A">
      <w:pPr>
        <w:widowControl w:val="0"/>
        <w:spacing w:line="240" w:lineRule="auto"/>
        <w:contextualSpacing/>
        <w:rPr>
          <w:rFonts w:ascii="Times New Roman" w:hAnsi="Times New Roman"/>
          <w:b/>
          <w:noProof/>
          <w:sz w:val="28"/>
          <w:szCs w:val="28"/>
          <w:lang w:eastAsia="uk-UA"/>
        </w:rPr>
      </w:pPr>
      <w:r>
        <w:rPr>
          <w:rFonts w:ascii="Times New Roman" w:hAnsi="Times New Roman"/>
          <w:b/>
          <w:noProof/>
          <w:sz w:val="28"/>
          <w:szCs w:val="28"/>
          <w:lang w:eastAsia="uk-UA"/>
        </w:rPr>
        <w:t xml:space="preserve">Про відмову у відкритті </w:t>
      </w:r>
    </w:p>
    <w:p w14:paraId="750F14F9" w14:textId="77777777" w:rsidR="00806F6A" w:rsidRDefault="00806F6A" w:rsidP="00806F6A">
      <w:pPr>
        <w:widowControl w:val="0"/>
        <w:spacing w:line="240" w:lineRule="auto"/>
        <w:contextualSpacing/>
        <w:rPr>
          <w:rFonts w:ascii="Times New Roman" w:hAnsi="Times New Roman"/>
          <w:b/>
          <w:noProof/>
          <w:sz w:val="28"/>
          <w:szCs w:val="28"/>
          <w:lang w:eastAsia="uk-UA"/>
        </w:rPr>
      </w:pPr>
      <w:r>
        <w:rPr>
          <w:rFonts w:ascii="Times New Roman" w:hAnsi="Times New Roman"/>
          <w:b/>
          <w:noProof/>
          <w:sz w:val="28"/>
          <w:szCs w:val="28"/>
          <w:lang w:eastAsia="uk-UA"/>
        </w:rPr>
        <w:t>дисциплінарного провадження</w:t>
      </w:r>
    </w:p>
    <w:p w14:paraId="5EA483A6" w14:textId="77777777" w:rsidR="00806F6A" w:rsidRDefault="00806F6A" w:rsidP="00806F6A">
      <w:pPr>
        <w:widowControl w:val="0"/>
        <w:spacing w:line="240" w:lineRule="auto"/>
        <w:contextualSpacing/>
        <w:rPr>
          <w:rFonts w:ascii="Times New Roman" w:hAnsi="Times New Roman"/>
          <w:b/>
          <w:noProof/>
          <w:sz w:val="28"/>
          <w:szCs w:val="28"/>
          <w:lang w:eastAsia="uk-UA"/>
        </w:rPr>
      </w:pPr>
    </w:p>
    <w:p w14:paraId="685B666C" w14:textId="488336BD" w:rsidR="00806F6A" w:rsidRDefault="00806F6A" w:rsidP="00806F6A">
      <w:pPr>
        <w:pStyle w:val="af"/>
        <w:widowControl w:val="0"/>
        <w:tabs>
          <w:tab w:val="left" w:pos="993"/>
        </w:tabs>
        <w:ind w:firstLine="709"/>
        <w:jc w:val="both"/>
        <w:rPr>
          <w:rFonts w:ascii="Times New Roman" w:hAnsi="Times New Roman"/>
          <w:sz w:val="28"/>
          <w:szCs w:val="28"/>
        </w:rPr>
      </w:pPr>
      <w:r>
        <w:rPr>
          <w:rFonts w:ascii="Times New Roman" w:hAnsi="Times New Roman"/>
          <w:sz w:val="28"/>
          <w:szCs w:val="28"/>
        </w:rPr>
        <w:t xml:space="preserve">Член Кваліфікаційно-дисциплінарної комісії прокурорів </w:t>
      </w:r>
      <w:proofErr w:type="spellStart"/>
      <w:r>
        <w:rPr>
          <w:rFonts w:ascii="Times New Roman" w:hAnsi="Times New Roman"/>
          <w:sz w:val="28"/>
          <w:szCs w:val="28"/>
        </w:rPr>
        <w:t>Мавроді</w:t>
      </w:r>
      <w:proofErr w:type="spellEnd"/>
      <w:r>
        <w:rPr>
          <w:rFonts w:ascii="Times New Roman" w:hAnsi="Times New Roman"/>
          <w:sz w:val="28"/>
          <w:szCs w:val="28"/>
        </w:rPr>
        <w:t xml:space="preserve"> В.В., розглянувши дисциплінарну </w:t>
      </w:r>
      <w:bookmarkStart w:id="0" w:name="_Hlk124933696"/>
      <w:r>
        <w:rPr>
          <w:rFonts w:ascii="Times New Roman" w:hAnsi="Times New Roman"/>
          <w:sz w:val="28"/>
          <w:szCs w:val="28"/>
        </w:rPr>
        <w:t xml:space="preserve">скаргу </w:t>
      </w:r>
      <w:bookmarkEnd w:id="0"/>
      <w:r>
        <w:rPr>
          <w:rFonts w:ascii="Times New Roman" w:hAnsi="Times New Roman"/>
          <w:sz w:val="28"/>
          <w:szCs w:val="28"/>
        </w:rPr>
        <w:t>ОСОБА_1</w:t>
      </w:r>
      <w:r>
        <w:rPr>
          <w:rFonts w:ascii="Times New Roman" w:hAnsi="Times New Roman"/>
          <w:sz w:val="28"/>
          <w:szCs w:val="28"/>
        </w:rPr>
        <w:t xml:space="preserve"> (далі – скаржник, </w:t>
      </w:r>
      <w:r>
        <w:rPr>
          <w:rFonts w:ascii="Times New Roman" w:hAnsi="Times New Roman"/>
          <w:sz w:val="28"/>
          <w:szCs w:val="28"/>
        </w:rPr>
        <w:t>ОСОБА_1</w:t>
      </w:r>
      <w:r>
        <w:rPr>
          <w:rFonts w:ascii="Times New Roman" w:hAnsi="Times New Roman"/>
          <w:sz w:val="28"/>
          <w:szCs w:val="28"/>
        </w:rPr>
        <w:t xml:space="preserve">.) стосовно заступника керівника Окружної прокуратури міста Суми </w:t>
      </w:r>
      <w:proofErr w:type="spellStart"/>
      <w:r>
        <w:rPr>
          <w:rFonts w:ascii="Times New Roman" w:hAnsi="Times New Roman"/>
          <w:sz w:val="28"/>
          <w:szCs w:val="28"/>
        </w:rPr>
        <w:t>Кузченка</w:t>
      </w:r>
      <w:proofErr w:type="spellEnd"/>
      <w:r>
        <w:rPr>
          <w:rFonts w:ascii="Times New Roman" w:hAnsi="Times New Roman"/>
          <w:sz w:val="28"/>
          <w:szCs w:val="28"/>
        </w:rPr>
        <w:t xml:space="preserve"> Володимира Олександровича (далі – прокурор</w:t>
      </w:r>
      <w:r w:rsidRPr="0038482F">
        <w:rPr>
          <w:rFonts w:ascii="Times New Roman" w:hAnsi="Times New Roman"/>
          <w:sz w:val="28"/>
          <w:szCs w:val="28"/>
        </w:rPr>
        <w:t xml:space="preserve"> </w:t>
      </w:r>
      <w:proofErr w:type="spellStart"/>
      <w:r>
        <w:rPr>
          <w:rFonts w:ascii="Times New Roman" w:hAnsi="Times New Roman"/>
          <w:sz w:val="28"/>
          <w:szCs w:val="28"/>
        </w:rPr>
        <w:t>Кузченко</w:t>
      </w:r>
      <w:proofErr w:type="spellEnd"/>
      <w:r>
        <w:rPr>
          <w:rFonts w:ascii="Times New Roman" w:hAnsi="Times New Roman"/>
          <w:sz w:val="28"/>
          <w:szCs w:val="28"/>
        </w:rPr>
        <w:t xml:space="preserve"> В.О.),</w:t>
      </w:r>
    </w:p>
    <w:p w14:paraId="15752563" w14:textId="77777777" w:rsidR="00806F6A" w:rsidRDefault="00806F6A" w:rsidP="00806F6A">
      <w:pPr>
        <w:widowControl w:val="0"/>
        <w:tabs>
          <w:tab w:val="left" w:pos="993"/>
        </w:tabs>
        <w:spacing w:line="240" w:lineRule="auto"/>
        <w:ind w:firstLine="709"/>
        <w:contextualSpacing/>
        <w:jc w:val="center"/>
        <w:rPr>
          <w:rFonts w:ascii="Times New Roman" w:hAnsi="Times New Roman"/>
          <w:b/>
          <w:noProof/>
          <w:sz w:val="28"/>
          <w:szCs w:val="28"/>
          <w:lang w:eastAsia="uk-UA"/>
        </w:rPr>
      </w:pPr>
    </w:p>
    <w:p w14:paraId="4A280CDF" w14:textId="77777777" w:rsidR="00806F6A" w:rsidRDefault="00806F6A" w:rsidP="00806F6A">
      <w:pPr>
        <w:widowControl w:val="0"/>
        <w:tabs>
          <w:tab w:val="left" w:pos="993"/>
        </w:tabs>
        <w:spacing w:line="240" w:lineRule="auto"/>
        <w:ind w:firstLine="709"/>
        <w:contextualSpacing/>
        <w:jc w:val="center"/>
        <w:rPr>
          <w:rFonts w:ascii="Times New Roman" w:hAnsi="Times New Roman"/>
          <w:b/>
          <w:noProof/>
          <w:sz w:val="28"/>
          <w:szCs w:val="28"/>
          <w:lang w:eastAsia="uk-UA"/>
        </w:rPr>
      </w:pPr>
      <w:r>
        <w:rPr>
          <w:rFonts w:ascii="Times New Roman" w:hAnsi="Times New Roman"/>
          <w:b/>
          <w:noProof/>
          <w:sz w:val="28"/>
          <w:szCs w:val="28"/>
          <w:lang w:eastAsia="uk-UA"/>
        </w:rPr>
        <w:t>УСТАНОВИВ:</w:t>
      </w:r>
    </w:p>
    <w:p w14:paraId="7D82B2E8" w14:textId="77777777" w:rsidR="00806F6A" w:rsidRDefault="00806F6A" w:rsidP="00806F6A">
      <w:pPr>
        <w:pStyle w:val="a9"/>
        <w:widowControl w:val="0"/>
        <w:numPr>
          <w:ilvl w:val="0"/>
          <w:numId w:val="1"/>
        </w:numPr>
        <w:tabs>
          <w:tab w:val="left" w:pos="851"/>
          <w:tab w:val="left" w:pos="993"/>
        </w:tabs>
        <w:spacing w:after="0" w:line="240" w:lineRule="auto"/>
        <w:jc w:val="both"/>
        <w:rPr>
          <w:rFonts w:ascii="Times New Roman" w:hAnsi="Times New Roman"/>
          <w:b/>
          <w:sz w:val="28"/>
          <w:szCs w:val="28"/>
        </w:rPr>
      </w:pPr>
      <w:r>
        <w:rPr>
          <w:rFonts w:ascii="Times New Roman" w:hAnsi="Times New Roman"/>
          <w:b/>
          <w:sz w:val="28"/>
          <w:szCs w:val="28"/>
        </w:rPr>
        <w:t>Інформація про зміст скарги</w:t>
      </w:r>
    </w:p>
    <w:p w14:paraId="1A165DB4" w14:textId="77777777" w:rsidR="00806F6A" w:rsidRPr="0038482F" w:rsidRDefault="00806F6A" w:rsidP="00806F6A">
      <w:pPr>
        <w:widowControl w:val="0"/>
        <w:tabs>
          <w:tab w:val="left" w:pos="851"/>
          <w:tab w:val="left" w:pos="993"/>
        </w:tabs>
        <w:spacing w:after="0" w:line="240" w:lineRule="auto"/>
        <w:ind w:left="709"/>
        <w:jc w:val="both"/>
        <w:rPr>
          <w:rFonts w:ascii="Times New Roman" w:hAnsi="Times New Roman"/>
          <w:b/>
        </w:rPr>
      </w:pPr>
    </w:p>
    <w:p w14:paraId="671579C3" w14:textId="736819BB" w:rsidR="00806F6A" w:rsidRDefault="00806F6A" w:rsidP="00806F6A">
      <w:pPr>
        <w:pStyle w:val="af"/>
        <w:widowControl w:val="0"/>
        <w:tabs>
          <w:tab w:val="left" w:pos="993"/>
        </w:tabs>
        <w:ind w:firstLine="709"/>
        <w:jc w:val="both"/>
        <w:rPr>
          <w:rFonts w:ascii="Times New Roman" w:hAnsi="Times New Roman"/>
          <w:sz w:val="28"/>
          <w:szCs w:val="28"/>
        </w:rPr>
      </w:pPr>
      <w:r>
        <w:rPr>
          <w:rFonts w:ascii="Times New Roman" w:hAnsi="Times New Roman"/>
          <w:sz w:val="28"/>
          <w:szCs w:val="28"/>
        </w:rPr>
        <w:t xml:space="preserve">До Кваліфікаційно-дисциплінарної комісії прокурорів (далі – Комісія, КДКП) надійшла дисциплінарна скарга </w:t>
      </w:r>
      <w:r>
        <w:rPr>
          <w:rFonts w:ascii="Times New Roman" w:hAnsi="Times New Roman"/>
          <w:sz w:val="28"/>
          <w:szCs w:val="28"/>
        </w:rPr>
        <w:t>ОСОБИ_1</w:t>
      </w:r>
      <w:r>
        <w:rPr>
          <w:rFonts w:ascii="Times New Roman" w:hAnsi="Times New Roman"/>
          <w:sz w:val="28"/>
          <w:szCs w:val="28"/>
        </w:rPr>
        <w:t xml:space="preserve"> про вчинення дисциплінарного проступку прокурором </w:t>
      </w:r>
      <w:proofErr w:type="spellStart"/>
      <w:r>
        <w:rPr>
          <w:rFonts w:ascii="Times New Roman" w:hAnsi="Times New Roman"/>
          <w:sz w:val="28"/>
          <w:szCs w:val="28"/>
        </w:rPr>
        <w:t>Кузченком</w:t>
      </w:r>
      <w:proofErr w:type="spellEnd"/>
      <w:r>
        <w:rPr>
          <w:rFonts w:ascii="Times New Roman" w:hAnsi="Times New Roman"/>
          <w:sz w:val="28"/>
          <w:szCs w:val="28"/>
        </w:rPr>
        <w:t xml:space="preserve"> В.О.</w:t>
      </w:r>
    </w:p>
    <w:p w14:paraId="3DED1099" w14:textId="77777777" w:rsidR="00806F6A" w:rsidRDefault="00806F6A" w:rsidP="00806F6A">
      <w:pPr>
        <w:pStyle w:val="af"/>
        <w:widowControl w:val="0"/>
        <w:tabs>
          <w:tab w:val="left" w:pos="993"/>
        </w:tabs>
        <w:ind w:firstLine="709"/>
        <w:jc w:val="both"/>
        <w:rPr>
          <w:rFonts w:ascii="Times New Roman" w:hAnsi="Times New Roman"/>
          <w:sz w:val="28"/>
          <w:szCs w:val="28"/>
        </w:rPr>
      </w:pPr>
      <w:r>
        <w:rPr>
          <w:rFonts w:ascii="Times New Roman" w:hAnsi="Times New Roman"/>
          <w:sz w:val="28"/>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Pr>
          <w:rFonts w:ascii="Times New Roman" w:hAnsi="Times New Roman"/>
          <w:sz w:val="28"/>
          <w:szCs w:val="28"/>
        </w:rPr>
        <w:t>розподілено</w:t>
      </w:r>
      <w:proofErr w:type="spellEnd"/>
      <w:r>
        <w:rPr>
          <w:rFonts w:ascii="Times New Roman" w:hAnsi="Times New Roman"/>
          <w:sz w:val="28"/>
          <w:szCs w:val="28"/>
        </w:rPr>
        <w:t xml:space="preserve"> мені (протокол розподілу від 20.08.2026). </w:t>
      </w:r>
    </w:p>
    <w:p w14:paraId="4AA2807E" w14:textId="77777777" w:rsidR="00806F6A" w:rsidRDefault="00806F6A" w:rsidP="00806F6A">
      <w:pPr>
        <w:widowControl w:val="0"/>
        <w:tabs>
          <w:tab w:val="left" w:pos="851"/>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Вирішуючи питання щодо відкриття дисциплінарного провадження встановлено таке. </w:t>
      </w:r>
    </w:p>
    <w:p w14:paraId="5728437B" w14:textId="1EAD7143" w:rsidR="00806F6A" w:rsidRPr="00681E92" w:rsidRDefault="00806F6A" w:rsidP="00806F6A">
      <w:pPr>
        <w:widowControl w:val="0"/>
        <w:tabs>
          <w:tab w:val="left" w:pos="851"/>
          <w:tab w:val="left" w:pos="993"/>
        </w:tabs>
        <w:spacing w:line="240" w:lineRule="auto"/>
        <w:ind w:firstLine="709"/>
        <w:contextualSpacing/>
        <w:jc w:val="both"/>
        <w:rPr>
          <w:rFonts w:ascii="Times New Roman" w:hAnsi="Times New Roman"/>
          <w:sz w:val="28"/>
          <w:szCs w:val="28"/>
        </w:rPr>
      </w:pPr>
      <w:r w:rsidRPr="00681E92">
        <w:rPr>
          <w:rFonts w:ascii="Times New Roman" w:hAnsi="Times New Roman"/>
          <w:sz w:val="28"/>
          <w:szCs w:val="28"/>
        </w:rPr>
        <w:t xml:space="preserve">За твердженням скаржника, </w:t>
      </w:r>
      <w:proofErr w:type="spellStart"/>
      <w:r w:rsidRPr="00681E92">
        <w:rPr>
          <w:rFonts w:ascii="Times New Roman" w:hAnsi="Times New Roman"/>
          <w:sz w:val="28"/>
          <w:szCs w:val="28"/>
        </w:rPr>
        <w:t>Кузченко</w:t>
      </w:r>
      <w:proofErr w:type="spellEnd"/>
      <w:r w:rsidRPr="00681E92">
        <w:rPr>
          <w:rFonts w:ascii="Times New Roman" w:hAnsi="Times New Roman"/>
          <w:sz w:val="28"/>
          <w:szCs w:val="28"/>
        </w:rPr>
        <w:t xml:space="preserve"> В.О., усупереч вимогам статті 214 КПК України, не забезпечив внесення до Єдиного реєстру досудових розслідувань (далі – ЄРДР) відомостей за його заявами від 26 червня та 7 липня 2026 року про вчинення кримінальних правопорушень службовими особами Головного управління Пенсійного фонду України в Сумській області та органів державної виконавчої служби. Натомість листами від 30 червня та 8 липня 2026 року </w:t>
      </w:r>
      <w:r>
        <w:rPr>
          <w:rFonts w:ascii="Times New Roman" w:hAnsi="Times New Roman"/>
          <w:sz w:val="28"/>
          <w:szCs w:val="28"/>
        </w:rPr>
        <w:t>ОСОБУ_1</w:t>
      </w:r>
      <w:r w:rsidRPr="00681E92">
        <w:rPr>
          <w:rFonts w:ascii="Times New Roman" w:hAnsi="Times New Roman"/>
          <w:sz w:val="28"/>
          <w:szCs w:val="28"/>
        </w:rPr>
        <w:t xml:space="preserve"> повідомлено про відсутність підстав для внесення таких відомостей до ЄРДР.</w:t>
      </w:r>
    </w:p>
    <w:p w14:paraId="3EB19A21" w14:textId="05FA5195" w:rsidR="00806F6A" w:rsidRDefault="00806F6A" w:rsidP="00806F6A">
      <w:pPr>
        <w:widowControl w:val="0"/>
        <w:tabs>
          <w:tab w:val="left" w:pos="851"/>
          <w:tab w:val="left" w:pos="993"/>
        </w:tabs>
        <w:spacing w:line="240" w:lineRule="auto"/>
        <w:ind w:firstLine="709"/>
        <w:contextualSpacing/>
        <w:jc w:val="both"/>
        <w:rPr>
          <w:rFonts w:ascii="Times New Roman" w:hAnsi="Times New Roman"/>
          <w:sz w:val="28"/>
          <w:szCs w:val="28"/>
        </w:rPr>
      </w:pPr>
      <w:r w:rsidRPr="00681E92">
        <w:rPr>
          <w:rFonts w:ascii="Times New Roman" w:hAnsi="Times New Roman"/>
          <w:sz w:val="28"/>
          <w:szCs w:val="28"/>
        </w:rPr>
        <w:t xml:space="preserve">Не погодившись із результатами розгляду його заяв, </w:t>
      </w:r>
      <w:r>
        <w:rPr>
          <w:rFonts w:ascii="Times New Roman" w:hAnsi="Times New Roman"/>
          <w:sz w:val="28"/>
          <w:szCs w:val="28"/>
        </w:rPr>
        <w:t>ОСОБА_1</w:t>
      </w:r>
      <w:r w:rsidRPr="00681E92">
        <w:rPr>
          <w:rFonts w:ascii="Times New Roman" w:hAnsi="Times New Roman"/>
          <w:sz w:val="28"/>
          <w:szCs w:val="28"/>
        </w:rPr>
        <w:t xml:space="preserve">. звернувся до Зарічного районного суду міста Суми зі скаргою в порядку статті 303 </w:t>
      </w:r>
      <w:r>
        <w:rPr>
          <w:rFonts w:ascii="Times New Roman" w:hAnsi="Times New Roman"/>
          <w:sz w:val="28"/>
          <w:szCs w:val="28"/>
        </w:rPr>
        <w:t>КПК</w:t>
      </w:r>
      <w:r w:rsidRPr="00681E92">
        <w:rPr>
          <w:rFonts w:ascii="Times New Roman" w:hAnsi="Times New Roman"/>
          <w:sz w:val="28"/>
          <w:szCs w:val="28"/>
        </w:rPr>
        <w:t xml:space="preserve"> України. Ухвалою суду від 23 липня 2026 року у справі № </w:t>
      </w:r>
      <w:r>
        <w:rPr>
          <w:rFonts w:ascii="Times New Roman" w:hAnsi="Times New Roman"/>
          <w:sz w:val="28"/>
          <w:szCs w:val="28"/>
        </w:rPr>
        <w:t xml:space="preserve">(конфіденційна </w:t>
      </w:r>
      <w:r>
        <w:rPr>
          <w:rFonts w:ascii="Times New Roman" w:hAnsi="Times New Roman"/>
          <w:sz w:val="28"/>
          <w:szCs w:val="28"/>
        </w:rPr>
        <w:lastRenderedPageBreak/>
        <w:t>інформація)</w:t>
      </w:r>
      <w:r w:rsidRPr="00B35431">
        <w:rPr>
          <w:rFonts w:ascii="Times New Roman" w:hAnsi="Times New Roman"/>
          <w:sz w:val="28"/>
          <w:szCs w:val="28"/>
        </w:rPr>
        <w:t xml:space="preserve"> </w:t>
      </w:r>
      <w:r w:rsidRPr="00681E92">
        <w:rPr>
          <w:rFonts w:ascii="Times New Roman" w:hAnsi="Times New Roman"/>
          <w:sz w:val="28"/>
          <w:szCs w:val="28"/>
        </w:rPr>
        <w:t xml:space="preserve">скаргу задоволено частково та зобов’язано уповноважену особу Окружної прокуратури міста Суми </w:t>
      </w:r>
      <w:proofErr w:type="spellStart"/>
      <w:r w:rsidRPr="00681E92">
        <w:rPr>
          <w:rFonts w:ascii="Times New Roman" w:hAnsi="Times New Roman"/>
          <w:sz w:val="28"/>
          <w:szCs w:val="28"/>
        </w:rPr>
        <w:t>внести</w:t>
      </w:r>
      <w:proofErr w:type="spellEnd"/>
      <w:r w:rsidRPr="00681E92">
        <w:rPr>
          <w:rFonts w:ascii="Times New Roman" w:hAnsi="Times New Roman"/>
          <w:sz w:val="28"/>
          <w:szCs w:val="28"/>
        </w:rPr>
        <w:t xml:space="preserve"> відповідні відомості до ЄРДР. На виконання зазначеної ухвали зареєстровано кримінальні провадження № </w:t>
      </w:r>
      <w:r>
        <w:rPr>
          <w:rFonts w:ascii="Times New Roman" w:hAnsi="Times New Roman"/>
          <w:sz w:val="28"/>
          <w:szCs w:val="28"/>
        </w:rPr>
        <w:t>(конфіденційна інформація)</w:t>
      </w:r>
      <w:r w:rsidRPr="00B35431">
        <w:rPr>
          <w:rFonts w:ascii="Times New Roman" w:hAnsi="Times New Roman"/>
          <w:sz w:val="28"/>
          <w:szCs w:val="28"/>
        </w:rPr>
        <w:t xml:space="preserve"> </w:t>
      </w:r>
      <w:r w:rsidRPr="00681E92">
        <w:rPr>
          <w:rFonts w:ascii="Times New Roman" w:hAnsi="Times New Roman"/>
          <w:sz w:val="28"/>
          <w:szCs w:val="28"/>
        </w:rPr>
        <w:t xml:space="preserve"> та № </w:t>
      </w:r>
      <w:r>
        <w:rPr>
          <w:rFonts w:ascii="Times New Roman" w:hAnsi="Times New Roman"/>
          <w:sz w:val="28"/>
          <w:szCs w:val="28"/>
        </w:rPr>
        <w:t>(конфіденційна інформація)</w:t>
      </w:r>
      <w:r w:rsidRPr="00681E92">
        <w:rPr>
          <w:rFonts w:ascii="Times New Roman" w:hAnsi="Times New Roman"/>
          <w:sz w:val="28"/>
          <w:szCs w:val="28"/>
        </w:rPr>
        <w:t>.</w:t>
      </w:r>
    </w:p>
    <w:p w14:paraId="3E72B2AA" w14:textId="781594A7" w:rsidR="00806F6A" w:rsidRPr="00681E92" w:rsidRDefault="00806F6A" w:rsidP="00806F6A">
      <w:pPr>
        <w:widowControl w:val="0"/>
        <w:tabs>
          <w:tab w:val="left" w:pos="851"/>
          <w:tab w:val="left" w:pos="993"/>
        </w:tabs>
        <w:spacing w:line="240" w:lineRule="auto"/>
        <w:ind w:firstLine="709"/>
        <w:contextualSpacing/>
        <w:jc w:val="both"/>
        <w:rPr>
          <w:rFonts w:ascii="Times New Roman" w:hAnsi="Times New Roman"/>
          <w:sz w:val="28"/>
          <w:szCs w:val="28"/>
        </w:rPr>
      </w:pPr>
      <w:r w:rsidRPr="00681E92">
        <w:rPr>
          <w:rFonts w:ascii="Times New Roman" w:hAnsi="Times New Roman"/>
          <w:sz w:val="28"/>
          <w:szCs w:val="28"/>
        </w:rPr>
        <w:t xml:space="preserve">На думку </w:t>
      </w:r>
      <w:r>
        <w:rPr>
          <w:rFonts w:ascii="Times New Roman" w:hAnsi="Times New Roman"/>
          <w:sz w:val="28"/>
          <w:szCs w:val="28"/>
        </w:rPr>
        <w:t>ОСОБИ_1</w:t>
      </w:r>
      <w:r w:rsidRPr="00681E92">
        <w:rPr>
          <w:rFonts w:ascii="Times New Roman" w:hAnsi="Times New Roman"/>
          <w:sz w:val="28"/>
          <w:szCs w:val="28"/>
        </w:rPr>
        <w:t xml:space="preserve">., наведені обставини свідчать про </w:t>
      </w:r>
      <w:r w:rsidRPr="00FF18F3">
        <w:rPr>
          <w:rFonts w:ascii="Times New Roman" w:hAnsi="Times New Roman"/>
          <w:sz w:val="28"/>
          <w:szCs w:val="28"/>
        </w:rPr>
        <w:t xml:space="preserve">наявність у діях прокурора </w:t>
      </w:r>
      <w:proofErr w:type="spellStart"/>
      <w:r w:rsidRPr="00FF18F3">
        <w:rPr>
          <w:rFonts w:ascii="Times New Roman" w:hAnsi="Times New Roman"/>
          <w:sz w:val="28"/>
          <w:szCs w:val="28"/>
        </w:rPr>
        <w:t>Кузченка</w:t>
      </w:r>
      <w:proofErr w:type="spellEnd"/>
      <w:r w:rsidRPr="00FF18F3">
        <w:rPr>
          <w:rFonts w:ascii="Times New Roman" w:hAnsi="Times New Roman"/>
          <w:sz w:val="28"/>
          <w:szCs w:val="28"/>
        </w:rPr>
        <w:t xml:space="preserve"> В.О. ознак дисциплінарних проступків</w:t>
      </w:r>
      <w:r w:rsidRPr="00681E92">
        <w:rPr>
          <w:rFonts w:ascii="Times New Roman" w:hAnsi="Times New Roman"/>
          <w:sz w:val="28"/>
          <w:szCs w:val="28"/>
        </w:rPr>
        <w:t>, передбачених пунктами 1 та 6 частини першої статті 43 Закону України «Про прокуратуру».</w:t>
      </w:r>
    </w:p>
    <w:p w14:paraId="513CF2F5" w14:textId="77777777" w:rsidR="00806F6A" w:rsidRDefault="00806F6A" w:rsidP="00806F6A">
      <w:pPr>
        <w:widowControl w:val="0"/>
        <w:tabs>
          <w:tab w:val="left" w:pos="851"/>
          <w:tab w:val="left" w:pos="993"/>
        </w:tabs>
        <w:spacing w:line="240" w:lineRule="auto"/>
        <w:ind w:firstLine="709"/>
        <w:contextualSpacing/>
        <w:jc w:val="both"/>
        <w:rPr>
          <w:rFonts w:ascii="Times New Roman" w:hAnsi="Times New Roman"/>
          <w:sz w:val="28"/>
          <w:szCs w:val="28"/>
        </w:rPr>
      </w:pPr>
    </w:p>
    <w:p w14:paraId="2A417A9F" w14:textId="77777777" w:rsidR="00806F6A" w:rsidRDefault="00806F6A" w:rsidP="00806F6A">
      <w:pPr>
        <w:widowControl w:val="0"/>
        <w:tabs>
          <w:tab w:val="left" w:pos="851"/>
          <w:tab w:val="left" w:pos="993"/>
        </w:tabs>
        <w:spacing w:line="240" w:lineRule="auto"/>
        <w:ind w:firstLine="709"/>
        <w:contextualSpacing/>
        <w:jc w:val="both"/>
        <w:rPr>
          <w:rFonts w:ascii="Times New Roman" w:hAnsi="Times New Roman"/>
          <w:b/>
          <w:sz w:val="28"/>
          <w:szCs w:val="28"/>
        </w:rPr>
      </w:pPr>
      <w:r>
        <w:rPr>
          <w:rFonts w:ascii="Times New Roman" w:hAnsi="Times New Roman"/>
          <w:b/>
          <w:sz w:val="28"/>
          <w:szCs w:val="28"/>
        </w:rPr>
        <w:t>2.</w:t>
      </w:r>
      <w:r>
        <w:rPr>
          <w:rFonts w:ascii="Times New Roman" w:hAnsi="Times New Roman"/>
          <w:sz w:val="28"/>
          <w:szCs w:val="28"/>
        </w:rPr>
        <w:t xml:space="preserve"> </w:t>
      </w:r>
      <w:r>
        <w:rPr>
          <w:rFonts w:ascii="Times New Roman" w:hAnsi="Times New Roman"/>
          <w:b/>
          <w:sz w:val="28"/>
          <w:szCs w:val="28"/>
        </w:rPr>
        <w:t>Щодо встановлених фактичних відомостей</w:t>
      </w:r>
    </w:p>
    <w:p w14:paraId="2D09E288" w14:textId="77777777" w:rsidR="00806F6A" w:rsidRDefault="00806F6A" w:rsidP="00806F6A">
      <w:pPr>
        <w:widowControl w:val="0"/>
        <w:tabs>
          <w:tab w:val="left" w:pos="851"/>
          <w:tab w:val="left" w:pos="993"/>
        </w:tabs>
        <w:spacing w:line="240" w:lineRule="auto"/>
        <w:ind w:firstLine="709"/>
        <w:contextualSpacing/>
        <w:jc w:val="both"/>
        <w:rPr>
          <w:rFonts w:ascii="Times New Roman" w:hAnsi="Times New Roman"/>
          <w:sz w:val="28"/>
          <w:szCs w:val="28"/>
        </w:rPr>
      </w:pPr>
    </w:p>
    <w:p w14:paraId="6F443ACB" w14:textId="198E80DA" w:rsidR="00806F6A" w:rsidRDefault="00806F6A" w:rsidP="00806F6A">
      <w:pPr>
        <w:widowControl w:val="0"/>
        <w:tabs>
          <w:tab w:val="left" w:pos="851"/>
          <w:tab w:val="left" w:pos="993"/>
        </w:tabs>
        <w:spacing w:line="240" w:lineRule="auto"/>
        <w:ind w:firstLine="709"/>
        <w:contextualSpacing/>
        <w:jc w:val="both"/>
        <w:rPr>
          <w:rFonts w:ascii="Times New Roman" w:hAnsi="Times New Roman"/>
          <w:sz w:val="28"/>
          <w:szCs w:val="28"/>
        </w:rPr>
      </w:pPr>
      <w:r w:rsidRPr="00C64023">
        <w:rPr>
          <w:rFonts w:ascii="Times New Roman" w:hAnsi="Times New Roman"/>
          <w:sz w:val="28"/>
          <w:szCs w:val="28"/>
        </w:rPr>
        <w:t xml:space="preserve">До дисциплінарної скарги долучено копії заяв </w:t>
      </w:r>
      <w:r>
        <w:rPr>
          <w:rFonts w:ascii="Times New Roman" w:hAnsi="Times New Roman"/>
          <w:sz w:val="28"/>
          <w:szCs w:val="28"/>
        </w:rPr>
        <w:t>ОСОБИ_1</w:t>
      </w:r>
      <w:r w:rsidRPr="00C64023">
        <w:rPr>
          <w:rFonts w:ascii="Times New Roman" w:hAnsi="Times New Roman"/>
          <w:sz w:val="28"/>
          <w:szCs w:val="28"/>
        </w:rPr>
        <w:t xml:space="preserve">., листів Окружної прокуратури міста Суми, ухвали Зарічного районного суду міста Суми від 23 липня 2026 року у справі № </w:t>
      </w:r>
      <w:r>
        <w:rPr>
          <w:rFonts w:ascii="Times New Roman" w:hAnsi="Times New Roman"/>
          <w:sz w:val="28"/>
          <w:szCs w:val="28"/>
        </w:rPr>
        <w:t>(конфіденційна інформація)</w:t>
      </w:r>
      <w:r w:rsidRPr="00B35431">
        <w:rPr>
          <w:rFonts w:ascii="Times New Roman" w:hAnsi="Times New Roman"/>
          <w:sz w:val="28"/>
          <w:szCs w:val="28"/>
        </w:rPr>
        <w:t xml:space="preserve"> </w:t>
      </w:r>
      <w:r w:rsidRPr="00C64023">
        <w:rPr>
          <w:rFonts w:ascii="Times New Roman" w:hAnsi="Times New Roman"/>
          <w:sz w:val="28"/>
          <w:szCs w:val="28"/>
        </w:rPr>
        <w:t>та витягів з ЄРДР.</w:t>
      </w:r>
    </w:p>
    <w:p w14:paraId="27907136" w14:textId="77777777" w:rsidR="00806F6A" w:rsidRDefault="00806F6A" w:rsidP="00806F6A">
      <w:pPr>
        <w:pStyle w:val="a9"/>
        <w:widowControl w:val="0"/>
        <w:numPr>
          <w:ilvl w:val="0"/>
          <w:numId w:val="2"/>
        </w:numPr>
        <w:tabs>
          <w:tab w:val="left" w:pos="851"/>
          <w:tab w:val="left" w:pos="993"/>
        </w:tabs>
        <w:spacing w:after="0" w:line="240" w:lineRule="auto"/>
        <w:jc w:val="both"/>
        <w:rPr>
          <w:rFonts w:ascii="Times New Roman" w:hAnsi="Times New Roman"/>
          <w:b/>
          <w:sz w:val="28"/>
          <w:szCs w:val="28"/>
        </w:rPr>
      </w:pPr>
      <w:r>
        <w:rPr>
          <w:rFonts w:ascii="Times New Roman" w:hAnsi="Times New Roman"/>
          <w:b/>
          <w:sz w:val="28"/>
          <w:szCs w:val="28"/>
        </w:rPr>
        <w:t>Щодо джерел права, які підлягають застосуванню</w:t>
      </w:r>
    </w:p>
    <w:p w14:paraId="6B53FB02" w14:textId="77777777" w:rsidR="00806F6A" w:rsidRDefault="00806F6A" w:rsidP="00806F6A">
      <w:pPr>
        <w:widowControl w:val="0"/>
        <w:tabs>
          <w:tab w:val="left" w:pos="851"/>
          <w:tab w:val="left" w:pos="993"/>
        </w:tabs>
        <w:spacing w:after="0" w:line="240" w:lineRule="auto"/>
        <w:ind w:left="709"/>
        <w:jc w:val="both"/>
        <w:rPr>
          <w:rFonts w:ascii="Times New Roman" w:hAnsi="Times New Roman"/>
          <w:b/>
          <w:sz w:val="28"/>
          <w:szCs w:val="28"/>
        </w:rPr>
      </w:pPr>
    </w:p>
    <w:p w14:paraId="0FD16621" w14:textId="77777777" w:rsidR="00806F6A" w:rsidRDefault="00806F6A" w:rsidP="00806F6A">
      <w:pPr>
        <w:widowControl w:val="0"/>
        <w:tabs>
          <w:tab w:val="left" w:pos="709"/>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6F47B0C4" w14:textId="77777777" w:rsidR="00806F6A" w:rsidRDefault="00806F6A" w:rsidP="00806F6A">
      <w:pPr>
        <w:widowControl w:val="0"/>
        <w:tabs>
          <w:tab w:val="left" w:pos="709"/>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t>Однією із засад діяльності прокуратури, визначеною у статті 3 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2C55328F" w14:textId="77777777" w:rsidR="00806F6A" w:rsidRDefault="00806F6A" w:rsidP="00806F6A">
      <w:pPr>
        <w:widowControl w:val="0"/>
        <w:tabs>
          <w:tab w:val="left" w:pos="709"/>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5B816C64" w14:textId="77777777" w:rsidR="00806F6A" w:rsidRDefault="00806F6A" w:rsidP="00806F6A">
      <w:pPr>
        <w:widowControl w:val="0"/>
        <w:tabs>
          <w:tab w:val="left" w:pos="709"/>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t>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0F282D5F" w14:textId="77777777" w:rsidR="00806F6A" w:rsidRDefault="00806F6A" w:rsidP="00806F6A">
      <w:pPr>
        <w:widowControl w:val="0"/>
        <w:spacing w:after="0" w:line="240" w:lineRule="auto"/>
        <w:ind w:firstLine="709"/>
        <w:contextualSpacing/>
        <w:jc w:val="both"/>
        <w:rPr>
          <w:rFonts w:ascii="Times New Roman" w:hAnsi="Times New Roman"/>
          <w:sz w:val="28"/>
          <w:szCs w:val="28"/>
          <w:lang w:eastAsia="uk-UA"/>
        </w:rPr>
      </w:pPr>
      <w:r>
        <w:rPr>
          <w:rFonts w:ascii="Times New Roman" w:hAnsi="Times New Roman"/>
          <w:sz w:val="28"/>
          <w:szCs w:val="28"/>
          <w:lang w:eastAsia="uk-UA"/>
        </w:rPr>
        <w:t>Відповідно до частини першої статті 214 КПК України с</w:t>
      </w:r>
      <w:r w:rsidRPr="00A60675">
        <w:rPr>
          <w:rFonts w:ascii="Times New Roman" w:hAnsi="Times New Roman"/>
          <w:sz w:val="28"/>
          <w:szCs w:val="28"/>
          <w:lang w:eastAsia="uk-UA"/>
        </w:rPr>
        <w:t xml:space="preserve">лідчий, </w:t>
      </w:r>
      <w:proofErr w:type="spellStart"/>
      <w:r w:rsidRPr="00A60675">
        <w:rPr>
          <w:rFonts w:ascii="Times New Roman" w:hAnsi="Times New Roman"/>
          <w:sz w:val="28"/>
          <w:szCs w:val="28"/>
          <w:lang w:eastAsia="uk-UA"/>
        </w:rPr>
        <w:t>дізнавач</w:t>
      </w:r>
      <w:proofErr w:type="spellEnd"/>
      <w:r w:rsidRPr="00A60675">
        <w:rPr>
          <w:rFonts w:ascii="Times New Roman" w:hAnsi="Times New Roman"/>
          <w:sz w:val="28"/>
          <w:szCs w:val="28"/>
          <w:lang w:eastAsia="uk-UA"/>
        </w:rPr>
        <w:t xml:space="preserve">, прокурор невідкладно, але не пізніше 24 годин після подання заяви, повідомлення про вчинене кримінальне правопорушення або після самостійного виявлення ним з будь-якого джерела обставин, що можуть свідчити про вчинення кримінального правопорушення, зобов’язаний </w:t>
      </w:r>
      <w:proofErr w:type="spellStart"/>
      <w:r w:rsidRPr="00A60675">
        <w:rPr>
          <w:rFonts w:ascii="Times New Roman" w:hAnsi="Times New Roman"/>
          <w:sz w:val="28"/>
          <w:szCs w:val="28"/>
          <w:lang w:eastAsia="uk-UA"/>
        </w:rPr>
        <w:t>внести</w:t>
      </w:r>
      <w:proofErr w:type="spellEnd"/>
      <w:r w:rsidRPr="00A60675">
        <w:rPr>
          <w:rFonts w:ascii="Times New Roman" w:hAnsi="Times New Roman"/>
          <w:sz w:val="28"/>
          <w:szCs w:val="28"/>
          <w:lang w:eastAsia="uk-UA"/>
        </w:rPr>
        <w:t xml:space="preserve"> відповідні відомості до Єдиного реєстру досудових розслідувань, розпочати розслідування та через 24 години з моменту внесення таких відомостей надати заявнику витяг з Єдиного реєстру досудових розслідувань. Слідчий, який здійснюватиме досудове розслідування, визначається керівником органу досудового розслідування, а </w:t>
      </w:r>
      <w:proofErr w:type="spellStart"/>
      <w:r w:rsidRPr="00A60675">
        <w:rPr>
          <w:rFonts w:ascii="Times New Roman" w:hAnsi="Times New Roman"/>
          <w:sz w:val="28"/>
          <w:szCs w:val="28"/>
          <w:lang w:eastAsia="uk-UA"/>
        </w:rPr>
        <w:t>дізнавач</w:t>
      </w:r>
      <w:proofErr w:type="spellEnd"/>
      <w:r w:rsidRPr="00A60675">
        <w:rPr>
          <w:rFonts w:ascii="Times New Roman" w:hAnsi="Times New Roman"/>
          <w:sz w:val="28"/>
          <w:szCs w:val="28"/>
          <w:lang w:eastAsia="uk-UA"/>
        </w:rPr>
        <w:t xml:space="preserve"> - керівником органу дізнання, а в разі відсутності підрозділу дізнання - керівником органу досудового розслідування.</w:t>
      </w:r>
    </w:p>
    <w:p w14:paraId="13613E5A" w14:textId="77777777" w:rsidR="00806F6A" w:rsidRDefault="00806F6A" w:rsidP="00806F6A">
      <w:pPr>
        <w:widowControl w:val="0"/>
        <w:tabs>
          <w:tab w:val="left" w:pos="709"/>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lastRenderedPageBreak/>
        <w:t>Водночас положеннями абзацу 2 частини першої статті 45 Закону України «Про прокуратуру»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14A1B5F3" w14:textId="77777777" w:rsidR="00806F6A" w:rsidRDefault="00806F6A" w:rsidP="00806F6A">
      <w:pPr>
        <w:widowControl w:val="0"/>
        <w:spacing w:after="0" w:line="240" w:lineRule="auto"/>
        <w:ind w:firstLine="709"/>
        <w:contextualSpacing/>
        <w:jc w:val="both"/>
        <w:rPr>
          <w:rFonts w:ascii="Times New Roman" w:hAnsi="Times New Roman"/>
          <w:sz w:val="28"/>
          <w:szCs w:val="28"/>
          <w:lang w:eastAsia="uk-UA"/>
        </w:rPr>
      </w:pPr>
      <w:r>
        <w:rPr>
          <w:rFonts w:ascii="Times New Roman" w:hAnsi="Times New Roman"/>
          <w:sz w:val="28"/>
          <w:szCs w:val="28"/>
          <w:lang w:eastAsia="uk-UA"/>
        </w:rPr>
        <w:t>Згідно з пунктом 1 частини першої статті 303 КПК України н</w:t>
      </w:r>
      <w:r w:rsidRPr="00A60675">
        <w:rPr>
          <w:rFonts w:ascii="Times New Roman" w:hAnsi="Times New Roman"/>
          <w:sz w:val="28"/>
          <w:szCs w:val="28"/>
          <w:lang w:eastAsia="uk-UA"/>
        </w:rPr>
        <w:t>а досудовому провадженні можуть бути оскаржені</w:t>
      </w:r>
      <w:r>
        <w:rPr>
          <w:rFonts w:ascii="Times New Roman" w:hAnsi="Times New Roman"/>
          <w:sz w:val="28"/>
          <w:szCs w:val="28"/>
          <w:lang w:eastAsia="uk-UA"/>
        </w:rPr>
        <w:t xml:space="preserve"> </w:t>
      </w:r>
      <w:r w:rsidRPr="00A60675">
        <w:rPr>
          <w:rFonts w:ascii="Times New Roman" w:hAnsi="Times New Roman"/>
          <w:sz w:val="28"/>
          <w:szCs w:val="28"/>
          <w:lang w:eastAsia="uk-UA"/>
        </w:rPr>
        <w:t xml:space="preserve">рішення, дії чи бездіяльність слідчого, </w:t>
      </w:r>
      <w:proofErr w:type="spellStart"/>
      <w:r w:rsidRPr="00A60675">
        <w:rPr>
          <w:rFonts w:ascii="Times New Roman" w:hAnsi="Times New Roman"/>
          <w:sz w:val="28"/>
          <w:szCs w:val="28"/>
          <w:lang w:eastAsia="uk-UA"/>
        </w:rPr>
        <w:t>дізнавача</w:t>
      </w:r>
      <w:proofErr w:type="spellEnd"/>
      <w:r w:rsidRPr="00A60675">
        <w:rPr>
          <w:rFonts w:ascii="Times New Roman" w:hAnsi="Times New Roman"/>
          <w:sz w:val="28"/>
          <w:szCs w:val="28"/>
          <w:lang w:eastAsia="uk-UA"/>
        </w:rPr>
        <w:t xml:space="preserve"> або прокурора</w:t>
      </w:r>
      <w:bookmarkStart w:id="1" w:name="n2693"/>
      <w:bookmarkEnd w:id="1"/>
      <w:r>
        <w:rPr>
          <w:rFonts w:ascii="Times New Roman" w:hAnsi="Times New Roman"/>
          <w:sz w:val="28"/>
          <w:szCs w:val="28"/>
          <w:lang w:eastAsia="uk-UA"/>
        </w:rPr>
        <w:t xml:space="preserve">, зокрема, </w:t>
      </w:r>
      <w:r w:rsidRPr="00A60675">
        <w:rPr>
          <w:rFonts w:ascii="Times New Roman" w:hAnsi="Times New Roman"/>
          <w:sz w:val="28"/>
          <w:szCs w:val="28"/>
          <w:lang w:eastAsia="uk-UA"/>
        </w:rPr>
        <w:t xml:space="preserve">бездіяльність слідчого, </w:t>
      </w:r>
      <w:proofErr w:type="spellStart"/>
      <w:r w:rsidRPr="00A60675">
        <w:rPr>
          <w:rFonts w:ascii="Times New Roman" w:hAnsi="Times New Roman"/>
          <w:sz w:val="28"/>
          <w:szCs w:val="28"/>
          <w:lang w:eastAsia="uk-UA"/>
        </w:rPr>
        <w:t>дізнавача</w:t>
      </w:r>
      <w:proofErr w:type="spellEnd"/>
      <w:r w:rsidRPr="00A60675">
        <w:rPr>
          <w:rFonts w:ascii="Times New Roman" w:hAnsi="Times New Roman"/>
          <w:sz w:val="28"/>
          <w:szCs w:val="28"/>
          <w:lang w:eastAsia="uk-UA"/>
        </w:rPr>
        <w:t>, прокурора, яка полягає у невнесенні відомостей про кримінальне правопорушення до Єдиного реєстру досудових розслідувань після отримання заяви чи повідомлення про кримінальне правопорушення</w:t>
      </w:r>
      <w:r>
        <w:rPr>
          <w:rFonts w:ascii="Times New Roman" w:hAnsi="Times New Roman"/>
          <w:sz w:val="28"/>
          <w:szCs w:val="28"/>
          <w:lang w:eastAsia="uk-UA"/>
        </w:rPr>
        <w:t xml:space="preserve">. </w:t>
      </w:r>
    </w:p>
    <w:p w14:paraId="1ACDE80C" w14:textId="77777777" w:rsidR="00806F6A" w:rsidRDefault="00806F6A" w:rsidP="00806F6A">
      <w:pPr>
        <w:widowControl w:val="0"/>
        <w:tabs>
          <w:tab w:val="left" w:pos="709"/>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684BD3BF" w14:textId="77777777" w:rsidR="00806F6A" w:rsidRDefault="00806F6A" w:rsidP="00806F6A">
      <w:pPr>
        <w:widowControl w:val="0"/>
        <w:tabs>
          <w:tab w:val="left" w:pos="709"/>
          <w:tab w:val="left" w:pos="993"/>
        </w:tabs>
        <w:spacing w:line="240" w:lineRule="auto"/>
        <w:ind w:firstLine="709"/>
        <w:contextualSpacing/>
        <w:jc w:val="both"/>
        <w:rPr>
          <w:rFonts w:ascii="Times New Roman" w:hAnsi="Times New Roman"/>
          <w:sz w:val="28"/>
          <w:szCs w:val="28"/>
        </w:rPr>
      </w:pPr>
      <w:r>
        <w:rPr>
          <w:rFonts w:ascii="Times New Roman" w:hAnsi="Times New Roman"/>
          <w:bCs/>
          <w:sz w:val="28"/>
          <w:szCs w:val="28"/>
        </w:rPr>
        <w:t xml:space="preserve">Частиною першою статті 43 </w:t>
      </w:r>
      <w:r>
        <w:rPr>
          <w:rFonts w:ascii="Times New Roman" w:hAnsi="Times New Roman"/>
          <w:sz w:val="28"/>
          <w:szCs w:val="28"/>
        </w:rPr>
        <w:t xml:space="preserve">Закону України «Про прокуратуру» визначено, що </w:t>
      </w:r>
      <w:bookmarkStart w:id="2" w:name="n417"/>
      <w:bookmarkEnd w:id="2"/>
      <w:r>
        <w:rPr>
          <w:rFonts w:ascii="Times New Roman" w:hAnsi="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400739DA" w14:textId="77777777" w:rsidR="00806F6A" w:rsidRDefault="00806F6A" w:rsidP="00806F6A">
      <w:pPr>
        <w:widowControl w:val="0"/>
        <w:tabs>
          <w:tab w:val="left" w:pos="709"/>
          <w:tab w:val="left" w:pos="993"/>
        </w:tabs>
        <w:spacing w:line="240" w:lineRule="auto"/>
        <w:ind w:firstLine="709"/>
        <w:contextualSpacing/>
        <w:jc w:val="both"/>
        <w:rPr>
          <w:rFonts w:ascii="Times New Roman" w:hAnsi="Times New Roman"/>
          <w:sz w:val="28"/>
          <w:szCs w:val="28"/>
        </w:rPr>
      </w:pPr>
      <w:bookmarkStart w:id="3" w:name="n418"/>
      <w:bookmarkEnd w:id="3"/>
      <w:r>
        <w:rPr>
          <w:rFonts w:ascii="Times New Roman" w:hAnsi="Times New Roman"/>
          <w:sz w:val="28"/>
          <w:szCs w:val="28"/>
        </w:rPr>
        <w:t>1) невиконання чи неналежне виконання службових обов’язків;</w:t>
      </w:r>
    </w:p>
    <w:p w14:paraId="70433683" w14:textId="77777777" w:rsidR="00806F6A" w:rsidRDefault="00806F6A" w:rsidP="00806F6A">
      <w:pPr>
        <w:widowControl w:val="0"/>
        <w:tabs>
          <w:tab w:val="left" w:pos="709"/>
          <w:tab w:val="left" w:pos="993"/>
        </w:tabs>
        <w:spacing w:line="240" w:lineRule="auto"/>
        <w:ind w:firstLine="709"/>
        <w:contextualSpacing/>
        <w:jc w:val="both"/>
        <w:rPr>
          <w:rFonts w:ascii="Times New Roman" w:hAnsi="Times New Roman"/>
          <w:sz w:val="28"/>
          <w:szCs w:val="28"/>
        </w:rPr>
      </w:pPr>
      <w:bookmarkStart w:id="4" w:name="n419"/>
      <w:bookmarkEnd w:id="4"/>
      <w:r>
        <w:rPr>
          <w:rFonts w:ascii="Times New Roman" w:hAnsi="Times New Roman"/>
          <w:sz w:val="28"/>
          <w:szCs w:val="28"/>
        </w:rPr>
        <w:t>2) необґрунтоване зволікання з розглядом звернення;</w:t>
      </w:r>
    </w:p>
    <w:p w14:paraId="5D8F2305" w14:textId="77777777" w:rsidR="00806F6A" w:rsidRDefault="00806F6A" w:rsidP="00806F6A">
      <w:pPr>
        <w:widowControl w:val="0"/>
        <w:tabs>
          <w:tab w:val="left" w:pos="709"/>
          <w:tab w:val="left" w:pos="993"/>
        </w:tabs>
        <w:spacing w:line="240" w:lineRule="auto"/>
        <w:ind w:firstLine="709"/>
        <w:contextualSpacing/>
        <w:jc w:val="both"/>
        <w:rPr>
          <w:rFonts w:ascii="Times New Roman" w:hAnsi="Times New Roman"/>
          <w:sz w:val="28"/>
          <w:szCs w:val="28"/>
        </w:rPr>
      </w:pPr>
      <w:bookmarkStart w:id="5" w:name="n420"/>
      <w:bookmarkEnd w:id="5"/>
      <w:r>
        <w:rPr>
          <w:rFonts w:ascii="Times New Roman" w:hAnsi="Times New Roman"/>
          <w:sz w:val="28"/>
          <w:szCs w:val="28"/>
        </w:rPr>
        <w:t>3) розголошення таємниці, що охороняється законом, яка стала відомою прокуророві під час виконання повноважень;</w:t>
      </w:r>
    </w:p>
    <w:p w14:paraId="573F5227" w14:textId="77777777" w:rsidR="00806F6A" w:rsidRDefault="00806F6A" w:rsidP="00806F6A">
      <w:pPr>
        <w:widowControl w:val="0"/>
        <w:tabs>
          <w:tab w:val="left" w:pos="709"/>
          <w:tab w:val="left" w:pos="993"/>
        </w:tabs>
        <w:spacing w:line="240" w:lineRule="auto"/>
        <w:ind w:firstLine="709"/>
        <w:contextualSpacing/>
        <w:jc w:val="both"/>
        <w:rPr>
          <w:rFonts w:ascii="Times New Roman" w:hAnsi="Times New Roman"/>
          <w:sz w:val="28"/>
          <w:szCs w:val="28"/>
        </w:rPr>
      </w:pPr>
      <w:bookmarkStart w:id="6" w:name="n421"/>
      <w:bookmarkEnd w:id="6"/>
      <w:r>
        <w:rPr>
          <w:rFonts w:ascii="Times New Roman" w:hAnsi="Times New Roman"/>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7" w:name="n2686"/>
      <w:bookmarkEnd w:id="7"/>
    </w:p>
    <w:p w14:paraId="333F8C1E" w14:textId="77777777" w:rsidR="00806F6A" w:rsidRDefault="00806F6A" w:rsidP="00806F6A">
      <w:pPr>
        <w:widowControl w:val="0"/>
        <w:tabs>
          <w:tab w:val="left" w:pos="709"/>
          <w:tab w:val="left" w:pos="993"/>
        </w:tabs>
        <w:spacing w:line="240" w:lineRule="auto"/>
        <w:ind w:firstLine="709"/>
        <w:contextualSpacing/>
        <w:jc w:val="both"/>
        <w:rPr>
          <w:rFonts w:ascii="Times New Roman" w:hAnsi="Times New Roman"/>
          <w:sz w:val="28"/>
          <w:szCs w:val="28"/>
        </w:rPr>
      </w:pPr>
      <w:bookmarkStart w:id="8" w:name="n422"/>
      <w:bookmarkEnd w:id="8"/>
      <w:r>
        <w:rPr>
          <w:rFonts w:ascii="Times New Roman" w:hAnsi="Times New Roman"/>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27EF2E98" w14:textId="77777777" w:rsidR="00806F6A" w:rsidRDefault="00806F6A" w:rsidP="00806F6A">
      <w:pPr>
        <w:widowControl w:val="0"/>
        <w:tabs>
          <w:tab w:val="left" w:pos="709"/>
          <w:tab w:val="left" w:pos="993"/>
        </w:tabs>
        <w:spacing w:line="240" w:lineRule="auto"/>
        <w:ind w:firstLine="709"/>
        <w:contextualSpacing/>
        <w:jc w:val="both"/>
        <w:rPr>
          <w:rFonts w:ascii="Times New Roman" w:hAnsi="Times New Roman"/>
          <w:sz w:val="28"/>
          <w:szCs w:val="28"/>
        </w:rPr>
      </w:pPr>
      <w:bookmarkStart w:id="9" w:name="n423"/>
      <w:bookmarkEnd w:id="9"/>
      <w:r>
        <w:rPr>
          <w:rFonts w:ascii="Times New Roman" w:hAnsi="Times New Roman"/>
          <w:sz w:val="28"/>
          <w:szCs w:val="28"/>
        </w:rPr>
        <w:t>6) систематичне (два і більше разів протягом одного року) або одноразове грубе порушення правил прокурорської етики;</w:t>
      </w:r>
    </w:p>
    <w:p w14:paraId="1DDB52F0" w14:textId="77777777" w:rsidR="00806F6A" w:rsidRDefault="00806F6A" w:rsidP="00806F6A">
      <w:pPr>
        <w:widowControl w:val="0"/>
        <w:tabs>
          <w:tab w:val="left" w:pos="709"/>
          <w:tab w:val="left" w:pos="993"/>
        </w:tabs>
        <w:spacing w:line="240" w:lineRule="auto"/>
        <w:ind w:firstLine="709"/>
        <w:contextualSpacing/>
        <w:jc w:val="both"/>
        <w:rPr>
          <w:rFonts w:ascii="Times New Roman" w:hAnsi="Times New Roman"/>
          <w:sz w:val="28"/>
          <w:szCs w:val="28"/>
        </w:rPr>
      </w:pPr>
      <w:bookmarkStart w:id="10" w:name="n424"/>
      <w:bookmarkEnd w:id="10"/>
      <w:r>
        <w:rPr>
          <w:rFonts w:ascii="Times New Roman" w:hAnsi="Times New Roman"/>
          <w:sz w:val="28"/>
          <w:szCs w:val="28"/>
        </w:rPr>
        <w:t>7) порушення правил внутрішнього службового розпорядку;</w:t>
      </w:r>
    </w:p>
    <w:p w14:paraId="0209933D" w14:textId="77777777" w:rsidR="00806F6A" w:rsidRDefault="00806F6A" w:rsidP="00806F6A">
      <w:pPr>
        <w:widowControl w:val="0"/>
        <w:tabs>
          <w:tab w:val="left" w:pos="709"/>
          <w:tab w:val="left" w:pos="993"/>
        </w:tabs>
        <w:spacing w:line="240" w:lineRule="auto"/>
        <w:ind w:firstLine="709"/>
        <w:contextualSpacing/>
        <w:jc w:val="both"/>
        <w:rPr>
          <w:rFonts w:ascii="Times New Roman" w:hAnsi="Times New Roman"/>
          <w:sz w:val="28"/>
          <w:szCs w:val="28"/>
        </w:rPr>
      </w:pPr>
      <w:bookmarkStart w:id="11" w:name="n425"/>
      <w:bookmarkEnd w:id="11"/>
      <w:r>
        <w:rPr>
          <w:rFonts w:ascii="Times New Roman" w:hAnsi="Times New Roman"/>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44623AAA" w14:textId="77777777" w:rsidR="00806F6A" w:rsidRDefault="00806F6A" w:rsidP="00806F6A">
      <w:pPr>
        <w:widowControl w:val="0"/>
        <w:tabs>
          <w:tab w:val="left" w:pos="709"/>
          <w:tab w:val="left" w:pos="993"/>
        </w:tabs>
        <w:spacing w:line="240" w:lineRule="auto"/>
        <w:ind w:firstLine="709"/>
        <w:contextualSpacing/>
        <w:jc w:val="both"/>
        <w:rPr>
          <w:rFonts w:ascii="Times New Roman" w:hAnsi="Times New Roman"/>
          <w:sz w:val="28"/>
          <w:szCs w:val="28"/>
        </w:rPr>
      </w:pPr>
      <w:bookmarkStart w:id="12" w:name="n426"/>
      <w:bookmarkEnd w:id="12"/>
      <w:r>
        <w:rPr>
          <w:rFonts w:ascii="Times New Roman" w:hAnsi="Times New Roman"/>
          <w:sz w:val="28"/>
          <w:szCs w:val="28"/>
        </w:rPr>
        <w:t>9) публічне висловлювання, яке є порушенням презумпції невинуватості.</w:t>
      </w:r>
    </w:p>
    <w:p w14:paraId="07716BBF" w14:textId="77777777" w:rsidR="00806F6A" w:rsidRDefault="00806F6A" w:rsidP="00806F6A">
      <w:pPr>
        <w:widowControl w:val="0"/>
        <w:tabs>
          <w:tab w:val="left" w:pos="709"/>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253F3CA7" w14:textId="77777777" w:rsidR="00806F6A" w:rsidRDefault="00806F6A" w:rsidP="00806F6A">
      <w:pPr>
        <w:widowControl w:val="0"/>
        <w:tabs>
          <w:tab w:val="left" w:pos="709"/>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p>
    <w:p w14:paraId="0606AA57" w14:textId="77777777" w:rsidR="00806F6A" w:rsidRDefault="00806F6A" w:rsidP="00806F6A">
      <w:pPr>
        <w:widowControl w:val="0"/>
        <w:tabs>
          <w:tab w:val="left" w:pos="709"/>
          <w:tab w:val="left" w:pos="993"/>
        </w:tabs>
        <w:spacing w:line="240" w:lineRule="auto"/>
        <w:ind w:firstLine="709"/>
        <w:contextualSpacing/>
        <w:jc w:val="both"/>
        <w:rPr>
          <w:rFonts w:ascii="Times New Roman" w:hAnsi="Times New Roman"/>
          <w:sz w:val="28"/>
          <w:szCs w:val="28"/>
        </w:rPr>
      </w:pPr>
      <w:bookmarkStart w:id="13" w:name="n441"/>
      <w:bookmarkEnd w:id="13"/>
      <w:r>
        <w:rPr>
          <w:rFonts w:ascii="Times New Roman" w:hAnsi="Times New Roman"/>
          <w:sz w:val="28"/>
          <w:szCs w:val="28"/>
        </w:rPr>
        <w:lastRenderedPageBreak/>
        <w:t>2) дисциплінарна скарга є анонімною;</w:t>
      </w:r>
    </w:p>
    <w:p w14:paraId="48C16CA6" w14:textId="77777777" w:rsidR="00806F6A" w:rsidRDefault="00806F6A" w:rsidP="00806F6A">
      <w:pPr>
        <w:widowControl w:val="0"/>
        <w:tabs>
          <w:tab w:val="left" w:pos="709"/>
          <w:tab w:val="left" w:pos="993"/>
        </w:tabs>
        <w:spacing w:line="240" w:lineRule="auto"/>
        <w:ind w:firstLine="709"/>
        <w:contextualSpacing/>
        <w:jc w:val="both"/>
        <w:rPr>
          <w:rFonts w:ascii="Times New Roman" w:hAnsi="Times New Roman"/>
          <w:sz w:val="28"/>
          <w:szCs w:val="28"/>
        </w:rPr>
      </w:pPr>
      <w:bookmarkStart w:id="14" w:name="n442"/>
      <w:bookmarkEnd w:id="14"/>
      <w:r>
        <w:rPr>
          <w:rFonts w:ascii="Times New Roman" w:hAnsi="Times New Roman"/>
          <w:sz w:val="28"/>
          <w:szCs w:val="28"/>
        </w:rPr>
        <w:t>3) дисциплінарна скарга подана з підстав, не визначених </w:t>
      </w:r>
      <w:hyperlink r:id="rId6" w:anchor="n416" w:history="1">
        <w:r>
          <w:rPr>
            <w:rStyle w:val="ae"/>
            <w:rFonts w:ascii="Times New Roman" w:hAnsi="Times New Roman"/>
            <w:color w:val="auto"/>
            <w:sz w:val="28"/>
            <w:szCs w:val="28"/>
            <w:u w:val="none"/>
          </w:rPr>
          <w:t>статтею 43</w:t>
        </w:r>
      </w:hyperlink>
      <w:r>
        <w:rPr>
          <w:rFonts w:ascii="Times New Roman" w:hAnsi="Times New Roman"/>
          <w:sz w:val="28"/>
          <w:szCs w:val="28"/>
        </w:rPr>
        <w:t> цього Закону;</w:t>
      </w:r>
    </w:p>
    <w:p w14:paraId="3F71FA1E" w14:textId="77777777" w:rsidR="00806F6A" w:rsidRDefault="00806F6A" w:rsidP="00806F6A">
      <w:pPr>
        <w:widowControl w:val="0"/>
        <w:tabs>
          <w:tab w:val="left" w:pos="709"/>
          <w:tab w:val="left" w:pos="993"/>
        </w:tabs>
        <w:spacing w:line="240" w:lineRule="auto"/>
        <w:ind w:firstLine="709"/>
        <w:contextualSpacing/>
        <w:jc w:val="both"/>
        <w:rPr>
          <w:rFonts w:ascii="Times New Roman" w:hAnsi="Times New Roman"/>
          <w:sz w:val="28"/>
          <w:szCs w:val="28"/>
        </w:rPr>
      </w:pPr>
      <w:bookmarkStart w:id="15" w:name="n443"/>
      <w:bookmarkEnd w:id="15"/>
      <w:r>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7" w:anchor="n505" w:history="1">
        <w:r>
          <w:rPr>
            <w:rStyle w:val="ae"/>
            <w:rFonts w:ascii="Times New Roman" w:hAnsi="Times New Roman"/>
            <w:color w:val="auto"/>
            <w:sz w:val="28"/>
            <w:szCs w:val="28"/>
            <w:u w:val="none"/>
          </w:rPr>
          <w:t> статтею 51</w:t>
        </w:r>
      </w:hyperlink>
      <w:r>
        <w:rPr>
          <w:rFonts w:ascii="Times New Roman" w:hAnsi="Times New Roman"/>
          <w:sz w:val="28"/>
          <w:szCs w:val="28"/>
        </w:rPr>
        <w:t> цього Закону;</w:t>
      </w:r>
      <w:bookmarkStart w:id="16" w:name="n1893"/>
      <w:bookmarkEnd w:id="16"/>
    </w:p>
    <w:p w14:paraId="12951443" w14:textId="77777777" w:rsidR="00806F6A" w:rsidRDefault="00806F6A" w:rsidP="00806F6A">
      <w:pPr>
        <w:widowControl w:val="0"/>
        <w:tabs>
          <w:tab w:val="left" w:pos="709"/>
          <w:tab w:val="left" w:pos="993"/>
        </w:tabs>
        <w:spacing w:line="240" w:lineRule="auto"/>
        <w:ind w:firstLine="709"/>
        <w:contextualSpacing/>
        <w:jc w:val="both"/>
        <w:rPr>
          <w:rFonts w:ascii="Times New Roman" w:hAnsi="Times New Roman"/>
          <w:sz w:val="28"/>
          <w:szCs w:val="28"/>
        </w:rPr>
      </w:pPr>
      <w:bookmarkStart w:id="17" w:name="n444"/>
      <w:bookmarkEnd w:id="17"/>
      <w:r>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8" w:name="n2545"/>
      <w:bookmarkEnd w:id="18"/>
    </w:p>
    <w:p w14:paraId="7C370D20" w14:textId="77777777" w:rsidR="00806F6A" w:rsidRDefault="00806F6A" w:rsidP="00806F6A">
      <w:pPr>
        <w:widowControl w:val="0"/>
        <w:tabs>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66FF8D11" w14:textId="77777777" w:rsidR="00806F6A" w:rsidRDefault="00806F6A" w:rsidP="00806F6A">
      <w:pPr>
        <w:widowControl w:val="0"/>
        <w:tabs>
          <w:tab w:val="left" w:pos="851"/>
        </w:tabs>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Дисциплінарному проступку, як і будь-якому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w:t>
      </w:r>
      <w:r w:rsidRPr="008F21F2">
        <w:rPr>
          <w:rFonts w:ascii="Times New Roman" w:hAnsi="Times New Roman"/>
          <w:sz w:val="28"/>
          <w:szCs w:val="28"/>
        </w:rPr>
        <w:t>причинний</w:t>
      </w:r>
      <w:r>
        <w:rPr>
          <w:rFonts w:ascii="Times New Roman" w:hAnsi="Times New Roman"/>
          <w:sz w:val="28"/>
          <w:szCs w:val="28"/>
        </w:rPr>
        <w:t xml:space="preserve"> зв’язок між діянням і шкідливими наслідками, а також час і місце діяння. Суб’єктивну сторону дисциплінарного проступку характеризує вина. </w:t>
      </w:r>
    </w:p>
    <w:p w14:paraId="74D3BC89" w14:textId="77777777" w:rsidR="00806F6A" w:rsidRDefault="00806F6A" w:rsidP="00806F6A">
      <w:pPr>
        <w:widowControl w:val="0"/>
        <w:tabs>
          <w:tab w:val="left" w:pos="851"/>
        </w:tabs>
        <w:spacing w:line="240" w:lineRule="auto"/>
        <w:ind w:firstLine="709"/>
        <w:contextualSpacing/>
        <w:jc w:val="both"/>
        <w:rPr>
          <w:rFonts w:ascii="Times New Roman" w:hAnsi="Times New Roman"/>
          <w:bCs/>
          <w:sz w:val="28"/>
          <w:szCs w:val="28"/>
        </w:rPr>
      </w:pPr>
      <w:r>
        <w:rPr>
          <w:rFonts w:ascii="Times New Roman" w:hAnsi="Times New Roman"/>
          <w:bCs/>
          <w:sz w:val="28"/>
          <w:szCs w:val="28"/>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79F4BB2B" w14:textId="77777777" w:rsidR="00806F6A" w:rsidRDefault="00806F6A" w:rsidP="00806F6A">
      <w:pPr>
        <w:widowControl w:val="0"/>
        <w:tabs>
          <w:tab w:val="left" w:pos="851"/>
        </w:tabs>
        <w:spacing w:line="240" w:lineRule="auto"/>
        <w:ind w:firstLine="709"/>
        <w:contextualSpacing/>
        <w:jc w:val="both"/>
        <w:rPr>
          <w:rFonts w:ascii="Times New Roman" w:hAnsi="Times New Roman"/>
          <w:bCs/>
          <w:sz w:val="28"/>
          <w:szCs w:val="28"/>
        </w:rPr>
      </w:pPr>
      <w:r>
        <w:rPr>
          <w:rFonts w:ascii="Times New Roman" w:hAnsi="Times New Roman"/>
          <w:bCs/>
          <w:sz w:val="28"/>
          <w:szCs w:val="28"/>
        </w:rPr>
        <w:t>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3CBD53F0" w14:textId="77777777" w:rsidR="00806F6A" w:rsidRDefault="00806F6A" w:rsidP="00806F6A">
      <w:pPr>
        <w:widowControl w:val="0"/>
        <w:spacing w:line="240" w:lineRule="auto"/>
        <w:ind w:firstLine="709"/>
        <w:contextualSpacing/>
        <w:jc w:val="both"/>
        <w:rPr>
          <w:rFonts w:ascii="Times New Roman" w:hAnsi="Times New Roman"/>
          <w:sz w:val="28"/>
          <w:szCs w:val="28"/>
          <w:lang w:eastAsia="uk-UA"/>
        </w:rPr>
      </w:pPr>
      <w:r>
        <w:rPr>
          <w:rFonts w:ascii="Times New Roman" w:hAnsi="Times New Roman"/>
          <w:sz w:val="28"/>
          <w:szCs w:val="28"/>
          <w:lang w:eastAsia="uk-UA"/>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4649E6A5" w14:textId="77777777" w:rsidR="00806F6A" w:rsidRDefault="00806F6A" w:rsidP="00806F6A">
      <w:pPr>
        <w:widowControl w:val="0"/>
        <w:spacing w:line="240" w:lineRule="auto"/>
        <w:ind w:firstLine="709"/>
        <w:contextualSpacing/>
        <w:jc w:val="both"/>
        <w:rPr>
          <w:rFonts w:ascii="Times New Roman" w:hAnsi="Times New Roman"/>
          <w:sz w:val="28"/>
          <w:szCs w:val="28"/>
          <w:lang w:eastAsia="uk-UA"/>
        </w:rPr>
      </w:pPr>
    </w:p>
    <w:p w14:paraId="1C221439" w14:textId="77777777" w:rsidR="00806F6A" w:rsidRDefault="00806F6A" w:rsidP="00806F6A">
      <w:pPr>
        <w:pStyle w:val="rvps2"/>
        <w:widowControl w:val="0"/>
        <w:numPr>
          <w:ilvl w:val="0"/>
          <w:numId w:val="2"/>
        </w:numPr>
        <w:shd w:val="clear" w:color="auto" w:fill="FFFFFF"/>
        <w:tabs>
          <w:tab w:val="left" w:pos="993"/>
        </w:tabs>
        <w:spacing w:before="0" w:beforeAutospacing="0" w:after="0" w:afterAutospacing="0"/>
        <w:contextualSpacing/>
        <w:jc w:val="both"/>
        <w:rPr>
          <w:b/>
          <w:sz w:val="28"/>
          <w:szCs w:val="28"/>
          <w:lang w:val="uk-UA"/>
        </w:rPr>
      </w:pPr>
      <w:r>
        <w:rPr>
          <w:b/>
          <w:sz w:val="28"/>
          <w:szCs w:val="28"/>
          <w:lang w:val="uk-UA"/>
        </w:rPr>
        <w:t>Оцінка встановлених обставин та мотиви прийнятого рішення</w:t>
      </w:r>
    </w:p>
    <w:p w14:paraId="626E7EBC" w14:textId="77777777" w:rsidR="00806F6A" w:rsidRDefault="00806F6A" w:rsidP="00806F6A">
      <w:pPr>
        <w:pStyle w:val="rvps2"/>
        <w:widowControl w:val="0"/>
        <w:shd w:val="clear" w:color="auto" w:fill="FFFFFF"/>
        <w:tabs>
          <w:tab w:val="left" w:pos="993"/>
        </w:tabs>
        <w:spacing w:before="0" w:beforeAutospacing="0" w:after="0" w:afterAutospacing="0"/>
        <w:ind w:left="709"/>
        <w:contextualSpacing/>
        <w:jc w:val="both"/>
        <w:rPr>
          <w:b/>
          <w:sz w:val="28"/>
          <w:szCs w:val="28"/>
          <w:lang w:val="uk-UA"/>
        </w:rPr>
      </w:pPr>
    </w:p>
    <w:p w14:paraId="4400DCB2" w14:textId="77777777" w:rsidR="00806F6A" w:rsidRPr="00B35431" w:rsidRDefault="00806F6A" w:rsidP="00806F6A">
      <w:pPr>
        <w:widowControl w:val="0"/>
        <w:tabs>
          <w:tab w:val="left" w:pos="993"/>
        </w:tabs>
        <w:spacing w:line="240" w:lineRule="auto"/>
        <w:ind w:firstLine="709"/>
        <w:contextualSpacing/>
        <w:jc w:val="both"/>
        <w:rPr>
          <w:rFonts w:ascii="Times New Roman" w:hAnsi="Times New Roman"/>
          <w:sz w:val="28"/>
          <w:szCs w:val="28"/>
        </w:rPr>
      </w:pPr>
      <w:r w:rsidRPr="00B35431">
        <w:rPr>
          <w:rFonts w:ascii="Times New Roman" w:hAnsi="Times New Roman"/>
          <w:sz w:val="28"/>
          <w:szCs w:val="28"/>
        </w:rPr>
        <w:t xml:space="preserve">Відповідно до пункту 1 частини першої статті 303 КПК України під час </w:t>
      </w:r>
      <w:r w:rsidRPr="00B35431">
        <w:rPr>
          <w:rFonts w:ascii="Times New Roman" w:hAnsi="Times New Roman"/>
          <w:sz w:val="28"/>
          <w:szCs w:val="28"/>
        </w:rPr>
        <w:lastRenderedPageBreak/>
        <w:t xml:space="preserve">досудового розслідування може бути оскаржена бездіяльність слідчого, </w:t>
      </w:r>
      <w:proofErr w:type="spellStart"/>
      <w:r w:rsidRPr="00B35431">
        <w:rPr>
          <w:rFonts w:ascii="Times New Roman" w:hAnsi="Times New Roman"/>
          <w:sz w:val="28"/>
          <w:szCs w:val="28"/>
        </w:rPr>
        <w:t>дізнавача</w:t>
      </w:r>
      <w:proofErr w:type="spellEnd"/>
      <w:r w:rsidRPr="00B35431">
        <w:rPr>
          <w:rFonts w:ascii="Times New Roman" w:hAnsi="Times New Roman"/>
          <w:sz w:val="28"/>
          <w:szCs w:val="28"/>
        </w:rPr>
        <w:t xml:space="preserve"> або прокурора, яка полягає у невнесенні відомостей про кримінальне правопорушення до ЄРДР після отримання відповідної заяви чи повідомлення.</w:t>
      </w:r>
    </w:p>
    <w:p w14:paraId="701F6FCE" w14:textId="38E9CF2B" w:rsidR="00806F6A" w:rsidRPr="00B35431" w:rsidRDefault="00806F6A" w:rsidP="00806F6A">
      <w:pPr>
        <w:widowControl w:val="0"/>
        <w:tabs>
          <w:tab w:val="left" w:pos="993"/>
        </w:tabs>
        <w:spacing w:line="240" w:lineRule="auto"/>
        <w:ind w:firstLine="709"/>
        <w:contextualSpacing/>
        <w:jc w:val="both"/>
        <w:rPr>
          <w:rFonts w:ascii="Times New Roman" w:hAnsi="Times New Roman"/>
          <w:sz w:val="28"/>
          <w:szCs w:val="28"/>
        </w:rPr>
      </w:pPr>
      <w:r w:rsidRPr="00B35431">
        <w:rPr>
          <w:rFonts w:ascii="Times New Roman" w:hAnsi="Times New Roman"/>
          <w:sz w:val="28"/>
          <w:szCs w:val="28"/>
        </w:rPr>
        <w:t xml:space="preserve">Не погодившись із результатами розгляду заяв про вчинення кримінальних правопорушень від 26 червня та 7 липня 2026 року, </w:t>
      </w:r>
      <w:r>
        <w:rPr>
          <w:rFonts w:ascii="Times New Roman" w:hAnsi="Times New Roman"/>
          <w:sz w:val="28"/>
          <w:szCs w:val="28"/>
        </w:rPr>
        <w:t>ОСОБА_1</w:t>
      </w:r>
      <w:r w:rsidRPr="00B35431">
        <w:rPr>
          <w:rFonts w:ascii="Times New Roman" w:hAnsi="Times New Roman"/>
          <w:sz w:val="28"/>
          <w:szCs w:val="28"/>
        </w:rPr>
        <w:t xml:space="preserve"> звернувся до Зарічного районного суду міста Суми зі скаргою в порядку статті 303 КПК України.</w:t>
      </w:r>
    </w:p>
    <w:p w14:paraId="01111532" w14:textId="65892F79" w:rsidR="00806F6A" w:rsidRPr="00B35431" w:rsidRDefault="00806F6A" w:rsidP="00806F6A">
      <w:pPr>
        <w:widowControl w:val="0"/>
        <w:tabs>
          <w:tab w:val="left" w:pos="993"/>
        </w:tabs>
        <w:spacing w:line="240" w:lineRule="auto"/>
        <w:ind w:firstLine="709"/>
        <w:contextualSpacing/>
        <w:jc w:val="both"/>
        <w:rPr>
          <w:rFonts w:ascii="Times New Roman" w:hAnsi="Times New Roman"/>
          <w:sz w:val="28"/>
          <w:szCs w:val="28"/>
        </w:rPr>
      </w:pPr>
      <w:r w:rsidRPr="00B35431">
        <w:rPr>
          <w:rFonts w:ascii="Times New Roman" w:hAnsi="Times New Roman"/>
          <w:sz w:val="28"/>
          <w:szCs w:val="28"/>
        </w:rPr>
        <w:t xml:space="preserve">Ухвалою Зарічного районного суду міста Суми від 23 липня 2026 року у справі № </w:t>
      </w:r>
      <w:r>
        <w:rPr>
          <w:rFonts w:ascii="Times New Roman" w:hAnsi="Times New Roman"/>
          <w:sz w:val="28"/>
          <w:szCs w:val="28"/>
        </w:rPr>
        <w:t>(конфіденційна інформація)</w:t>
      </w:r>
      <w:r w:rsidRPr="00B35431">
        <w:rPr>
          <w:rFonts w:ascii="Times New Roman" w:hAnsi="Times New Roman"/>
          <w:sz w:val="28"/>
          <w:szCs w:val="28"/>
        </w:rPr>
        <w:t xml:space="preserve"> скаргу </w:t>
      </w:r>
      <w:r>
        <w:rPr>
          <w:rFonts w:ascii="Times New Roman" w:hAnsi="Times New Roman"/>
          <w:sz w:val="28"/>
          <w:szCs w:val="28"/>
        </w:rPr>
        <w:t>ОСОБИ_1</w:t>
      </w:r>
      <w:r w:rsidRPr="00B35431">
        <w:rPr>
          <w:rFonts w:ascii="Times New Roman" w:hAnsi="Times New Roman"/>
          <w:sz w:val="28"/>
          <w:szCs w:val="28"/>
        </w:rPr>
        <w:t xml:space="preserve"> задоволено частково та зобов’язано уповноважену особу Окружної прокуратури міста Суми </w:t>
      </w:r>
      <w:proofErr w:type="spellStart"/>
      <w:r w:rsidRPr="00B35431">
        <w:rPr>
          <w:rFonts w:ascii="Times New Roman" w:hAnsi="Times New Roman"/>
          <w:sz w:val="28"/>
          <w:szCs w:val="28"/>
        </w:rPr>
        <w:t>внести</w:t>
      </w:r>
      <w:proofErr w:type="spellEnd"/>
      <w:r w:rsidRPr="00B35431">
        <w:rPr>
          <w:rFonts w:ascii="Times New Roman" w:hAnsi="Times New Roman"/>
          <w:sz w:val="28"/>
          <w:szCs w:val="28"/>
        </w:rPr>
        <w:t xml:space="preserve"> до ЄРДР відомості про вчинення кримінальних правопорушень за заявами </w:t>
      </w:r>
      <w:r>
        <w:rPr>
          <w:rFonts w:ascii="Times New Roman" w:hAnsi="Times New Roman"/>
          <w:sz w:val="28"/>
          <w:szCs w:val="28"/>
        </w:rPr>
        <w:t>ОСОБИ_1</w:t>
      </w:r>
      <w:r w:rsidRPr="00B35431">
        <w:rPr>
          <w:rFonts w:ascii="Times New Roman" w:hAnsi="Times New Roman"/>
          <w:sz w:val="28"/>
          <w:szCs w:val="28"/>
        </w:rPr>
        <w:t xml:space="preserve"> від 26 червня та 7 липня 2026 року. В іншій частині вимог відмовлено.</w:t>
      </w:r>
    </w:p>
    <w:p w14:paraId="0766CD40" w14:textId="77777777" w:rsidR="00806F6A" w:rsidRPr="00B35431" w:rsidRDefault="00806F6A" w:rsidP="00806F6A">
      <w:pPr>
        <w:widowControl w:val="0"/>
        <w:tabs>
          <w:tab w:val="left" w:pos="993"/>
        </w:tabs>
        <w:spacing w:line="240" w:lineRule="auto"/>
        <w:ind w:firstLine="709"/>
        <w:contextualSpacing/>
        <w:jc w:val="both"/>
        <w:rPr>
          <w:rFonts w:ascii="Times New Roman" w:hAnsi="Times New Roman"/>
          <w:sz w:val="28"/>
          <w:szCs w:val="28"/>
        </w:rPr>
      </w:pPr>
      <w:r w:rsidRPr="00B35431">
        <w:rPr>
          <w:rFonts w:ascii="Times New Roman" w:hAnsi="Times New Roman"/>
          <w:sz w:val="28"/>
          <w:szCs w:val="28"/>
        </w:rPr>
        <w:t xml:space="preserve">Вказаною ухвалою бездіяльність прокурора </w:t>
      </w:r>
      <w:proofErr w:type="spellStart"/>
      <w:r w:rsidRPr="00B35431">
        <w:rPr>
          <w:rFonts w:ascii="Times New Roman" w:hAnsi="Times New Roman"/>
          <w:sz w:val="28"/>
          <w:szCs w:val="28"/>
        </w:rPr>
        <w:t>Кузченка</w:t>
      </w:r>
      <w:proofErr w:type="spellEnd"/>
      <w:r w:rsidRPr="00B35431">
        <w:rPr>
          <w:rFonts w:ascii="Times New Roman" w:hAnsi="Times New Roman"/>
          <w:sz w:val="28"/>
          <w:szCs w:val="28"/>
        </w:rPr>
        <w:t xml:space="preserve"> В.О. неправомірною не визнано, фактів порушення ним прав скаржника або вимог закону не встановлено. Обов’язок </w:t>
      </w:r>
      <w:proofErr w:type="spellStart"/>
      <w:r w:rsidRPr="00B35431">
        <w:rPr>
          <w:rFonts w:ascii="Times New Roman" w:hAnsi="Times New Roman"/>
          <w:sz w:val="28"/>
          <w:szCs w:val="28"/>
        </w:rPr>
        <w:t>внести</w:t>
      </w:r>
      <w:proofErr w:type="spellEnd"/>
      <w:r w:rsidRPr="00B35431">
        <w:rPr>
          <w:rFonts w:ascii="Times New Roman" w:hAnsi="Times New Roman"/>
          <w:sz w:val="28"/>
          <w:szCs w:val="28"/>
        </w:rPr>
        <w:t xml:space="preserve"> відповідні відомості до ЄРДР покладено на уповноважену особу Окружної прокуратури міста Суми</w:t>
      </w:r>
      <w:r>
        <w:rPr>
          <w:rFonts w:ascii="Times New Roman" w:hAnsi="Times New Roman"/>
          <w:sz w:val="28"/>
          <w:szCs w:val="28"/>
        </w:rPr>
        <w:t>.</w:t>
      </w:r>
    </w:p>
    <w:p w14:paraId="0DDCB891" w14:textId="633FFA80" w:rsidR="00806F6A" w:rsidRPr="00B35431" w:rsidRDefault="00806F6A" w:rsidP="00806F6A">
      <w:pPr>
        <w:widowControl w:val="0"/>
        <w:tabs>
          <w:tab w:val="left" w:pos="993"/>
        </w:tabs>
        <w:spacing w:line="240" w:lineRule="auto"/>
        <w:ind w:firstLine="709"/>
        <w:contextualSpacing/>
        <w:jc w:val="both"/>
        <w:rPr>
          <w:rFonts w:ascii="Times New Roman" w:hAnsi="Times New Roman"/>
          <w:sz w:val="28"/>
          <w:szCs w:val="28"/>
        </w:rPr>
      </w:pPr>
      <w:r w:rsidRPr="00B35431">
        <w:rPr>
          <w:rFonts w:ascii="Times New Roman" w:hAnsi="Times New Roman"/>
          <w:sz w:val="28"/>
          <w:szCs w:val="28"/>
        </w:rPr>
        <w:t xml:space="preserve">На виконання зазначеної ухвали до ЄРДР </w:t>
      </w:r>
      <w:proofErr w:type="spellStart"/>
      <w:r w:rsidRPr="00B35431">
        <w:rPr>
          <w:rFonts w:ascii="Times New Roman" w:hAnsi="Times New Roman"/>
          <w:sz w:val="28"/>
          <w:szCs w:val="28"/>
        </w:rPr>
        <w:t>внесено</w:t>
      </w:r>
      <w:proofErr w:type="spellEnd"/>
      <w:r w:rsidRPr="00B35431">
        <w:rPr>
          <w:rFonts w:ascii="Times New Roman" w:hAnsi="Times New Roman"/>
          <w:sz w:val="28"/>
          <w:szCs w:val="28"/>
        </w:rPr>
        <w:t xml:space="preserve"> відомості про кримінальні правопорушення та зареєстровано кримінальні провадження </w:t>
      </w:r>
      <w:r>
        <w:rPr>
          <w:rFonts w:ascii="Times New Roman" w:hAnsi="Times New Roman"/>
          <w:sz w:val="28"/>
          <w:szCs w:val="28"/>
        </w:rPr>
        <w:br/>
      </w:r>
      <w:r w:rsidRPr="00B35431">
        <w:rPr>
          <w:rFonts w:ascii="Times New Roman" w:hAnsi="Times New Roman"/>
          <w:sz w:val="28"/>
          <w:szCs w:val="28"/>
        </w:rPr>
        <w:t xml:space="preserve">№ </w:t>
      </w:r>
      <w:r>
        <w:rPr>
          <w:rFonts w:ascii="Times New Roman" w:hAnsi="Times New Roman"/>
          <w:sz w:val="28"/>
          <w:szCs w:val="28"/>
        </w:rPr>
        <w:t>(конфіденційна інформація)</w:t>
      </w:r>
      <w:r w:rsidRPr="00B35431">
        <w:rPr>
          <w:rFonts w:ascii="Times New Roman" w:hAnsi="Times New Roman"/>
          <w:sz w:val="28"/>
          <w:szCs w:val="28"/>
        </w:rPr>
        <w:t xml:space="preserve"> від 27 липня 2026 року та № </w:t>
      </w:r>
      <w:r>
        <w:rPr>
          <w:rFonts w:ascii="Times New Roman" w:hAnsi="Times New Roman"/>
          <w:sz w:val="28"/>
          <w:szCs w:val="28"/>
        </w:rPr>
        <w:t>(конфіденційна інформація)</w:t>
      </w:r>
      <w:r w:rsidRPr="00B35431">
        <w:rPr>
          <w:rFonts w:ascii="Times New Roman" w:hAnsi="Times New Roman"/>
          <w:sz w:val="28"/>
          <w:szCs w:val="28"/>
        </w:rPr>
        <w:t xml:space="preserve"> від 28 липня 2026 року.</w:t>
      </w:r>
    </w:p>
    <w:p w14:paraId="67A14703" w14:textId="77777777" w:rsidR="00806F6A" w:rsidRDefault="00806F6A" w:rsidP="00806F6A">
      <w:pPr>
        <w:widowControl w:val="0"/>
        <w:tabs>
          <w:tab w:val="left" w:pos="993"/>
        </w:tabs>
        <w:spacing w:line="240" w:lineRule="auto"/>
        <w:ind w:firstLine="709"/>
        <w:contextualSpacing/>
        <w:jc w:val="both"/>
        <w:rPr>
          <w:rFonts w:ascii="Times New Roman" w:hAnsi="Times New Roman"/>
          <w:sz w:val="28"/>
          <w:szCs w:val="28"/>
        </w:rPr>
      </w:pPr>
      <w:r w:rsidRPr="00C64023">
        <w:rPr>
          <w:rFonts w:ascii="Times New Roman" w:hAnsi="Times New Roman"/>
          <w:sz w:val="28"/>
          <w:szCs w:val="28"/>
        </w:rPr>
        <w:t xml:space="preserve">Отже, саме по собі постановлення слідчим суддею ухвали про зобов’язання уповноваженої особи прокуратури </w:t>
      </w:r>
      <w:proofErr w:type="spellStart"/>
      <w:r w:rsidRPr="00C64023">
        <w:rPr>
          <w:rFonts w:ascii="Times New Roman" w:hAnsi="Times New Roman"/>
          <w:sz w:val="28"/>
          <w:szCs w:val="28"/>
        </w:rPr>
        <w:t>внести</w:t>
      </w:r>
      <w:proofErr w:type="spellEnd"/>
      <w:r w:rsidRPr="00C64023">
        <w:rPr>
          <w:rFonts w:ascii="Times New Roman" w:hAnsi="Times New Roman"/>
          <w:sz w:val="28"/>
          <w:szCs w:val="28"/>
        </w:rPr>
        <w:t xml:space="preserve"> відомості до ЄРДР не свідчить про встановлення факту порушення вимог закону або прав особи саме прокурором </w:t>
      </w:r>
      <w:proofErr w:type="spellStart"/>
      <w:r w:rsidRPr="00C64023">
        <w:rPr>
          <w:rFonts w:ascii="Times New Roman" w:hAnsi="Times New Roman"/>
          <w:sz w:val="28"/>
          <w:szCs w:val="28"/>
        </w:rPr>
        <w:t>Кузченком</w:t>
      </w:r>
      <w:proofErr w:type="spellEnd"/>
      <w:r w:rsidRPr="00C64023">
        <w:rPr>
          <w:rFonts w:ascii="Times New Roman" w:hAnsi="Times New Roman"/>
          <w:sz w:val="28"/>
          <w:szCs w:val="28"/>
        </w:rPr>
        <w:t xml:space="preserve"> В.О., а тому не є підставою для відкриття стосовно нього дисциплінарного провадження.</w:t>
      </w:r>
    </w:p>
    <w:p w14:paraId="312E265B" w14:textId="77777777" w:rsidR="00806F6A" w:rsidRPr="00B35431" w:rsidRDefault="00806F6A" w:rsidP="00806F6A">
      <w:pPr>
        <w:widowControl w:val="0"/>
        <w:tabs>
          <w:tab w:val="left" w:pos="993"/>
        </w:tabs>
        <w:spacing w:line="240" w:lineRule="auto"/>
        <w:ind w:firstLine="709"/>
        <w:contextualSpacing/>
        <w:jc w:val="both"/>
        <w:rPr>
          <w:rFonts w:ascii="Times New Roman" w:hAnsi="Times New Roman"/>
          <w:sz w:val="28"/>
          <w:szCs w:val="28"/>
        </w:rPr>
      </w:pPr>
      <w:r w:rsidRPr="00B35431">
        <w:rPr>
          <w:rFonts w:ascii="Times New Roman" w:hAnsi="Times New Roman"/>
          <w:sz w:val="28"/>
          <w:szCs w:val="28"/>
        </w:rPr>
        <w:t xml:space="preserve">У дисциплінарній скарзі також відсутні конкретні відомості, які б свідчили про систематичне або одноразове грубе порушення прокурором </w:t>
      </w:r>
      <w:proofErr w:type="spellStart"/>
      <w:r w:rsidRPr="00B35431">
        <w:rPr>
          <w:rFonts w:ascii="Times New Roman" w:hAnsi="Times New Roman"/>
          <w:sz w:val="28"/>
          <w:szCs w:val="28"/>
        </w:rPr>
        <w:t>Кузченком</w:t>
      </w:r>
      <w:proofErr w:type="spellEnd"/>
      <w:r w:rsidRPr="00B35431">
        <w:rPr>
          <w:rFonts w:ascii="Times New Roman" w:hAnsi="Times New Roman"/>
          <w:sz w:val="28"/>
          <w:szCs w:val="28"/>
        </w:rPr>
        <w:t xml:space="preserve"> В.О. правил прокурорської етики, відповідальність за яке передбачена пунктом 6 частини першої статті 43 Закону України «Про прокуратуру».</w:t>
      </w:r>
    </w:p>
    <w:p w14:paraId="52822E33" w14:textId="77777777" w:rsidR="00806F6A" w:rsidRDefault="00806F6A" w:rsidP="00806F6A">
      <w:pPr>
        <w:widowControl w:val="0"/>
        <w:tabs>
          <w:tab w:val="left" w:pos="993"/>
        </w:tabs>
        <w:spacing w:line="240" w:lineRule="auto"/>
        <w:ind w:firstLine="709"/>
        <w:contextualSpacing/>
        <w:jc w:val="both"/>
        <w:rPr>
          <w:rFonts w:ascii="Times New Roman" w:hAnsi="Times New Roman"/>
          <w:sz w:val="28"/>
          <w:szCs w:val="28"/>
        </w:rPr>
      </w:pPr>
      <w:r w:rsidRPr="00B35431">
        <w:rPr>
          <w:rFonts w:ascii="Times New Roman" w:hAnsi="Times New Roman"/>
          <w:sz w:val="28"/>
          <w:szCs w:val="28"/>
        </w:rPr>
        <w:t>Для притягнення прокурора до дисциплінарної відповідальності з цієї підстави Комісія має встановити, зокрема, факт поведінки, яка скомпрометувала звання працівника прокуратури, зашкодила його репутації та авторитету органів прокуратури або викликала негативний громадський резонанс, що відповідає правовій позиції, викладеній у постанові Великої Палати Верховного Суду від 13 листопада 2018 року у справі № 9901/19/17.</w:t>
      </w:r>
    </w:p>
    <w:p w14:paraId="67333CC2" w14:textId="33B29185" w:rsidR="00806F6A" w:rsidRDefault="00806F6A" w:rsidP="00806F6A">
      <w:pPr>
        <w:widowControl w:val="0"/>
        <w:tabs>
          <w:tab w:val="left" w:pos="993"/>
        </w:tabs>
        <w:spacing w:line="240" w:lineRule="auto"/>
        <w:ind w:firstLine="709"/>
        <w:contextualSpacing/>
        <w:jc w:val="both"/>
        <w:rPr>
          <w:rFonts w:ascii="Times New Roman" w:hAnsi="Times New Roman"/>
          <w:sz w:val="28"/>
          <w:szCs w:val="28"/>
        </w:rPr>
      </w:pPr>
      <w:r w:rsidRPr="00B35431">
        <w:rPr>
          <w:rFonts w:ascii="Times New Roman" w:hAnsi="Times New Roman"/>
          <w:sz w:val="28"/>
          <w:szCs w:val="28"/>
        </w:rPr>
        <w:t xml:space="preserve">Таким чином, дисциплінарна скарга </w:t>
      </w:r>
      <w:r>
        <w:rPr>
          <w:rFonts w:ascii="Times New Roman" w:hAnsi="Times New Roman"/>
          <w:sz w:val="28"/>
          <w:szCs w:val="28"/>
        </w:rPr>
        <w:t>ОСОБИ_1</w:t>
      </w:r>
      <w:r w:rsidRPr="00B35431">
        <w:rPr>
          <w:rFonts w:ascii="Times New Roman" w:hAnsi="Times New Roman"/>
          <w:sz w:val="28"/>
          <w:szCs w:val="28"/>
        </w:rPr>
        <w:t xml:space="preserve">. не містить конкретних відомостей про наявність у діях заступника керівника Окружної прокуратури міста Суми </w:t>
      </w:r>
      <w:proofErr w:type="spellStart"/>
      <w:r w:rsidRPr="00B35431">
        <w:rPr>
          <w:rFonts w:ascii="Times New Roman" w:hAnsi="Times New Roman"/>
          <w:sz w:val="28"/>
          <w:szCs w:val="28"/>
        </w:rPr>
        <w:t>Кузченка</w:t>
      </w:r>
      <w:proofErr w:type="spellEnd"/>
      <w:r w:rsidRPr="00B35431">
        <w:rPr>
          <w:rFonts w:ascii="Times New Roman" w:hAnsi="Times New Roman"/>
          <w:sz w:val="28"/>
          <w:szCs w:val="28"/>
        </w:rPr>
        <w:t xml:space="preserve"> В.О. ознак дисциплінарних проступків, передбачених пунктами 1 та 6 частини першої статті 43 Закону України «Про прокуратуру», що відповідно до пункту 1 частини другої статті 46 зазначеного Закону є підставою для відмови у відкритті дисциплінарного провадження.</w:t>
      </w:r>
    </w:p>
    <w:p w14:paraId="33AEBD56" w14:textId="77777777" w:rsidR="00806F6A" w:rsidRPr="001F494F" w:rsidRDefault="00806F6A" w:rsidP="00806F6A">
      <w:pPr>
        <w:widowControl w:val="0"/>
        <w:tabs>
          <w:tab w:val="left" w:pos="993"/>
        </w:tabs>
        <w:spacing w:line="240" w:lineRule="auto"/>
        <w:ind w:firstLine="709"/>
        <w:contextualSpacing/>
        <w:jc w:val="both"/>
        <w:rPr>
          <w:rFonts w:ascii="Times New Roman" w:hAnsi="Times New Roman"/>
          <w:sz w:val="28"/>
          <w:szCs w:val="28"/>
        </w:rPr>
      </w:pPr>
      <w:r w:rsidRPr="001F494F">
        <w:rPr>
          <w:rFonts w:ascii="Times New Roman" w:hAnsi="Times New Roman"/>
          <w:sz w:val="28"/>
          <w:szCs w:val="28"/>
        </w:rPr>
        <w:t xml:space="preserve">Керуючись статтями 44–46, 48 Закону України «Про прокуратуру», пунктами 28, 62, 98 Положення про порядок роботи відповідного органу, що здійснює дисциплінарне провадження, прийнятого всеукраїнською </w:t>
      </w:r>
      <w:r w:rsidRPr="001F494F">
        <w:rPr>
          <w:rFonts w:ascii="Times New Roman" w:hAnsi="Times New Roman"/>
          <w:sz w:val="28"/>
          <w:szCs w:val="28"/>
        </w:rPr>
        <w:lastRenderedPageBreak/>
        <w:t>конференцією прокурорів 27 квітня 2017 року (зі змінами),</w:t>
      </w:r>
    </w:p>
    <w:p w14:paraId="51A2646F" w14:textId="77777777" w:rsidR="00806F6A" w:rsidRDefault="00806F6A" w:rsidP="00806F6A">
      <w:pPr>
        <w:widowControl w:val="0"/>
        <w:tabs>
          <w:tab w:val="left" w:pos="993"/>
        </w:tabs>
        <w:spacing w:line="240" w:lineRule="auto"/>
        <w:ind w:firstLine="709"/>
        <w:contextualSpacing/>
        <w:jc w:val="both"/>
        <w:rPr>
          <w:rFonts w:ascii="Times New Roman" w:hAnsi="Times New Roman"/>
          <w:sz w:val="28"/>
          <w:szCs w:val="28"/>
        </w:rPr>
      </w:pPr>
    </w:p>
    <w:p w14:paraId="5DF3C825" w14:textId="77777777" w:rsidR="00806F6A" w:rsidRDefault="00806F6A" w:rsidP="00806F6A">
      <w:pPr>
        <w:widowControl w:val="0"/>
        <w:tabs>
          <w:tab w:val="left" w:pos="851"/>
          <w:tab w:val="left" w:pos="993"/>
        </w:tabs>
        <w:spacing w:line="240" w:lineRule="auto"/>
        <w:ind w:firstLine="709"/>
        <w:contextualSpacing/>
        <w:jc w:val="center"/>
        <w:rPr>
          <w:rFonts w:ascii="Times New Roman" w:hAnsi="Times New Roman"/>
          <w:b/>
          <w:sz w:val="28"/>
          <w:szCs w:val="28"/>
        </w:rPr>
      </w:pPr>
      <w:r>
        <w:rPr>
          <w:rFonts w:ascii="Times New Roman" w:hAnsi="Times New Roman"/>
          <w:b/>
          <w:sz w:val="28"/>
          <w:szCs w:val="28"/>
        </w:rPr>
        <w:t>В И Р І Ш И В:</w:t>
      </w:r>
    </w:p>
    <w:p w14:paraId="6C521AC4" w14:textId="77777777" w:rsidR="00806F6A" w:rsidRDefault="00806F6A" w:rsidP="00806F6A">
      <w:pPr>
        <w:widowControl w:val="0"/>
        <w:tabs>
          <w:tab w:val="left" w:pos="851"/>
          <w:tab w:val="left" w:pos="993"/>
        </w:tabs>
        <w:spacing w:line="240" w:lineRule="auto"/>
        <w:ind w:firstLine="709"/>
        <w:contextualSpacing/>
        <w:jc w:val="center"/>
        <w:rPr>
          <w:rFonts w:ascii="Times New Roman" w:hAnsi="Times New Roman"/>
          <w:b/>
          <w:sz w:val="28"/>
          <w:szCs w:val="28"/>
          <w:lang w:val="ru-RU"/>
        </w:rPr>
      </w:pPr>
    </w:p>
    <w:p w14:paraId="24D9BD8D" w14:textId="77777777" w:rsidR="00806F6A" w:rsidRDefault="00806F6A" w:rsidP="00806F6A">
      <w:pPr>
        <w:widowControl w:val="0"/>
        <w:tabs>
          <w:tab w:val="left" w:pos="851"/>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Відмовити у відкритті дисциплінарного провадження стосовно заступника керівника Окружної прокуратури міста Суми </w:t>
      </w:r>
      <w:proofErr w:type="spellStart"/>
      <w:r>
        <w:rPr>
          <w:rFonts w:ascii="Times New Roman" w:hAnsi="Times New Roman"/>
          <w:sz w:val="28"/>
          <w:szCs w:val="28"/>
        </w:rPr>
        <w:t>Кузченка</w:t>
      </w:r>
      <w:proofErr w:type="spellEnd"/>
      <w:r>
        <w:rPr>
          <w:rFonts w:ascii="Times New Roman" w:hAnsi="Times New Roman"/>
          <w:sz w:val="28"/>
          <w:szCs w:val="28"/>
        </w:rPr>
        <w:t xml:space="preserve"> Володимира Олександровича. </w:t>
      </w:r>
    </w:p>
    <w:p w14:paraId="504996E0" w14:textId="77777777" w:rsidR="00806F6A" w:rsidRDefault="00806F6A" w:rsidP="00806F6A">
      <w:pPr>
        <w:widowControl w:val="0"/>
        <w:tabs>
          <w:tab w:val="left" w:pos="851"/>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Рішення направити скаржнику та прокурору. </w:t>
      </w:r>
    </w:p>
    <w:p w14:paraId="322DE23F" w14:textId="77777777" w:rsidR="00806F6A" w:rsidRDefault="00806F6A" w:rsidP="00806F6A">
      <w:pPr>
        <w:widowControl w:val="0"/>
        <w:tabs>
          <w:tab w:val="left" w:pos="851"/>
          <w:tab w:val="left" w:pos="993"/>
        </w:tabs>
        <w:spacing w:line="240" w:lineRule="auto"/>
        <w:ind w:firstLine="709"/>
        <w:contextualSpacing/>
        <w:jc w:val="both"/>
        <w:rPr>
          <w:rFonts w:ascii="Times New Roman" w:hAnsi="Times New Roman"/>
          <w:sz w:val="28"/>
          <w:szCs w:val="28"/>
        </w:rPr>
      </w:pPr>
    </w:p>
    <w:p w14:paraId="254D60AE" w14:textId="77777777" w:rsidR="00806F6A" w:rsidRDefault="00806F6A" w:rsidP="00806F6A">
      <w:pPr>
        <w:widowControl w:val="0"/>
        <w:tabs>
          <w:tab w:val="left" w:pos="851"/>
        </w:tabs>
        <w:spacing w:line="240" w:lineRule="auto"/>
        <w:contextualSpacing/>
        <w:jc w:val="both"/>
        <w:rPr>
          <w:rFonts w:ascii="Times New Roman" w:hAnsi="Times New Roman"/>
          <w:b/>
          <w:sz w:val="28"/>
          <w:szCs w:val="28"/>
        </w:rPr>
      </w:pPr>
      <w:r>
        <w:rPr>
          <w:rFonts w:ascii="Times New Roman" w:hAnsi="Times New Roman"/>
          <w:b/>
          <w:sz w:val="28"/>
          <w:szCs w:val="28"/>
        </w:rPr>
        <w:t>Член Комісії                                                                                     Віталій МАВРОДІ</w:t>
      </w:r>
    </w:p>
    <w:p w14:paraId="2482CC3A" w14:textId="77777777" w:rsidR="00806F6A" w:rsidRDefault="00806F6A" w:rsidP="00806F6A"/>
    <w:p w14:paraId="48E19ED1" w14:textId="77777777" w:rsidR="00806F6A" w:rsidRDefault="00806F6A" w:rsidP="00806F6A"/>
    <w:p w14:paraId="12969849" w14:textId="77777777" w:rsidR="00806F6A" w:rsidRDefault="00806F6A" w:rsidP="00806F6A"/>
    <w:p w14:paraId="365CF2A0" w14:textId="77777777" w:rsidR="00806F6A" w:rsidRDefault="00806F6A" w:rsidP="00806F6A"/>
    <w:p w14:paraId="26D4B041" w14:textId="77777777" w:rsidR="00806F6A" w:rsidRPr="00F81A45" w:rsidRDefault="00806F6A" w:rsidP="00806F6A">
      <w:pPr>
        <w:rPr>
          <w:lang w:val="en-US"/>
        </w:rPr>
      </w:pPr>
    </w:p>
    <w:p w14:paraId="487A7612" w14:textId="77777777" w:rsidR="00806F6A" w:rsidRDefault="00806F6A" w:rsidP="00806F6A"/>
    <w:p w14:paraId="1D105CD2" w14:textId="77777777" w:rsidR="00806F6A" w:rsidRDefault="00806F6A" w:rsidP="00806F6A"/>
    <w:p w14:paraId="17C59452" w14:textId="77777777" w:rsidR="00806F6A" w:rsidRDefault="00806F6A" w:rsidP="00806F6A"/>
    <w:p w14:paraId="11D7D1D4" w14:textId="77777777" w:rsidR="007D6976" w:rsidRDefault="007D6976"/>
    <w:sectPr w:rsidR="007D6976" w:rsidSect="00806F6A">
      <w:headerReference w:type="default" r:id="rId8"/>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177836"/>
      <w:docPartObj>
        <w:docPartGallery w:val="Page Numbers (Top of Page)"/>
        <w:docPartUnique/>
      </w:docPartObj>
    </w:sdtPr>
    <w:sdtContent>
      <w:p w14:paraId="67FC087E" w14:textId="77777777" w:rsidR="00806F6A" w:rsidRDefault="00806F6A">
        <w:pPr>
          <w:pStyle w:val="af0"/>
          <w:jc w:val="center"/>
        </w:pPr>
        <w:r>
          <w:fldChar w:fldCharType="begin"/>
        </w:r>
        <w:r>
          <w:instrText>PAGE   \* MERGEFORMAT</w:instrText>
        </w:r>
        <w:r>
          <w:fldChar w:fldCharType="separate"/>
        </w:r>
        <w:r>
          <w:t>2</w:t>
        </w:r>
        <w:r>
          <w:fldChar w:fldCharType="end"/>
        </w:r>
      </w:p>
    </w:sdtContent>
  </w:sdt>
  <w:p w14:paraId="4ADEAB7B" w14:textId="77777777" w:rsidR="00806F6A" w:rsidRDefault="00806F6A">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 w15:restartNumberingAfterBreak="0">
    <w:nsid w:val="0B2835B7"/>
    <w:multiLevelType w:val="hybridMultilevel"/>
    <w:tmpl w:val="6A2CB468"/>
    <w:lvl w:ilvl="0" w:tplc="F09664D2">
      <w:start w:val="3"/>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num w:numId="1" w16cid:durableId="6518325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502020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6A"/>
    <w:rsid w:val="001F477F"/>
    <w:rsid w:val="007D6976"/>
    <w:rsid w:val="00806F6A"/>
    <w:rsid w:val="00F524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BD90B"/>
  <w15:chartTrackingRefBased/>
  <w15:docId w15:val="{76211D7A-88F3-4E7F-9E6C-005752976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6F6A"/>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806F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06F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06F6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06F6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06F6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06F6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06F6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06F6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06F6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6F6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06F6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06F6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06F6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06F6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06F6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06F6A"/>
    <w:rPr>
      <w:rFonts w:eastAsiaTheme="majorEastAsia" w:cstheme="majorBidi"/>
      <w:color w:val="595959" w:themeColor="text1" w:themeTint="A6"/>
    </w:rPr>
  </w:style>
  <w:style w:type="character" w:customStyle="1" w:styleId="80">
    <w:name w:val="Заголовок 8 Знак"/>
    <w:basedOn w:val="a0"/>
    <w:link w:val="8"/>
    <w:uiPriority w:val="9"/>
    <w:semiHidden/>
    <w:rsid w:val="00806F6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06F6A"/>
    <w:rPr>
      <w:rFonts w:eastAsiaTheme="majorEastAsia" w:cstheme="majorBidi"/>
      <w:color w:val="272727" w:themeColor="text1" w:themeTint="D8"/>
    </w:rPr>
  </w:style>
  <w:style w:type="paragraph" w:styleId="a3">
    <w:name w:val="Title"/>
    <w:basedOn w:val="a"/>
    <w:next w:val="a"/>
    <w:link w:val="a4"/>
    <w:uiPriority w:val="10"/>
    <w:qFormat/>
    <w:rsid w:val="00806F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06F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06F6A"/>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06F6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06F6A"/>
    <w:pPr>
      <w:spacing w:before="160"/>
      <w:jc w:val="center"/>
    </w:pPr>
    <w:rPr>
      <w:i/>
      <w:iCs/>
      <w:color w:val="404040" w:themeColor="text1" w:themeTint="BF"/>
    </w:rPr>
  </w:style>
  <w:style w:type="character" w:customStyle="1" w:styleId="a8">
    <w:name w:val="Цитата Знак"/>
    <w:basedOn w:val="a0"/>
    <w:link w:val="a7"/>
    <w:uiPriority w:val="29"/>
    <w:rsid w:val="00806F6A"/>
    <w:rPr>
      <w:i/>
      <w:iCs/>
      <w:color w:val="404040" w:themeColor="text1" w:themeTint="BF"/>
    </w:rPr>
  </w:style>
  <w:style w:type="paragraph" w:styleId="a9">
    <w:name w:val="List Paragraph"/>
    <w:basedOn w:val="a"/>
    <w:uiPriority w:val="34"/>
    <w:qFormat/>
    <w:rsid w:val="00806F6A"/>
    <w:pPr>
      <w:ind w:left="720"/>
      <w:contextualSpacing/>
    </w:pPr>
  </w:style>
  <w:style w:type="character" w:styleId="aa">
    <w:name w:val="Intense Emphasis"/>
    <w:basedOn w:val="a0"/>
    <w:uiPriority w:val="21"/>
    <w:qFormat/>
    <w:rsid w:val="00806F6A"/>
    <w:rPr>
      <w:i/>
      <w:iCs/>
      <w:color w:val="0F4761" w:themeColor="accent1" w:themeShade="BF"/>
    </w:rPr>
  </w:style>
  <w:style w:type="paragraph" w:styleId="ab">
    <w:name w:val="Intense Quote"/>
    <w:basedOn w:val="a"/>
    <w:next w:val="a"/>
    <w:link w:val="ac"/>
    <w:uiPriority w:val="30"/>
    <w:qFormat/>
    <w:rsid w:val="00806F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06F6A"/>
    <w:rPr>
      <w:i/>
      <w:iCs/>
      <w:color w:val="0F4761" w:themeColor="accent1" w:themeShade="BF"/>
    </w:rPr>
  </w:style>
  <w:style w:type="character" w:styleId="ad">
    <w:name w:val="Intense Reference"/>
    <w:basedOn w:val="a0"/>
    <w:uiPriority w:val="32"/>
    <w:qFormat/>
    <w:rsid w:val="00806F6A"/>
    <w:rPr>
      <w:b/>
      <w:bCs/>
      <w:smallCaps/>
      <w:color w:val="0F4761" w:themeColor="accent1" w:themeShade="BF"/>
      <w:spacing w:val="5"/>
    </w:rPr>
  </w:style>
  <w:style w:type="character" w:styleId="ae">
    <w:name w:val="Hyperlink"/>
    <w:basedOn w:val="a0"/>
    <w:uiPriority w:val="99"/>
    <w:unhideWhenUsed/>
    <w:rsid w:val="00806F6A"/>
    <w:rPr>
      <w:color w:val="467886" w:themeColor="hyperlink"/>
      <w:u w:val="single"/>
    </w:rPr>
  </w:style>
  <w:style w:type="paragraph" w:styleId="af">
    <w:name w:val="No Spacing"/>
    <w:uiPriority w:val="1"/>
    <w:qFormat/>
    <w:rsid w:val="00806F6A"/>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806F6A"/>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0">
    <w:name w:val="header"/>
    <w:basedOn w:val="a"/>
    <w:link w:val="af1"/>
    <w:uiPriority w:val="99"/>
    <w:unhideWhenUsed/>
    <w:rsid w:val="00806F6A"/>
    <w:pPr>
      <w:tabs>
        <w:tab w:val="center" w:pos="4819"/>
        <w:tab w:val="right" w:pos="9639"/>
      </w:tabs>
      <w:spacing w:after="0" w:line="240" w:lineRule="auto"/>
    </w:pPr>
  </w:style>
  <w:style w:type="character" w:customStyle="1" w:styleId="af1">
    <w:name w:val="Верхній колонтитул Знак"/>
    <w:basedOn w:val="a0"/>
    <w:link w:val="af0"/>
    <w:uiPriority w:val="99"/>
    <w:rsid w:val="00806F6A"/>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1697-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697-18"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8538</Words>
  <Characters>4867</Characters>
  <DocSecurity>0</DocSecurity>
  <Lines>40</Lines>
  <Paragraphs>26</Paragraphs>
  <ScaleCrop>false</ScaleCrop>
  <Company/>
  <LinksUpToDate>false</LinksUpToDate>
  <CharactersWithSpaces>13379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2026-09-03T11:46:00Z</dcterms:created>
  <dcterms:modified xsi:type="dcterms:W3CDTF">2026-09-03T11:50:00Z</dcterms:modified>
</cp:coreProperties>
</file>