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38EAD" w14:textId="77777777" w:rsidR="00C507FF" w:rsidRPr="008C7E33" w:rsidRDefault="00C507FF" w:rsidP="00C507FF">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8C7E33">
        <w:rPr>
          <w:rFonts w:ascii="Times New Roman" w:eastAsia="Times New Roman" w:hAnsi="Times New Roman"/>
          <w:noProof/>
          <w:sz w:val="19"/>
          <w:szCs w:val="20"/>
          <w:lang w:eastAsia="ru-RU"/>
        </w:rPr>
        <w:drawing>
          <wp:inline distT="0" distB="0" distL="0" distR="0" wp14:anchorId="3BF920B1" wp14:editId="5F67F533">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3E554F80" w14:textId="77777777" w:rsidR="00C507FF" w:rsidRPr="008C7E33" w:rsidRDefault="00C507FF" w:rsidP="00C507FF">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69D7B45E" w14:textId="77777777" w:rsidR="00C507FF" w:rsidRPr="008C7E33" w:rsidRDefault="00C507FF" w:rsidP="00C507FF">
      <w:pPr>
        <w:spacing w:after="0" w:line="240" w:lineRule="auto"/>
        <w:jc w:val="center"/>
        <w:rPr>
          <w:rFonts w:ascii="Times New Roman" w:eastAsia="Times New Roman" w:hAnsi="Times New Roman"/>
          <w:kern w:val="28"/>
          <w:sz w:val="32"/>
          <w:szCs w:val="32"/>
          <w:lang w:eastAsia="ru-RU"/>
        </w:rPr>
      </w:pPr>
      <w:r w:rsidRPr="008C7E33">
        <w:rPr>
          <w:rFonts w:ascii="Times New Roman" w:eastAsia="Times New Roman" w:hAnsi="Times New Roman"/>
          <w:bCs/>
          <w:kern w:val="28"/>
          <w:sz w:val="36"/>
          <w:szCs w:val="32"/>
          <w:lang w:eastAsia="ru-RU"/>
        </w:rPr>
        <w:t xml:space="preserve">КВАЛІФІКАЦІЙНО-ДИСЦИПЛІНАРНА </w:t>
      </w:r>
      <w:r w:rsidRPr="008C7E33">
        <w:rPr>
          <w:rFonts w:ascii="Times New Roman" w:eastAsia="Times New Roman" w:hAnsi="Times New Roman"/>
          <w:bCs/>
          <w:kern w:val="28"/>
          <w:sz w:val="36"/>
          <w:szCs w:val="32"/>
          <w:lang w:eastAsia="ru-RU"/>
        </w:rPr>
        <w:br/>
        <w:t>КОМІСІЯ ПРОКУРОРІВ</w:t>
      </w:r>
    </w:p>
    <w:p w14:paraId="132F764F" w14:textId="77777777" w:rsidR="00C507FF" w:rsidRPr="008C7E33" w:rsidRDefault="00C507FF" w:rsidP="00C507FF">
      <w:pPr>
        <w:spacing w:after="0" w:line="240" w:lineRule="auto"/>
        <w:ind w:left="84"/>
        <w:rPr>
          <w:rFonts w:ascii="Times New Roman" w:eastAsia="Times New Roman" w:hAnsi="Times New Roman"/>
          <w:kern w:val="28"/>
          <w:sz w:val="28"/>
          <w:szCs w:val="28"/>
          <w:lang w:eastAsia="uk-UA"/>
        </w:rPr>
      </w:pPr>
    </w:p>
    <w:p w14:paraId="1EDA675A" w14:textId="77777777" w:rsidR="00C507FF" w:rsidRPr="008C7E33" w:rsidRDefault="00C507FF" w:rsidP="00C507FF">
      <w:pPr>
        <w:spacing w:after="0" w:line="240" w:lineRule="auto"/>
        <w:ind w:left="84"/>
        <w:rPr>
          <w:rFonts w:ascii="Times New Roman" w:eastAsia="Times New Roman" w:hAnsi="Times New Roman"/>
          <w:kern w:val="28"/>
          <w:sz w:val="28"/>
          <w:szCs w:val="28"/>
          <w:lang w:eastAsia="uk-UA"/>
        </w:rPr>
      </w:pPr>
    </w:p>
    <w:p w14:paraId="3BBBB971" w14:textId="77777777" w:rsidR="00C507FF" w:rsidRPr="008C7E33" w:rsidRDefault="00C507FF" w:rsidP="00C507FF">
      <w:pPr>
        <w:spacing w:after="0" w:line="240" w:lineRule="auto"/>
        <w:ind w:left="84"/>
        <w:jc w:val="center"/>
        <w:rPr>
          <w:rFonts w:ascii="Times New Roman" w:eastAsia="Times New Roman" w:hAnsi="Times New Roman"/>
          <w:b/>
          <w:kern w:val="28"/>
          <w:sz w:val="28"/>
          <w:szCs w:val="28"/>
          <w:lang w:eastAsia="uk-UA"/>
        </w:rPr>
      </w:pPr>
      <w:r w:rsidRPr="008C7E33">
        <w:rPr>
          <w:rFonts w:ascii="Times New Roman" w:eastAsia="Times New Roman" w:hAnsi="Times New Roman"/>
          <w:b/>
          <w:kern w:val="28"/>
          <w:sz w:val="28"/>
          <w:szCs w:val="28"/>
          <w:lang w:eastAsia="uk-UA"/>
        </w:rPr>
        <w:t xml:space="preserve">Р І Ш Е Н </w:t>
      </w:r>
      <w:proofErr w:type="spellStart"/>
      <w:r w:rsidRPr="008C7E33">
        <w:rPr>
          <w:rFonts w:ascii="Times New Roman" w:eastAsia="Times New Roman" w:hAnsi="Times New Roman"/>
          <w:b/>
          <w:kern w:val="28"/>
          <w:sz w:val="28"/>
          <w:szCs w:val="28"/>
          <w:lang w:eastAsia="uk-UA"/>
        </w:rPr>
        <w:t>Н</w:t>
      </w:r>
      <w:proofErr w:type="spellEnd"/>
      <w:r w:rsidRPr="008C7E33">
        <w:rPr>
          <w:rFonts w:ascii="Times New Roman" w:eastAsia="Times New Roman" w:hAnsi="Times New Roman"/>
          <w:b/>
          <w:kern w:val="28"/>
          <w:sz w:val="28"/>
          <w:szCs w:val="28"/>
          <w:lang w:eastAsia="uk-UA"/>
        </w:rPr>
        <w:t xml:space="preserve"> Я</w:t>
      </w:r>
    </w:p>
    <w:p w14:paraId="1950C363" w14:textId="77777777" w:rsidR="008D494E" w:rsidRPr="008C7E33" w:rsidRDefault="008D494E" w:rsidP="00C507FF">
      <w:pPr>
        <w:spacing w:after="0" w:line="240" w:lineRule="auto"/>
        <w:ind w:left="84"/>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C507FF" w:rsidRPr="008C7E33" w14:paraId="59D42E17" w14:textId="77777777" w:rsidTr="00EC4618">
        <w:trPr>
          <w:trHeight w:val="460"/>
        </w:trPr>
        <w:tc>
          <w:tcPr>
            <w:tcW w:w="1765" w:type="pct"/>
            <w:hideMark/>
          </w:tcPr>
          <w:p w14:paraId="3BC43561" w14:textId="4EBEAF28" w:rsidR="00C507FF" w:rsidRPr="008C7E33" w:rsidRDefault="00447B85" w:rsidP="001416BF">
            <w:pPr>
              <w:spacing w:after="0" w:line="240" w:lineRule="auto"/>
              <w:ind w:left="-105"/>
              <w:jc w:val="both"/>
              <w:rPr>
                <w:rFonts w:ascii="Times New Roman" w:eastAsia="Times New Roman" w:hAnsi="Times New Roman"/>
                <w:b/>
                <w:sz w:val="28"/>
                <w:szCs w:val="24"/>
                <w:lang w:eastAsia="ru-RU"/>
              </w:rPr>
            </w:pPr>
            <w:r w:rsidRPr="008C7E33">
              <w:rPr>
                <w:rFonts w:ascii="Times New Roman" w:eastAsia="Times New Roman" w:hAnsi="Times New Roman"/>
                <w:b/>
                <w:sz w:val="28"/>
                <w:szCs w:val="24"/>
                <w:lang w:eastAsia="ru-RU"/>
              </w:rPr>
              <w:t>27</w:t>
            </w:r>
            <w:r w:rsidR="00F97604" w:rsidRPr="008C7E33">
              <w:rPr>
                <w:rFonts w:ascii="Times New Roman" w:eastAsia="Times New Roman" w:hAnsi="Times New Roman"/>
                <w:b/>
                <w:sz w:val="28"/>
                <w:szCs w:val="24"/>
                <w:lang w:eastAsia="ru-RU"/>
              </w:rPr>
              <w:t xml:space="preserve"> </w:t>
            </w:r>
            <w:r w:rsidRPr="008C7E33">
              <w:rPr>
                <w:rFonts w:ascii="Times New Roman" w:eastAsia="Times New Roman" w:hAnsi="Times New Roman"/>
                <w:b/>
                <w:sz w:val="28"/>
                <w:szCs w:val="24"/>
                <w:lang w:eastAsia="ru-RU"/>
              </w:rPr>
              <w:t>серпня</w:t>
            </w:r>
            <w:r w:rsidR="00F97604" w:rsidRPr="008C7E33">
              <w:rPr>
                <w:rFonts w:ascii="Times New Roman" w:eastAsia="Times New Roman" w:hAnsi="Times New Roman"/>
                <w:b/>
                <w:sz w:val="28"/>
                <w:szCs w:val="24"/>
                <w:lang w:eastAsia="ru-RU"/>
              </w:rPr>
              <w:t xml:space="preserve"> </w:t>
            </w:r>
            <w:r w:rsidR="00C507FF" w:rsidRPr="008C7E33">
              <w:rPr>
                <w:rFonts w:ascii="Times New Roman" w:eastAsia="Times New Roman" w:hAnsi="Times New Roman"/>
                <w:b/>
                <w:sz w:val="28"/>
                <w:szCs w:val="24"/>
                <w:lang w:eastAsia="ru-RU"/>
              </w:rPr>
              <w:t>20</w:t>
            </w:r>
            <w:r w:rsidR="00F97604" w:rsidRPr="008C7E33">
              <w:rPr>
                <w:rFonts w:ascii="Times New Roman" w:eastAsia="Times New Roman" w:hAnsi="Times New Roman"/>
                <w:b/>
                <w:sz w:val="28"/>
                <w:szCs w:val="24"/>
                <w:lang w:eastAsia="ru-RU"/>
              </w:rPr>
              <w:t>2</w:t>
            </w:r>
            <w:r w:rsidRPr="008C7E33">
              <w:rPr>
                <w:rFonts w:ascii="Times New Roman" w:eastAsia="Times New Roman" w:hAnsi="Times New Roman"/>
                <w:b/>
                <w:sz w:val="28"/>
                <w:szCs w:val="24"/>
                <w:lang w:eastAsia="ru-RU"/>
              </w:rPr>
              <w:t>6</w:t>
            </w:r>
            <w:r w:rsidR="00C507FF" w:rsidRPr="008C7E33">
              <w:rPr>
                <w:rFonts w:ascii="Times New Roman" w:eastAsia="Times New Roman" w:hAnsi="Times New Roman"/>
                <w:b/>
                <w:sz w:val="28"/>
                <w:szCs w:val="24"/>
                <w:lang w:eastAsia="ru-RU"/>
              </w:rPr>
              <w:t xml:space="preserve"> року</w:t>
            </w:r>
          </w:p>
        </w:tc>
        <w:tc>
          <w:tcPr>
            <w:tcW w:w="1471" w:type="pct"/>
            <w:hideMark/>
          </w:tcPr>
          <w:p w14:paraId="714092B1" w14:textId="77777777" w:rsidR="00C507FF" w:rsidRPr="008C7E33" w:rsidRDefault="00C507FF" w:rsidP="00C507FF">
            <w:pPr>
              <w:spacing w:after="0" w:line="240" w:lineRule="auto"/>
              <w:jc w:val="center"/>
              <w:rPr>
                <w:rFonts w:ascii="Times New Roman" w:eastAsia="Times New Roman" w:hAnsi="Times New Roman"/>
                <w:b/>
                <w:sz w:val="28"/>
                <w:szCs w:val="24"/>
                <w:lang w:eastAsia="ru-RU"/>
              </w:rPr>
            </w:pPr>
            <w:r w:rsidRPr="008C7E33">
              <w:rPr>
                <w:rFonts w:ascii="Times New Roman" w:eastAsia="Times New Roman" w:hAnsi="Times New Roman"/>
                <w:b/>
                <w:sz w:val="28"/>
                <w:szCs w:val="24"/>
                <w:lang w:eastAsia="ru-RU"/>
              </w:rPr>
              <w:t>Київ</w:t>
            </w:r>
          </w:p>
        </w:tc>
        <w:tc>
          <w:tcPr>
            <w:tcW w:w="1764" w:type="pct"/>
            <w:hideMark/>
          </w:tcPr>
          <w:p w14:paraId="554882F1" w14:textId="6C189771" w:rsidR="00C507FF" w:rsidRPr="008C7E33" w:rsidRDefault="00C507FF" w:rsidP="00D3059C">
            <w:pPr>
              <w:spacing w:after="0" w:line="240" w:lineRule="auto"/>
              <w:ind w:firstLine="567"/>
              <w:jc w:val="right"/>
              <w:rPr>
                <w:rFonts w:ascii="Times New Roman" w:eastAsia="Times New Roman" w:hAnsi="Times New Roman"/>
                <w:b/>
                <w:sz w:val="28"/>
                <w:szCs w:val="24"/>
                <w:lang w:eastAsia="ru-RU"/>
              </w:rPr>
            </w:pPr>
            <w:r w:rsidRPr="008C7E33">
              <w:rPr>
                <w:rFonts w:ascii="Times New Roman" w:eastAsia="Times New Roman" w:hAnsi="Times New Roman"/>
                <w:b/>
                <w:sz w:val="28"/>
                <w:szCs w:val="24"/>
                <w:lang w:eastAsia="ru-RU"/>
              </w:rPr>
              <w:t xml:space="preserve">            №</w:t>
            </w:r>
            <w:r w:rsidR="00F97604" w:rsidRPr="008C7E33">
              <w:rPr>
                <w:rFonts w:ascii="Times New Roman" w:eastAsia="Times New Roman" w:hAnsi="Times New Roman"/>
                <w:b/>
                <w:sz w:val="28"/>
                <w:szCs w:val="24"/>
                <w:lang w:eastAsia="ru-RU"/>
              </w:rPr>
              <w:t xml:space="preserve"> </w:t>
            </w:r>
            <w:r w:rsidR="00447B85" w:rsidRPr="008C7E33">
              <w:rPr>
                <w:rFonts w:ascii="Times New Roman" w:eastAsia="Times New Roman" w:hAnsi="Times New Roman"/>
                <w:b/>
                <w:sz w:val="28"/>
                <w:szCs w:val="24"/>
                <w:lang w:eastAsia="ru-RU"/>
              </w:rPr>
              <w:t>77</w:t>
            </w:r>
            <w:r w:rsidR="001416BF" w:rsidRPr="008C7E33">
              <w:rPr>
                <w:rFonts w:ascii="Times New Roman" w:eastAsia="Times New Roman" w:hAnsi="Times New Roman"/>
                <w:b/>
                <w:sz w:val="28"/>
                <w:szCs w:val="24"/>
                <w:lang w:eastAsia="ru-RU"/>
              </w:rPr>
              <w:t>3</w:t>
            </w:r>
            <w:r w:rsidR="00F97604" w:rsidRPr="008C7E33">
              <w:rPr>
                <w:rFonts w:ascii="Times New Roman" w:eastAsia="Times New Roman" w:hAnsi="Times New Roman"/>
                <w:b/>
                <w:sz w:val="28"/>
                <w:szCs w:val="24"/>
                <w:lang w:eastAsia="ru-RU"/>
              </w:rPr>
              <w:t>дс-2</w:t>
            </w:r>
            <w:r w:rsidR="00447B85" w:rsidRPr="008C7E33">
              <w:rPr>
                <w:rFonts w:ascii="Times New Roman" w:eastAsia="Times New Roman" w:hAnsi="Times New Roman"/>
                <w:b/>
                <w:sz w:val="28"/>
                <w:szCs w:val="24"/>
                <w:lang w:eastAsia="ru-RU"/>
              </w:rPr>
              <w:t>6</w:t>
            </w:r>
            <w:r w:rsidRPr="008C7E33">
              <w:rPr>
                <w:rFonts w:ascii="Times New Roman" w:eastAsia="Times New Roman" w:hAnsi="Times New Roman"/>
                <w:b/>
                <w:sz w:val="28"/>
                <w:szCs w:val="24"/>
                <w:lang w:eastAsia="ru-RU"/>
              </w:rPr>
              <w:t xml:space="preserve"> </w:t>
            </w:r>
          </w:p>
        </w:tc>
      </w:tr>
    </w:tbl>
    <w:p w14:paraId="314B1992" w14:textId="77777777" w:rsidR="00C507FF" w:rsidRPr="008C7E33" w:rsidRDefault="00C507FF" w:rsidP="002E51A2">
      <w:pPr>
        <w:widowControl w:val="0"/>
        <w:spacing w:after="0" w:line="240" w:lineRule="auto"/>
        <w:contextualSpacing/>
        <w:rPr>
          <w:rFonts w:ascii="Times New Roman" w:hAnsi="Times New Roman"/>
          <w:b/>
          <w:sz w:val="28"/>
          <w:szCs w:val="28"/>
          <w:lang w:eastAsia="uk-UA"/>
        </w:rPr>
      </w:pPr>
    </w:p>
    <w:p w14:paraId="14940766" w14:textId="2DEE7D56" w:rsidR="0079489D" w:rsidRPr="008C7E33" w:rsidRDefault="0079489D" w:rsidP="002E51A2">
      <w:pPr>
        <w:widowControl w:val="0"/>
        <w:spacing w:after="0" w:line="240" w:lineRule="auto"/>
        <w:contextualSpacing/>
        <w:rPr>
          <w:rFonts w:ascii="Times New Roman" w:hAnsi="Times New Roman"/>
          <w:b/>
          <w:sz w:val="28"/>
          <w:szCs w:val="28"/>
          <w:lang w:eastAsia="uk-UA"/>
        </w:rPr>
      </w:pPr>
      <w:r w:rsidRPr="008C7E33">
        <w:rPr>
          <w:rFonts w:ascii="Times New Roman" w:hAnsi="Times New Roman"/>
          <w:b/>
          <w:sz w:val="28"/>
          <w:szCs w:val="28"/>
          <w:lang w:eastAsia="uk-UA"/>
        </w:rPr>
        <w:t xml:space="preserve">Про відмову у відкритті </w:t>
      </w:r>
    </w:p>
    <w:p w14:paraId="0DEC9FD0" w14:textId="77777777" w:rsidR="0079489D" w:rsidRPr="008C7E33" w:rsidRDefault="0079489D" w:rsidP="002E51A2">
      <w:pPr>
        <w:widowControl w:val="0"/>
        <w:spacing w:after="0" w:line="240" w:lineRule="auto"/>
        <w:contextualSpacing/>
        <w:rPr>
          <w:rFonts w:ascii="Times New Roman" w:hAnsi="Times New Roman"/>
          <w:b/>
          <w:sz w:val="28"/>
          <w:szCs w:val="28"/>
          <w:lang w:eastAsia="uk-UA"/>
        </w:rPr>
      </w:pPr>
      <w:r w:rsidRPr="008C7E33">
        <w:rPr>
          <w:rFonts w:ascii="Times New Roman" w:hAnsi="Times New Roman"/>
          <w:b/>
          <w:sz w:val="28"/>
          <w:szCs w:val="28"/>
          <w:lang w:eastAsia="uk-UA"/>
        </w:rPr>
        <w:t>дисциплінарного провадження</w:t>
      </w:r>
    </w:p>
    <w:p w14:paraId="49BB942D" w14:textId="77777777" w:rsidR="0079489D" w:rsidRPr="008C7E33" w:rsidRDefault="0079489D" w:rsidP="002E51A2">
      <w:pPr>
        <w:widowControl w:val="0"/>
        <w:spacing w:after="0" w:line="240" w:lineRule="auto"/>
        <w:contextualSpacing/>
        <w:rPr>
          <w:rFonts w:ascii="Times New Roman" w:hAnsi="Times New Roman"/>
          <w:b/>
          <w:sz w:val="28"/>
          <w:szCs w:val="28"/>
          <w:lang w:eastAsia="uk-UA"/>
        </w:rPr>
      </w:pPr>
    </w:p>
    <w:p w14:paraId="3C30633B" w14:textId="236E4A1A" w:rsidR="0032608B" w:rsidRPr="008C7E33" w:rsidRDefault="001F3F06" w:rsidP="001F3F06">
      <w:pPr>
        <w:pStyle w:val="a3"/>
        <w:widowControl w:val="0"/>
        <w:tabs>
          <w:tab w:val="left" w:pos="993"/>
        </w:tabs>
        <w:ind w:firstLine="709"/>
        <w:contextualSpacing/>
        <w:jc w:val="both"/>
        <w:rPr>
          <w:rFonts w:ascii="Times New Roman" w:hAnsi="Times New Roman"/>
          <w:sz w:val="28"/>
          <w:szCs w:val="28"/>
        </w:rPr>
      </w:pPr>
      <w:r w:rsidRPr="008C7E33">
        <w:rPr>
          <w:rFonts w:ascii="Times New Roman" w:hAnsi="Times New Roman"/>
          <w:sz w:val="28"/>
          <w:szCs w:val="28"/>
        </w:rPr>
        <w:t>Член</w:t>
      </w:r>
      <w:r w:rsidR="004E0F51" w:rsidRPr="008C7E33">
        <w:rPr>
          <w:rFonts w:ascii="Times New Roman" w:hAnsi="Times New Roman"/>
          <w:sz w:val="28"/>
          <w:szCs w:val="28"/>
        </w:rPr>
        <w:t xml:space="preserve"> </w:t>
      </w:r>
      <w:r w:rsidR="00C507FF" w:rsidRPr="008C7E33">
        <w:rPr>
          <w:rFonts w:ascii="Times New Roman" w:hAnsi="Times New Roman"/>
          <w:sz w:val="28"/>
          <w:szCs w:val="28"/>
        </w:rPr>
        <w:t>Кваліфікаційно-дисциплінарної комісії прокурорів</w:t>
      </w:r>
      <w:r w:rsidR="004E0F51" w:rsidRPr="008C7E33">
        <w:rPr>
          <w:rFonts w:ascii="Times New Roman" w:hAnsi="Times New Roman"/>
          <w:sz w:val="28"/>
          <w:szCs w:val="28"/>
        </w:rPr>
        <w:t xml:space="preserve"> </w:t>
      </w:r>
      <w:proofErr w:type="spellStart"/>
      <w:r w:rsidRPr="008C7E33">
        <w:rPr>
          <w:rFonts w:ascii="Times New Roman" w:hAnsi="Times New Roman"/>
          <w:sz w:val="28"/>
          <w:szCs w:val="28"/>
        </w:rPr>
        <w:t>Мнишенко</w:t>
      </w:r>
      <w:proofErr w:type="spellEnd"/>
      <w:r w:rsidR="004E0F51" w:rsidRPr="008C7E33">
        <w:rPr>
          <w:rFonts w:ascii="Times New Roman" w:hAnsi="Times New Roman"/>
          <w:sz w:val="28"/>
          <w:szCs w:val="28"/>
        </w:rPr>
        <w:t xml:space="preserve"> </w:t>
      </w:r>
      <w:r w:rsidRPr="008C7E33">
        <w:rPr>
          <w:rFonts w:ascii="Times New Roman" w:hAnsi="Times New Roman"/>
          <w:sz w:val="28"/>
          <w:szCs w:val="28"/>
        </w:rPr>
        <w:t>Є</w:t>
      </w:r>
      <w:r w:rsidR="004E0F51" w:rsidRPr="008C7E33">
        <w:rPr>
          <w:rFonts w:ascii="Times New Roman" w:hAnsi="Times New Roman"/>
          <w:sz w:val="28"/>
          <w:szCs w:val="28"/>
        </w:rPr>
        <w:t>.</w:t>
      </w:r>
      <w:r w:rsidRPr="008C7E33">
        <w:rPr>
          <w:rFonts w:ascii="Times New Roman" w:hAnsi="Times New Roman"/>
          <w:sz w:val="28"/>
          <w:szCs w:val="28"/>
        </w:rPr>
        <w:t>С</w:t>
      </w:r>
      <w:r w:rsidR="004E0F51" w:rsidRPr="008C7E33">
        <w:rPr>
          <w:rFonts w:ascii="Times New Roman" w:hAnsi="Times New Roman"/>
          <w:sz w:val="28"/>
          <w:szCs w:val="28"/>
        </w:rPr>
        <w:t>.,</w:t>
      </w:r>
      <w:r w:rsidR="0032608B" w:rsidRPr="008C7E33">
        <w:rPr>
          <w:rFonts w:ascii="Times New Roman" w:hAnsi="Times New Roman"/>
          <w:sz w:val="28"/>
          <w:szCs w:val="28"/>
        </w:rPr>
        <w:t xml:space="preserve"> розглянувши дисциплінарну </w:t>
      </w:r>
      <w:bookmarkStart w:id="0" w:name="_Hlk124933696"/>
      <w:r w:rsidR="0032608B" w:rsidRPr="008C7E33">
        <w:rPr>
          <w:rFonts w:ascii="Times New Roman" w:hAnsi="Times New Roman"/>
          <w:sz w:val="28"/>
          <w:szCs w:val="28"/>
        </w:rPr>
        <w:t>скаргу</w:t>
      </w:r>
      <w:bookmarkStart w:id="1" w:name="_Hlk134022542"/>
      <w:bookmarkEnd w:id="0"/>
      <w:r w:rsidR="009D1873">
        <w:rPr>
          <w:rFonts w:ascii="Times New Roman" w:hAnsi="Times New Roman"/>
          <w:sz w:val="28"/>
          <w:szCs w:val="28"/>
        </w:rPr>
        <w:t xml:space="preserve"> адвоката </w:t>
      </w:r>
      <w:r w:rsidR="00F94223">
        <w:rPr>
          <w:rFonts w:ascii="Times New Roman" w:hAnsi="Times New Roman"/>
          <w:sz w:val="28"/>
          <w:szCs w:val="28"/>
        </w:rPr>
        <w:t>ОСОБА_1</w:t>
      </w:r>
      <w:r w:rsidR="001416BF" w:rsidRPr="008C7E33">
        <w:rPr>
          <w:rFonts w:ascii="Times New Roman" w:hAnsi="Times New Roman"/>
          <w:sz w:val="28"/>
          <w:szCs w:val="28"/>
        </w:rPr>
        <w:t xml:space="preserve"> </w:t>
      </w:r>
      <w:bookmarkEnd w:id="1"/>
      <w:r w:rsidR="0032608B" w:rsidRPr="008C7E33">
        <w:rPr>
          <w:rFonts w:ascii="Times New Roman" w:hAnsi="Times New Roman"/>
          <w:sz w:val="28"/>
          <w:szCs w:val="28"/>
        </w:rPr>
        <w:t>стосовно</w:t>
      </w:r>
      <w:r w:rsidR="009D5FF8" w:rsidRPr="008C7E33">
        <w:rPr>
          <w:rFonts w:ascii="Times New Roman" w:hAnsi="Times New Roman"/>
          <w:sz w:val="28"/>
          <w:szCs w:val="28"/>
        </w:rPr>
        <w:t xml:space="preserve"> </w:t>
      </w:r>
      <w:bookmarkStart w:id="2" w:name="_Hlk131687198"/>
      <w:r w:rsidRPr="008C7E33">
        <w:rPr>
          <w:rFonts w:ascii="Times New Roman" w:hAnsi="Times New Roman"/>
          <w:sz w:val="28"/>
          <w:szCs w:val="28"/>
        </w:rPr>
        <w:t xml:space="preserve">начальника відділу </w:t>
      </w:r>
      <w:r w:rsidR="00C0000C" w:rsidRPr="008C7E33">
        <w:rPr>
          <w:rFonts w:ascii="Times New Roman" w:hAnsi="Times New Roman"/>
          <w:sz w:val="28"/>
          <w:szCs w:val="28"/>
        </w:rPr>
        <w:t xml:space="preserve">процесуального керівництва та підтримання публічного обвинувачення управління протидії злочинам, вчиненим в умовах збройного конфлікту </w:t>
      </w:r>
      <w:r w:rsidRPr="008C7E33">
        <w:rPr>
          <w:rFonts w:ascii="Times New Roman" w:hAnsi="Times New Roman"/>
          <w:sz w:val="28"/>
          <w:szCs w:val="28"/>
        </w:rPr>
        <w:t xml:space="preserve">Харківської обласної прокуратури </w:t>
      </w:r>
      <w:bookmarkEnd w:id="2"/>
      <w:r w:rsidR="007261D3" w:rsidRPr="008C7E33">
        <w:rPr>
          <w:rFonts w:ascii="Times New Roman" w:hAnsi="Times New Roman"/>
          <w:sz w:val="28"/>
          <w:szCs w:val="28"/>
        </w:rPr>
        <w:t>Блохіна Максима Сергійовича (</w:t>
      </w:r>
      <w:r w:rsidR="007261D3" w:rsidRPr="008C7E33">
        <w:rPr>
          <w:rFonts w:ascii="Times New Roman" w:hAnsi="Times New Roman"/>
          <w:color w:val="000000" w:themeColor="text1"/>
          <w:sz w:val="28"/>
          <w:szCs w:val="28"/>
        </w:rPr>
        <w:t xml:space="preserve">далі – прокурор </w:t>
      </w:r>
      <w:r w:rsidR="007261D3" w:rsidRPr="008C7E33">
        <w:rPr>
          <w:rFonts w:ascii="Times New Roman" w:hAnsi="Times New Roman"/>
          <w:sz w:val="28"/>
          <w:szCs w:val="28"/>
        </w:rPr>
        <w:t>Блохін М.С.)</w:t>
      </w:r>
      <w:r w:rsidR="006D00A6" w:rsidRPr="008C7E33">
        <w:rPr>
          <w:rFonts w:ascii="Times New Roman" w:hAnsi="Times New Roman"/>
          <w:sz w:val="28"/>
          <w:szCs w:val="28"/>
        </w:rPr>
        <w:t>,</w:t>
      </w:r>
    </w:p>
    <w:p w14:paraId="0187404A" w14:textId="77777777" w:rsidR="00040CE9" w:rsidRPr="008C7E33" w:rsidRDefault="00040CE9" w:rsidP="002E51A2">
      <w:pPr>
        <w:pStyle w:val="a3"/>
        <w:widowControl w:val="0"/>
        <w:tabs>
          <w:tab w:val="left" w:pos="993"/>
        </w:tabs>
        <w:ind w:firstLine="709"/>
        <w:contextualSpacing/>
        <w:jc w:val="both"/>
        <w:rPr>
          <w:rFonts w:ascii="Times New Roman" w:hAnsi="Times New Roman"/>
          <w:sz w:val="28"/>
          <w:szCs w:val="28"/>
        </w:rPr>
      </w:pPr>
    </w:p>
    <w:p w14:paraId="3CB9FB99" w14:textId="743619A3" w:rsidR="0032608B" w:rsidRPr="008C7E33" w:rsidRDefault="0032608B" w:rsidP="002E51A2">
      <w:pPr>
        <w:widowControl w:val="0"/>
        <w:tabs>
          <w:tab w:val="left" w:pos="993"/>
        </w:tabs>
        <w:spacing w:after="0" w:line="240" w:lineRule="auto"/>
        <w:ind w:firstLine="709"/>
        <w:contextualSpacing/>
        <w:jc w:val="center"/>
        <w:rPr>
          <w:rFonts w:ascii="Times New Roman" w:hAnsi="Times New Roman"/>
          <w:b/>
          <w:sz w:val="28"/>
          <w:szCs w:val="28"/>
          <w:lang w:eastAsia="uk-UA"/>
        </w:rPr>
      </w:pPr>
      <w:r w:rsidRPr="008C7E33">
        <w:rPr>
          <w:rFonts w:ascii="Times New Roman" w:hAnsi="Times New Roman"/>
          <w:b/>
          <w:sz w:val="28"/>
          <w:szCs w:val="28"/>
          <w:lang w:eastAsia="uk-UA"/>
        </w:rPr>
        <w:t>УСТАНОВИ</w:t>
      </w:r>
      <w:r w:rsidR="003562EB" w:rsidRPr="008C7E33">
        <w:rPr>
          <w:rFonts w:ascii="Times New Roman" w:hAnsi="Times New Roman"/>
          <w:b/>
          <w:sz w:val="28"/>
          <w:szCs w:val="28"/>
          <w:lang w:eastAsia="uk-UA"/>
        </w:rPr>
        <w:t>ЛА</w:t>
      </w:r>
      <w:r w:rsidRPr="008C7E33">
        <w:rPr>
          <w:rFonts w:ascii="Times New Roman" w:hAnsi="Times New Roman"/>
          <w:b/>
          <w:sz w:val="28"/>
          <w:szCs w:val="28"/>
          <w:lang w:eastAsia="uk-UA"/>
        </w:rPr>
        <w:t>:</w:t>
      </w:r>
    </w:p>
    <w:p w14:paraId="45F5F692" w14:textId="77777777" w:rsidR="0032608B" w:rsidRPr="008C7E33" w:rsidRDefault="0032608B" w:rsidP="002E51A2">
      <w:pPr>
        <w:widowControl w:val="0"/>
        <w:tabs>
          <w:tab w:val="left" w:pos="993"/>
        </w:tabs>
        <w:spacing w:after="0" w:line="240" w:lineRule="auto"/>
        <w:ind w:firstLine="709"/>
        <w:contextualSpacing/>
        <w:jc w:val="center"/>
        <w:rPr>
          <w:rFonts w:ascii="Times New Roman" w:hAnsi="Times New Roman"/>
          <w:b/>
          <w:sz w:val="28"/>
          <w:szCs w:val="28"/>
          <w:lang w:eastAsia="uk-UA"/>
        </w:rPr>
      </w:pPr>
    </w:p>
    <w:p w14:paraId="66059248" w14:textId="2DBBB56E" w:rsidR="00247EC1" w:rsidRPr="008C7E33" w:rsidRDefault="0032608B" w:rsidP="00247EC1">
      <w:pPr>
        <w:pStyle w:val="a3"/>
        <w:widowControl w:val="0"/>
        <w:tabs>
          <w:tab w:val="left" w:pos="993"/>
        </w:tabs>
        <w:ind w:firstLine="709"/>
        <w:contextualSpacing/>
        <w:jc w:val="both"/>
        <w:rPr>
          <w:rFonts w:ascii="Times New Roman" w:hAnsi="Times New Roman"/>
          <w:sz w:val="28"/>
          <w:szCs w:val="28"/>
        </w:rPr>
      </w:pPr>
      <w:r w:rsidRPr="008C7E33">
        <w:rPr>
          <w:rFonts w:ascii="Times New Roman" w:hAnsi="Times New Roman"/>
          <w:sz w:val="28"/>
          <w:szCs w:val="28"/>
        </w:rPr>
        <w:t xml:space="preserve">До </w:t>
      </w:r>
      <w:r w:rsidR="000760D1" w:rsidRPr="008C7E33">
        <w:rPr>
          <w:rFonts w:ascii="Times New Roman" w:hAnsi="Times New Roman"/>
          <w:sz w:val="28"/>
          <w:szCs w:val="28"/>
        </w:rPr>
        <w:t>Кваліфікаційно-дисциплінарної комісії прокурорів</w:t>
      </w:r>
      <w:r w:rsidR="00A5755B" w:rsidRPr="008C7E33">
        <w:rPr>
          <w:rFonts w:ascii="Times New Roman" w:hAnsi="Times New Roman"/>
          <w:sz w:val="28"/>
          <w:szCs w:val="28"/>
        </w:rPr>
        <w:t xml:space="preserve"> (далі –</w:t>
      </w:r>
      <w:r w:rsidR="00BF71CF" w:rsidRPr="008C7E33">
        <w:rPr>
          <w:rFonts w:ascii="Times New Roman" w:hAnsi="Times New Roman"/>
          <w:sz w:val="28"/>
          <w:szCs w:val="28"/>
        </w:rPr>
        <w:t xml:space="preserve"> </w:t>
      </w:r>
      <w:r w:rsidR="00A5755B" w:rsidRPr="008C7E33">
        <w:rPr>
          <w:rFonts w:ascii="Times New Roman" w:hAnsi="Times New Roman"/>
          <w:sz w:val="28"/>
          <w:szCs w:val="28"/>
        </w:rPr>
        <w:t>Комісія)</w:t>
      </w:r>
      <w:r w:rsidRPr="008C7E33">
        <w:rPr>
          <w:rFonts w:ascii="Times New Roman" w:hAnsi="Times New Roman"/>
          <w:sz w:val="28"/>
          <w:szCs w:val="28"/>
        </w:rPr>
        <w:t xml:space="preserve"> надійшл</w:t>
      </w:r>
      <w:r w:rsidR="00E71AD9" w:rsidRPr="008C7E33">
        <w:rPr>
          <w:rFonts w:ascii="Times New Roman" w:hAnsi="Times New Roman"/>
          <w:sz w:val="28"/>
          <w:szCs w:val="28"/>
        </w:rPr>
        <w:t>а</w:t>
      </w:r>
      <w:r w:rsidRPr="008C7E33">
        <w:rPr>
          <w:rFonts w:ascii="Times New Roman" w:hAnsi="Times New Roman"/>
          <w:sz w:val="28"/>
          <w:szCs w:val="28"/>
        </w:rPr>
        <w:t xml:space="preserve"> дисциплінарн</w:t>
      </w:r>
      <w:r w:rsidR="00E71AD9" w:rsidRPr="008C7E33">
        <w:rPr>
          <w:rFonts w:ascii="Times New Roman" w:hAnsi="Times New Roman"/>
          <w:sz w:val="28"/>
          <w:szCs w:val="28"/>
        </w:rPr>
        <w:t>а</w:t>
      </w:r>
      <w:r w:rsidRPr="008C7E33">
        <w:rPr>
          <w:rFonts w:ascii="Times New Roman" w:hAnsi="Times New Roman"/>
          <w:sz w:val="28"/>
          <w:szCs w:val="28"/>
        </w:rPr>
        <w:t xml:space="preserve"> </w:t>
      </w:r>
      <w:r w:rsidR="003E6B3D" w:rsidRPr="008C7E33">
        <w:rPr>
          <w:rFonts w:ascii="Times New Roman" w:hAnsi="Times New Roman"/>
          <w:sz w:val="28"/>
          <w:szCs w:val="28"/>
        </w:rPr>
        <w:t>скарг</w:t>
      </w:r>
      <w:r w:rsidR="00E71AD9" w:rsidRPr="008C7E33">
        <w:rPr>
          <w:rFonts w:ascii="Times New Roman" w:hAnsi="Times New Roman"/>
          <w:sz w:val="28"/>
          <w:szCs w:val="28"/>
        </w:rPr>
        <w:t>а</w:t>
      </w:r>
      <w:r w:rsidR="003E6B3D" w:rsidRPr="008C7E33">
        <w:rPr>
          <w:rFonts w:ascii="Times New Roman" w:hAnsi="Times New Roman"/>
          <w:sz w:val="28"/>
          <w:szCs w:val="28"/>
        </w:rPr>
        <w:t xml:space="preserve"> </w:t>
      </w:r>
      <w:r w:rsidR="009D1873">
        <w:rPr>
          <w:rFonts w:ascii="Times New Roman" w:hAnsi="Times New Roman"/>
          <w:sz w:val="28"/>
          <w:szCs w:val="28"/>
        </w:rPr>
        <w:t xml:space="preserve">адвоката </w:t>
      </w:r>
      <w:r w:rsidR="00F94223">
        <w:rPr>
          <w:rFonts w:ascii="Times New Roman" w:hAnsi="Times New Roman"/>
          <w:sz w:val="28"/>
          <w:szCs w:val="28"/>
        </w:rPr>
        <w:t>ОСОБА_</w:t>
      </w:r>
      <w:r w:rsidR="00F94223">
        <w:rPr>
          <w:rFonts w:ascii="Times New Roman" w:hAnsi="Times New Roman"/>
          <w:sz w:val="28"/>
          <w:szCs w:val="28"/>
        </w:rPr>
        <w:t>1</w:t>
      </w:r>
      <w:r w:rsidR="00FF6123">
        <w:rPr>
          <w:rFonts w:ascii="Times New Roman" w:hAnsi="Times New Roman"/>
          <w:sz w:val="28"/>
          <w:szCs w:val="28"/>
        </w:rPr>
        <w:t>,</w:t>
      </w:r>
      <w:r w:rsidR="009D1873" w:rsidRPr="009D1873">
        <w:rPr>
          <w:rFonts w:ascii="Times New Roman" w:hAnsi="Times New Roman"/>
          <w:color w:val="000000" w:themeColor="text1"/>
          <w:sz w:val="28"/>
          <w:szCs w:val="28"/>
        </w:rPr>
        <w:t xml:space="preserve"> </w:t>
      </w:r>
      <w:r w:rsidR="009D1873">
        <w:rPr>
          <w:rFonts w:ascii="Times New Roman" w:hAnsi="Times New Roman"/>
          <w:color w:val="000000" w:themeColor="text1"/>
          <w:sz w:val="28"/>
          <w:szCs w:val="28"/>
        </w:rPr>
        <w:t>подан</w:t>
      </w:r>
      <w:r w:rsidR="00FF6123">
        <w:rPr>
          <w:rFonts w:ascii="Times New Roman" w:hAnsi="Times New Roman"/>
          <w:color w:val="000000" w:themeColor="text1"/>
          <w:sz w:val="28"/>
          <w:szCs w:val="28"/>
        </w:rPr>
        <w:t>а</w:t>
      </w:r>
      <w:r w:rsidR="009D1873">
        <w:rPr>
          <w:rFonts w:ascii="Times New Roman" w:hAnsi="Times New Roman"/>
          <w:color w:val="000000" w:themeColor="text1"/>
          <w:sz w:val="28"/>
          <w:szCs w:val="28"/>
        </w:rPr>
        <w:t xml:space="preserve"> скаржником в інтересах </w:t>
      </w:r>
      <w:r w:rsidR="00A340B8">
        <w:rPr>
          <w:rFonts w:ascii="Times New Roman" w:hAnsi="Times New Roman"/>
          <w:sz w:val="28"/>
          <w:szCs w:val="28"/>
        </w:rPr>
        <w:t>ОСОБА_</w:t>
      </w:r>
      <w:r w:rsidR="00A340B8">
        <w:rPr>
          <w:rFonts w:ascii="Times New Roman" w:hAnsi="Times New Roman"/>
          <w:sz w:val="28"/>
          <w:szCs w:val="28"/>
        </w:rPr>
        <w:t>2</w:t>
      </w:r>
      <w:r w:rsidR="009D1873">
        <w:rPr>
          <w:rFonts w:ascii="Times New Roman" w:hAnsi="Times New Roman"/>
          <w:color w:val="000000" w:themeColor="text1"/>
          <w:sz w:val="28"/>
          <w:szCs w:val="28"/>
        </w:rPr>
        <w:t>,</w:t>
      </w:r>
      <w:r w:rsidR="009D1873" w:rsidRPr="008C7E33">
        <w:rPr>
          <w:rFonts w:ascii="Times New Roman" w:hAnsi="Times New Roman"/>
          <w:sz w:val="28"/>
          <w:szCs w:val="28"/>
        </w:rPr>
        <w:t xml:space="preserve"> </w:t>
      </w:r>
      <w:r w:rsidR="00151F2D" w:rsidRPr="008C7E33">
        <w:rPr>
          <w:rFonts w:ascii="Times New Roman" w:hAnsi="Times New Roman"/>
          <w:sz w:val="28"/>
          <w:szCs w:val="28"/>
        </w:rPr>
        <w:t xml:space="preserve">про вчинення дисциплінарного проступку прокурором </w:t>
      </w:r>
      <w:r w:rsidR="00956A15" w:rsidRPr="008C7E33">
        <w:rPr>
          <w:rFonts w:ascii="Times New Roman" w:hAnsi="Times New Roman"/>
          <w:sz w:val="28"/>
          <w:szCs w:val="28"/>
        </w:rPr>
        <w:t xml:space="preserve">Блохіним </w:t>
      </w:r>
      <w:r w:rsidR="00ED7AD4" w:rsidRPr="008C7E33">
        <w:rPr>
          <w:rFonts w:ascii="Times New Roman" w:hAnsi="Times New Roman"/>
          <w:sz w:val="28"/>
          <w:szCs w:val="28"/>
        </w:rPr>
        <w:t> </w:t>
      </w:r>
      <w:r w:rsidR="00956A15" w:rsidRPr="008C7E33">
        <w:rPr>
          <w:rFonts w:ascii="Times New Roman" w:hAnsi="Times New Roman"/>
          <w:sz w:val="28"/>
          <w:szCs w:val="28"/>
        </w:rPr>
        <w:t>М</w:t>
      </w:r>
      <w:r w:rsidR="006D00A6" w:rsidRPr="008C7E33">
        <w:rPr>
          <w:rFonts w:ascii="Times New Roman" w:hAnsi="Times New Roman"/>
          <w:sz w:val="28"/>
          <w:szCs w:val="28"/>
        </w:rPr>
        <w:t>.</w:t>
      </w:r>
      <w:r w:rsidR="00956A15" w:rsidRPr="008C7E33">
        <w:rPr>
          <w:rFonts w:ascii="Times New Roman" w:hAnsi="Times New Roman"/>
          <w:sz w:val="28"/>
          <w:szCs w:val="28"/>
        </w:rPr>
        <w:t>С</w:t>
      </w:r>
      <w:r w:rsidR="006D00A6" w:rsidRPr="008C7E33">
        <w:rPr>
          <w:rFonts w:ascii="Times New Roman" w:hAnsi="Times New Roman"/>
          <w:sz w:val="28"/>
          <w:szCs w:val="28"/>
        </w:rPr>
        <w:t>.</w:t>
      </w:r>
    </w:p>
    <w:p w14:paraId="009E7E23" w14:textId="1E3CB88C" w:rsidR="00366803" w:rsidRPr="008C7E33" w:rsidRDefault="00366803" w:rsidP="00247EC1">
      <w:pPr>
        <w:pStyle w:val="a3"/>
        <w:widowControl w:val="0"/>
        <w:tabs>
          <w:tab w:val="left" w:pos="993"/>
        </w:tabs>
        <w:ind w:firstLine="709"/>
        <w:contextualSpacing/>
        <w:jc w:val="both"/>
        <w:rPr>
          <w:rFonts w:ascii="Times New Roman" w:hAnsi="Times New Roman"/>
          <w:sz w:val="28"/>
          <w:szCs w:val="28"/>
        </w:rPr>
      </w:pPr>
      <w:r w:rsidRPr="008C7E33">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8C7E33">
        <w:rPr>
          <w:rFonts w:ascii="Times New Roman" w:hAnsi="Times New Roman"/>
          <w:sz w:val="28"/>
          <w:szCs w:val="28"/>
        </w:rPr>
        <w:t>розподілено</w:t>
      </w:r>
      <w:proofErr w:type="spellEnd"/>
      <w:r w:rsidRPr="008C7E33">
        <w:rPr>
          <w:rFonts w:ascii="Times New Roman" w:hAnsi="Times New Roman"/>
          <w:sz w:val="28"/>
          <w:szCs w:val="28"/>
        </w:rPr>
        <w:t xml:space="preserve"> мені (протокол розподілу від </w:t>
      </w:r>
      <w:r w:rsidR="004C09AC" w:rsidRPr="008C7E33">
        <w:rPr>
          <w:rFonts w:ascii="Times New Roman" w:hAnsi="Times New Roman"/>
          <w:sz w:val="28"/>
          <w:szCs w:val="28"/>
        </w:rPr>
        <w:t>17</w:t>
      </w:r>
      <w:r w:rsidR="00F359B3" w:rsidRPr="008C7E33">
        <w:rPr>
          <w:rFonts w:ascii="Times New Roman" w:hAnsi="Times New Roman"/>
          <w:sz w:val="28"/>
          <w:szCs w:val="28"/>
        </w:rPr>
        <w:t xml:space="preserve"> </w:t>
      </w:r>
      <w:r w:rsidR="004C09AC" w:rsidRPr="008C7E33">
        <w:rPr>
          <w:rFonts w:ascii="Times New Roman" w:hAnsi="Times New Roman"/>
          <w:sz w:val="28"/>
          <w:szCs w:val="28"/>
        </w:rPr>
        <w:t>серпня</w:t>
      </w:r>
      <w:r w:rsidRPr="008C7E33">
        <w:rPr>
          <w:rFonts w:ascii="Times New Roman" w:hAnsi="Times New Roman"/>
          <w:sz w:val="28"/>
          <w:szCs w:val="28"/>
        </w:rPr>
        <w:t xml:space="preserve"> 202</w:t>
      </w:r>
      <w:r w:rsidR="004C09AC" w:rsidRPr="008C7E33">
        <w:rPr>
          <w:rFonts w:ascii="Times New Roman" w:hAnsi="Times New Roman"/>
          <w:sz w:val="28"/>
          <w:szCs w:val="28"/>
        </w:rPr>
        <w:t>6</w:t>
      </w:r>
      <w:r w:rsidRPr="008C7E33">
        <w:rPr>
          <w:rFonts w:ascii="Times New Roman" w:hAnsi="Times New Roman"/>
          <w:sz w:val="28"/>
          <w:szCs w:val="28"/>
        </w:rPr>
        <w:t xml:space="preserve"> року). </w:t>
      </w:r>
    </w:p>
    <w:p w14:paraId="76315562" w14:textId="6A798F92" w:rsidR="0032608B" w:rsidRPr="008C7E33" w:rsidRDefault="0032608B" w:rsidP="002E51A2">
      <w:pPr>
        <w:widowControl w:val="0"/>
        <w:tabs>
          <w:tab w:val="left" w:pos="851"/>
          <w:tab w:val="left" w:pos="993"/>
        </w:tabs>
        <w:spacing w:after="0" w:line="240" w:lineRule="auto"/>
        <w:ind w:firstLine="709"/>
        <w:contextualSpacing/>
        <w:jc w:val="both"/>
        <w:rPr>
          <w:rFonts w:ascii="Times New Roman" w:hAnsi="Times New Roman"/>
          <w:sz w:val="28"/>
          <w:szCs w:val="28"/>
        </w:rPr>
      </w:pPr>
      <w:r w:rsidRPr="008C7E33">
        <w:rPr>
          <w:rFonts w:ascii="Times New Roman" w:hAnsi="Times New Roman"/>
          <w:sz w:val="28"/>
          <w:szCs w:val="28"/>
        </w:rPr>
        <w:t xml:space="preserve">Вирішуючи питання щодо відкриття дисциплінарного провадження встановлено таке. </w:t>
      </w:r>
    </w:p>
    <w:p w14:paraId="369397E1" w14:textId="77777777" w:rsidR="003562EB" w:rsidRPr="008C7E33" w:rsidRDefault="003562EB" w:rsidP="003562EB">
      <w:pPr>
        <w:widowControl w:val="0"/>
        <w:tabs>
          <w:tab w:val="left" w:pos="567"/>
          <w:tab w:val="left" w:pos="851"/>
        </w:tabs>
        <w:spacing w:line="240" w:lineRule="auto"/>
        <w:ind w:firstLine="567"/>
        <w:contextualSpacing/>
        <w:jc w:val="both"/>
        <w:rPr>
          <w:rFonts w:ascii="Times New Roman" w:hAnsi="Times New Roman"/>
          <w:b/>
          <w:sz w:val="28"/>
          <w:szCs w:val="28"/>
        </w:rPr>
      </w:pPr>
    </w:p>
    <w:p w14:paraId="05B1593C" w14:textId="77777777" w:rsidR="003562EB" w:rsidRPr="008C7E33" w:rsidRDefault="003562EB" w:rsidP="003562EB">
      <w:pPr>
        <w:widowControl w:val="0"/>
        <w:tabs>
          <w:tab w:val="left" w:pos="567"/>
          <w:tab w:val="left" w:pos="851"/>
        </w:tabs>
        <w:spacing w:line="240" w:lineRule="auto"/>
        <w:ind w:firstLine="567"/>
        <w:contextualSpacing/>
        <w:jc w:val="both"/>
        <w:rPr>
          <w:rFonts w:ascii="Times New Roman" w:hAnsi="Times New Roman"/>
          <w:b/>
          <w:sz w:val="28"/>
          <w:szCs w:val="28"/>
        </w:rPr>
      </w:pPr>
      <w:r w:rsidRPr="008C7E33">
        <w:rPr>
          <w:rFonts w:ascii="Times New Roman" w:hAnsi="Times New Roman"/>
          <w:b/>
          <w:sz w:val="28"/>
          <w:szCs w:val="28"/>
        </w:rPr>
        <w:t>Зміст скарги</w:t>
      </w:r>
    </w:p>
    <w:p w14:paraId="707C9D41" w14:textId="7F701BE0" w:rsidR="00B818B0" w:rsidRPr="008C7E33" w:rsidRDefault="00746924" w:rsidP="00B818B0">
      <w:pPr>
        <w:widowControl w:val="0"/>
        <w:tabs>
          <w:tab w:val="left" w:pos="567"/>
          <w:tab w:val="left" w:pos="851"/>
        </w:tabs>
        <w:spacing w:line="240" w:lineRule="auto"/>
        <w:ind w:firstLine="567"/>
        <w:contextualSpacing/>
        <w:jc w:val="both"/>
        <w:rPr>
          <w:rFonts w:ascii="Times New Roman" w:hAnsi="Times New Roman"/>
          <w:sz w:val="28"/>
          <w:szCs w:val="28"/>
        </w:rPr>
      </w:pPr>
      <w:r w:rsidRPr="008C7E33">
        <w:rPr>
          <w:rFonts w:ascii="Times New Roman" w:hAnsi="Times New Roman"/>
          <w:sz w:val="28"/>
          <w:szCs w:val="28"/>
        </w:rPr>
        <w:t>С</w:t>
      </w:r>
      <w:r w:rsidR="00816257" w:rsidRPr="008C7E33">
        <w:rPr>
          <w:rFonts w:ascii="Times New Roman" w:hAnsi="Times New Roman"/>
          <w:sz w:val="28"/>
          <w:szCs w:val="28"/>
        </w:rPr>
        <w:t>каржни</w:t>
      </w:r>
      <w:r w:rsidR="009D1873">
        <w:rPr>
          <w:rFonts w:ascii="Times New Roman" w:hAnsi="Times New Roman"/>
          <w:sz w:val="28"/>
          <w:szCs w:val="28"/>
        </w:rPr>
        <w:t>к</w:t>
      </w:r>
      <w:r w:rsidR="00816257" w:rsidRPr="008C7E33">
        <w:rPr>
          <w:rFonts w:ascii="Times New Roman" w:hAnsi="Times New Roman"/>
          <w:sz w:val="28"/>
          <w:szCs w:val="28"/>
        </w:rPr>
        <w:t xml:space="preserve"> вказ</w:t>
      </w:r>
      <w:r w:rsidR="00B84E44" w:rsidRPr="008C7E33">
        <w:rPr>
          <w:rFonts w:ascii="Times New Roman" w:hAnsi="Times New Roman"/>
          <w:sz w:val="28"/>
          <w:szCs w:val="28"/>
        </w:rPr>
        <w:t>а</w:t>
      </w:r>
      <w:r w:rsidR="009D1873">
        <w:rPr>
          <w:rFonts w:ascii="Times New Roman" w:hAnsi="Times New Roman"/>
          <w:sz w:val="28"/>
          <w:szCs w:val="28"/>
        </w:rPr>
        <w:t>в</w:t>
      </w:r>
      <w:r w:rsidR="00816257" w:rsidRPr="008C7E33">
        <w:rPr>
          <w:rFonts w:ascii="Times New Roman" w:hAnsi="Times New Roman"/>
          <w:sz w:val="28"/>
          <w:szCs w:val="28"/>
        </w:rPr>
        <w:t xml:space="preserve">, що прокурор </w:t>
      </w:r>
      <w:r w:rsidR="00503643" w:rsidRPr="008C7E33">
        <w:rPr>
          <w:rFonts w:ascii="Times New Roman" w:hAnsi="Times New Roman"/>
          <w:sz w:val="28"/>
          <w:szCs w:val="28"/>
        </w:rPr>
        <w:t>Блохін М</w:t>
      </w:r>
      <w:r w:rsidR="0016024D" w:rsidRPr="008C7E33">
        <w:rPr>
          <w:rFonts w:ascii="Times New Roman" w:hAnsi="Times New Roman"/>
          <w:sz w:val="28"/>
          <w:szCs w:val="28"/>
        </w:rPr>
        <w:t>.</w:t>
      </w:r>
      <w:r w:rsidR="00503643" w:rsidRPr="008C7E33">
        <w:rPr>
          <w:rFonts w:ascii="Times New Roman" w:hAnsi="Times New Roman"/>
          <w:sz w:val="28"/>
          <w:szCs w:val="28"/>
        </w:rPr>
        <w:t>С</w:t>
      </w:r>
      <w:r w:rsidR="0016024D" w:rsidRPr="008C7E33">
        <w:rPr>
          <w:rFonts w:ascii="Times New Roman" w:hAnsi="Times New Roman"/>
          <w:sz w:val="28"/>
          <w:szCs w:val="28"/>
        </w:rPr>
        <w:t>. вчиняє психологічне насильство стосовно</w:t>
      </w:r>
      <w:r w:rsidR="00B84E44" w:rsidRPr="008C7E33">
        <w:rPr>
          <w:rFonts w:ascii="Times New Roman" w:hAnsi="Times New Roman"/>
          <w:sz w:val="28"/>
          <w:szCs w:val="28"/>
        </w:rPr>
        <w:t xml:space="preserve"> </w:t>
      </w:r>
      <w:r w:rsidR="0016024D" w:rsidRPr="008C7E33">
        <w:rPr>
          <w:rFonts w:ascii="Times New Roman" w:hAnsi="Times New Roman"/>
          <w:sz w:val="28"/>
          <w:szCs w:val="28"/>
        </w:rPr>
        <w:t>дитини</w:t>
      </w:r>
      <w:r w:rsidR="00B818B0" w:rsidRPr="008C7E33">
        <w:rPr>
          <w:rFonts w:ascii="Times New Roman" w:hAnsi="Times New Roman"/>
          <w:sz w:val="28"/>
          <w:szCs w:val="28"/>
        </w:rPr>
        <w:t xml:space="preserve"> – </w:t>
      </w:r>
      <w:r w:rsidR="001E1DD5">
        <w:rPr>
          <w:rFonts w:ascii="Times New Roman" w:hAnsi="Times New Roman"/>
          <w:sz w:val="28"/>
          <w:szCs w:val="28"/>
        </w:rPr>
        <w:t>ОСОБА_</w:t>
      </w:r>
      <w:r w:rsidR="001E1DD5">
        <w:rPr>
          <w:rFonts w:ascii="Times New Roman" w:hAnsi="Times New Roman"/>
          <w:sz w:val="28"/>
          <w:szCs w:val="28"/>
        </w:rPr>
        <w:t>3</w:t>
      </w:r>
      <w:r w:rsidRPr="008C7E33">
        <w:rPr>
          <w:rFonts w:ascii="Times New Roman" w:hAnsi="Times New Roman"/>
          <w:sz w:val="28"/>
          <w:szCs w:val="28"/>
        </w:rPr>
        <w:t xml:space="preserve">, </w:t>
      </w:r>
      <w:r w:rsidR="00B818B0" w:rsidRPr="008C7E33">
        <w:rPr>
          <w:rFonts w:ascii="Times New Roman" w:hAnsi="Times New Roman"/>
          <w:iCs/>
          <w:sz w:val="28"/>
          <w:szCs w:val="28"/>
          <w:shd w:val="clear" w:color="auto" w:fill="FFFFFF"/>
        </w:rPr>
        <w:t xml:space="preserve">перешкоджає </w:t>
      </w:r>
      <w:r w:rsidR="001E1DD5">
        <w:rPr>
          <w:rFonts w:ascii="Times New Roman" w:hAnsi="Times New Roman"/>
          <w:sz w:val="28"/>
          <w:szCs w:val="28"/>
        </w:rPr>
        <w:t>ОСОБА_2</w:t>
      </w:r>
      <w:r w:rsidR="001E1DD5">
        <w:rPr>
          <w:rFonts w:ascii="Times New Roman" w:hAnsi="Times New Roman"/>
          <w:sz w:val="28"/>
          <w:szCs w:val="28"/>
        </w:rPr>
        <w:t xml:space="preserve"> </w:t>
      </w:r>
      <w:r w:rsidR="00B818B0" w:rsidRPr="008C7E33">
        <w:rPr>
          <w:rFonts w:ascii="Times New Roman" w:hAnsi="Times New Roman"/>
          <w:iCs/>
          <w:sz w:val="28"/>
          <w:szCs w:val="28"/>
          <w:shd w:val="clear" w:color="auto" w:fill="FFFFFF"/>
        </w:rPr>
        <w:t xml:space="preserve">у спілкуванні з дочкою, порушує права дитини та ігнорує письмові звернення </w:t>
      </w:r>
      <w:r w:rsidR="001E1DD5">
        <w:rPr>
          <w:rFonts w:ascii="Times New Roman" w:hAnsi="Times New Roman"/>
          <w:sz w:val="28"/>
          <w:szCs w:val="28"/>
        </w:rPr>
        <w:t>ОСОБА_2</w:t>
      </w:r>
      <w:r w:rsidR="009D1873">
        <w:rPr>
          <w:rFonts w:ascii="Times New Roman" w:hAnsi="Times New Roman"/>
          <w:iCs/>
          <w:sz w:val="28"/>
          <w:szCs w:val="28"/>
          <w:shd w:val="clear" w:color="auto" w:fill="FFFFFF"/>
        </w:rPr>
        <w:t>.</w:t>
      </w:r>
    </w:p>
    <w:p w14:paraId="4D5A9905" w14:textId="2057F748" w:rsidR="00E7592F" w:rsidRPr="008C7E33" w:rsidRDefault="00E7592F" w:rsidP="00B840A1">
      <w:pPr>
        <w:widowControl w:val="0"/>
        <w:tabs>
          <w:tab w:val="left" w:pos="851"/>
          <w:tab w:val="left" w:pos="993"/>
        </w:tabs>
        <w:spacing w:after="0" w:line="240" w:lineRule="auto"/>
        <w:ind w:firstLine="709"/>
        <w:contextualSpacing/>
        <w:jc w:val="both"/>
        <w:rPr>
          <w:rFonts w:ascii="Times New Roman" w:hAnsi="Times New Roman"/>
          <w:sz w:val="28"/>
          <w:szCs w:val="28"/>
        </w:rPr>
      </w:pPr>
      <w:r w:rsidRPr="008C7E33">
        <w:rPr>
          <w:rFonts w:ascii="Times New Roman" w:hAnsi="Times New Roman"/>
          <w:sz w:val="28"/>
          <w:szCs w:val="28"/>
        </w:rPr>
        <w:t>З огляду на викладене</w:t>
      </w:r>
      <w:r w:rsidR="00D02B7D" w:rsidRPr="008C7E33">
        <w:rPr>
          <w:rFonts w:ascii="Times New Roman" w:hAnsi="Times New Roman"/>
          <w:sz w:val="28"/>
          <w:szCs w:val="28"/>
        </w:rPr>
        <w:t>,</w:t>
      </w:r>
      <w:r w:rsidRPr="008C7E33">
        <w:rPr>
          <w:rFonts w:ascii="Times New Roman" w:hAnsi="Times New Roman"/>
          <w:sz w:val="28"/>
          <w:szCs w:val="28"/>
        </w:rPr>
        <w:t xml:space="preserve"> </w:t>
      </w:r>
      <w:r w:rsidR="00D1776F" w:rsidRPr="008C7E33">
        <w:rPr>
          <w:rFonts w:ascii="Times New Roman" w:hAnsi="Times New Roman"/>
          <w:sz w:val="28"/>
          <w:szCs w:val="28"/>
        </w:rPr>
        <w:t>скаржни</w:t>
      </w:r>
      <w:r w:rsidR="009D1873">
        <w:rPr>
          <w:rFonts w:ascii="Times New Roman" w:hAnsi="Times New Roman"/>
          <w:sz w:val="28"/>
          <w:szCs w:val="28"/>
        </w:rPr>
        <w:t>к</w:t>
      </w:r>
      <w:r w:rsidR="0063429E" w:rsidRPr="008C7E33">
        <w:rPr>
          <w:rFonts w:ascii="Times New Roman" w:hAnsi="Times New Roman"/>
          <w:sz w:val="28"/>
          <w:szCs w:val="28"/>
        </w:rPr>
        <w:t xml:space="preserve"> прос</w:t>
      </w:r>
      <w:r w:rsidR="0042311A" w:rsidRPr="008C7E33">
        <w:rPr>
          <w:rFonts w:ascii="Times New Roman" w:hAnsi="Times New Roman"/>
          <w:sz w:val="28"/>
          <w:szCs w:val="28"/>
        </w:rPr>
        <w:t>и</w:t>
      </w:r>
      <w:r w:rsidR="009D1873">
        <w:rPr>
          <w:rFonts w:ascii="Times New Roman" w:hAnsi="Times New Roman"/>
          <w:sz w:val="28"/>
          <w:szCs w:val="28"/>
        </w:rPr>
        <w:t>в</w:t>
      </w:r>
      <w:r w:rsidR="0063429E" w:rsidRPr="008C7E33">
        <w:rPr>
          <w:rFonts w:ascii="Times New Roman" w:hAnsi="Times New Roman"/>
          <w:sz w:val="28"/>
          <w:szCs w:val="28"/>
        </w:rPr>
        <w:t xml:space="preserve"> </w:t>
      </w:r>
      <w:r w:rsidRPr="008C7E33">
        <w:rPr>
          <w:rFonts w:ascii="Times New Roman" w:hAnsi="Times New Roman"/>
          <w:sz w:val="28"/>
          <w:szCs w:val="28"/>
        </w:rPr>
        <w:t>притяг</w:t>
      </w:r>
      <w:r w:rsidR="002B24E8" w:rsidRPr="008C7E33">
        <w:rPr>
          <w:rFonts w:ascii="Times New Roman" w:hAnsi="Times New Roman"/>
          <w:sz w:val="28"/>
          <w:szCs w:val="28"/>
        </w:rPr>
        <w:t>ну</w:t>
      </w:r>
      <w:r w:rsidRPr="008C7E33">
        <w:rPr>
          <w:rFonts w:ascii="Times New Roman" w:hAnsi="Times New Roman"/>
          <w:sz w:val="28"/>
          <w:szCs w:val="28"/>
        </w:rPr>
        <w:t xml:space="preserve">ти </w:t>
      </w:r>
      <w:r w:rsidR="00556636" w:rsidRPr="008C7E33">
        <w:rPr>
          <w:rFonts w:ascii="Times New Roman" w:hAnsi="Times New Roman"/>
          <w:sz w:val="28"/>
          <w:szCs w:val="28"/>
        </w:rPr>
        <w:t xml:space="preserve">прокурора </w:t>
      </w:r>
      <w:r w:rsidR="005115AA" w:rsidRPr="008C7E33">
        <w:rPr>
          <w:rFonts w:ascii="Times New Roman" w:hAnsi="Times New Roman"/>
          <w:sz w:val="28"/>
          <w:szCs w:val="28"/>
        </w:rPr>
        <w:t xml:space="preserve">Блохіна М.С. </w:t>
      </w:r>
      <w:r w:rsidR="00F64C27" w:rsidRPr="008C7E33">
        <w:rPr>
          <w:rFonts w:ascii="Times New Roman" w:hAnsi="Times New Roman"/>
          <w:sz w:val="28"/>
          <w:szCs w:val="28"/>
        </w:rPr>
        <w:t>до дисциплінарної відповідальності</w:t>
      </w:r>
      <w:r w:rsidR="005F20A5" w:rsidRPr="008C7E33">
        <w:rPr>
          <w:rFonts w:ascii="Times New Roman" w:hAnsi="Times New Roman"/>
          <w:sz w:val="28"/>
          <w:szCs w:val="28"/>
        </w:rPr>
        <w:t xml:space="preserve"> </w:t>
      </w:r>
      <w:r w:rsidR="00604303" w:rsidRPr="008C7E33">
        <w:rPr>
          <w:rFonts w:ascii="Times New Roman" w:hAnsi="Times New Roman"/>
          <w:sz w:val="28"/>
          <w:szCs w:val="28"/>
        </w:rPr>
        <w:t xml:space="preserve">за </w:t>
      </w:r>
      <w:r w:rsidR="00B840A1" w:rsidRPr="008C7E33">
        <w:rPr>
          <w:rFonts w:ascii="Times New Roman" w:hAnsi="Times New Roman"/>
          <w:sz w:val="28"/>
          <w:szCs w:val="28"/>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систематичне (два і більше разів протягом одного року) або одноразове грубе порушення правил прокурорської етики</w:t>
      </w:r>
      <w:r w:rsidR="004B06B4" w:rsidRPr="008C7E33">
        <w:rPr>
          <w:rFonts w:ascii="Times New Roman" w:hAnsi="Times New Roman"/>
          <w:sz w:val="28"/>
          <w:szCs w:val="28"/>
        </w:rPr>
        <w:t>.</w:t>
      </w:r>
    </w:p>
    <w:p w14:paraId="514D255E" w14:textId="77777777" w:rsidR="00514A0F" w:rsidRPr="008C7E33" w:rsidRDefault="00514A0F" w:rsidP="002E51A2">
      <w:pPr>
        <w:widowControl w:val="0"/>
        <w:tabs>
          <w:tab w:val="left" w:pos="851"/>
          <w:tab w:val="left" w:pos="993"/>
        </w:tabs>
        <w:spacing w:after="0" w:line="240" w:lineRule="auto"/>
        <w:ind w:firstLine="709"/>
        <w:contextualSpacing/>
        <w:jc w:val="both"/>
        <w:rPr>
          <w:rFonts w:ascii="Times New Roman" w:hAnsi="Times New Roman"/>
          <w:b/>
          <w:sz w:val="28"/>
          <w:szCs w:val="28"/>
        </w:rPr>
      </w:pPr>
    </w:p>
    <w:p w14:paraId="15F1C119" w14:textId="77777777" w:rsidR="005115AA" w:rsidRPr="008C7E33" w:rsidRDefault="00B405B2" w:rsidP="005115AA">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8C7E33">
        <w:rPr>
          <w:rFonts w:ascii="Times New Roman" w:hAnsi="Times New Roman"/>
          <w:b/>
          <w:sz w:val="28"/>
          <w:szCs w:val="28"/>
        </w:rPr>
        <w:lastRenderedPageBreak/>
        <w:t xml:space="preserve">Щодо встановлених </w:t>
      </w:r>
      <w:r w:rsidR="003F45F2" w:rsidRPr="008C7E33">
        <w:rPr>
          <w:rFonts w:ascii="Times New Roman" w:hAnsi="Times New Roman"/>
          <w:b/>
          <w:sz w:val="28"/>
          <w:szCs w:val="28"/>
        </w:rPr>
        <w:t xml:space="preserve">фактичних </w:t>
      </w:r>
      <w:r w:rsidR="002222E9" w:rsidRPr="008C7E33">
        <w:rPr>
          <w:rFonts w:ascii="Times New Roman" w:hAnsi="Times New Roman"/>
          <w:b/>
          <w:sz w:val="28"/>
          <w:szCs w:val="28"/>
        </w:rPr>
        <w:t>відомостей</w:t>
      </w:r>
    </w:p>
    <w:p w14:paraId="0B8F903E" w14:textId="3A14EAAB" w:rsidR="005115AA" w:rsidRPr="008C7E33" w:rsidRDefault="005115AA" w:rsidP="005115AA">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8C7E33">
        <w:rPr>
          <w:rFonts w:ascii="Times New Roman" w:hAnsi="Times New Roman"/>
          <w:sz w:val="28"/>
          <w:szCs w:val="28"/>
        </w:rPr>
        <w:t>До дисциплінарної скарги долучено копії: ордера та свідоцтва про право на заняття адвокатською діяльністю; позовної заяви у справі № 638/9941/26 з додатками та ухвалою Шевченківського районного суду м. Харкова про відкриття провадження від 19.05.2026; відзиву на позовну заяву, поданого 03.06.2026 представником Блохіна М.С.; заяви про долучення доказів та додаткових письмових пояснень від 30.06.2026 у справі № 638/9941/26 зі скріншотами листування у месенджері; заяви про долучення доказів від 04.08.2026 у справі № 638/9941/26; судових повісток Шевченківського районного суду м. Харкова про відкладення судових засідань у справі № 638/9941/26;</w:t>
      </w:r>
    </w:p>
    <w:p w14:paraId="5BC91A2A" w14:textId="1D9D5798" w:rsidR="00F532C5" w:rsidRPr="008C7E33" w:rsidRDefault="00F532C5" w:rsidP="00411154">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41AE340" w14:textId="321E8B48" w:rsidR="009C1DCD" w:rsidRPr="008C7E33" w:rsidRDefault="00B405B2" w:rsidP="00F669DC">
      <w:pPr>
        <w:widowControl w:val="0"/>
        <w:tabs>
          <w:tab w:val="left" w:pos="851"/>
          <w:tab w:val="left" w:pos="993"/>
        </w:tabs>
        <w:spacing w:before="120" w:after="120" w:line="240" w:lineRule="auto"/>
        <w:ind w:firstLine="709"/>
        <w:jc w:val="both"/>
        <w:rPr>
          <w:rFonts w:ascii="Times New Roman" w:hAnsi="Times New Roman"/>
          <w:b/>
          <w:sz w:val="28"/>
          <w:szCs w:val="28"/>
        </w:rPr>
      </w:pPr>
      <w:r w:rsidRPr="008C7E33">
        <w:rPr>
          <w:rFonts w:ascii="Times New Roman" w:hAnsi="Times New Roman"/>
          <w:b/>
          <w:sz w:val="28"/>
          <w:szCs w:val="28"/>
        </w:rPr>
        <w:t>Щодо джерел права,</w:t>
      </w:r>
      <w:r w:rsidR="009F4CAE" w:rsidRPr="008C7E33">
        <w:rPr>
          <w:rFonts w:ascii="Times New Roman" w:hAnsi="Times New Roman"/>
          <w:b/>
          <w:sz w:val="28"/>
          <w:szCs w:val="28"/>
        </w:rPr>
        <w:t xml:space="preserve"> які підлягають застосуванню</w:t>
      </w:r>
    </w:p>
    <w:p w14:paraId="0398155D" w14:textId="50E9A40C" w:rsidR="002222E9" w:rsidRPr="008C7E33" w:rsidRDefault="009F4CAE" w:rsidP="002E51A2">
      <w:pPr>
        <w:widowControl w:val="0"/>
        <w:tabs>
          <w:tab w:val="left" w:pos="709"/>
          <w:tab w:val="left" w:pos="993"/>
        </w:tabs>
        <w:spacing w:after="0" w:line="240" w:lineRule="auto"/>
        <w:ind w:firstLine="709"/>
        <w:contextualSpacing/>
        <w:jc w:val="both"/>
        <w:rPr>
          <w:rFonts w:ascii="Times New Roman" w:hAnsi="Times New Roman"/>
          <w:sz w:val="28"/>
          <w:szCs w:val="28"/>
        </w:rPr>
      </w:pPr>
      <w:r w:rsidRPr="008C7E33">
        <w:rPr>
          <w:rFonts w:ascii="Times New Roman" w:hAnsi="Times New Roman"/>
          <w:sz w:val="28"/>
          <w:szCs w:val="28"/>
        </w:rPr>
        <w:t>На прокуратуру, серед іншого, покладен</w:t>
      </w:r>
      <w:r w:rsidR="002222E9" w:rsidRPr="008C7E33">
        <w:rPr>
          <w:rFonts w:ascii="Times New Roman" w:hAnsi="Times New Roman"/>
          <w:sz w:val="28"/>
          <w:szCs w:val="28"/>
        </w:rPr>
        <w:t>о</w:t>
      </w:r>
      <w:r w:rsidRPr="008C7E33">
        <w:rPr>
          <w:rFonts w:ascii="Times New Roman" w:hAnsi="Times New Roman"/>
          <w:sz w:val="28"/>
          <w:szCs w:val="28"/>
        </w:rPr>
        <w:t xml:space="preserve"> функці</w:t>
      </w:r>
      <w:r w:rsidR="002222E9" w:rsidRPr="008C7E33">
        <w:rPr>
          <w:rFonts w:ascii="Times New Roman" w:hAnsi="Times New Roman"/>
          <w:sz w:val="28"/>
          <w:szCs w:val="28"/>
        </w:rPr>
        <w:t>ю</w:t>
      </w:r>
      <w:r w:rsidRPr="008C7E33">
        <w:rPr>
          <w:rFonts w:ascii="Times New Roman" w:hAnsi="Times New Roman"/>
          <w:sz w:val="28"/>
          <w:szCs w:val="28"/>
        </w:rPr>
        <w:t xml:space="preserve"> нагляду за додержанням законів органами, що </w:t>
      </w:r>
      <w:r w:rsidR="002222E9" w:rsidRPr="008C7E33">
        <w:rPr>
          <w:rFonts w:ascii="Times New Roman" w:hAnsi="Times New Roman"/>
          <w:sz w:val="28"/>
          <w:szCs w:val="28"/>
        </w:rPr>
        <w:t>здійснюють</w:t>
      </w:r>
      <w:r w:rsidRPr="008C7E33">
        <w:rPr>
          <w:rFonts w:ascii="Times New Roman" w:hAnsi="Times New Roman"/>
          <w:sz w:val="28"/>
          <w:szCs w:val="28"/>
        </w:rPr>
        <w:t xml:space="preserve"> досудове </w:t>
      </w:r>
      <w:r w:rsidR="002222E9" w:rsidRPr="008C7E33">
        <w:rPr>
          <w:rFonts w:ascii="Times New Roman" w:hAnsi="Times New Roman"/>
          <w:sz w:val="28"/>
          <w:szCs w:val="28"/>
        </w:rPr>
        <w:t>розслідування</w:t>
      </w:r>
      <w:r w:rsidRPr="008C7E33">
        <w:rPr>
          <w:rFonts w:ascii="Times New Roman" w:hAnsi="Times New Roman"/>
          <w:sz w:val="28"/>
          <w:szCs w:val="28"/>
        </w:rPr>
        <w:t xml:space="preserve"> (пункт 3 </w:t>
      </w:r>
      <w:r w:rsidR="00806085" w:rsidRPr="008C7E33">
        <w:rPr>
          <w:rFonts w:ascii="Times New Roman" w:hAnsi="Times New Roman"/>
          <w:sz w:val="28"/>
          <w:szCs w:val="28"/>
        </w:rPr>
        <w:t>частини першої</w:t>
      </w:r>
      <w:r w:rsidRPr="008C7E33">
        <w:rPr>
          <w:rFonts w:ascii="Times New Roman" w:hAnsi="Times New Roman"/>
          <w:sz w:val="28"/>
          <w:szCs w:val="28"/>
        </w:rPr>
        <w:t xml:space="preserve"> статті 2 За</w:t>
      </w:r>
      <w:r w:rsidR="00287C24" w:rsidRPr="008C7E33">
        <w:rPr>
          <w:rFonts w:ascii="Times New Roman" w:hAnsi="Times New Roman"/>
          <w:sz w:val="28"/>
          <w:szCs w:val="28"/>
        </w:rPr>
        <w:t>кону України «Про прокуратуру»</w:t>
      </w:r>
      <w:r w:rsidR="00F669DC" w:rsidRPr="008C7E33">
        <w:rPr>
          <w:rFonts w:ascii="Times New Roman" w:hAnsi="Times New Roman"/>
          <w:sz w:val="28"/>
          <w:szCs w:val="28"/>
        </w:rPr>
        <w:t>)</w:t>
      </w:r>
      <w:r w:rsidRPr="008C7E33">
        <w:rPr>
          <w:rFonts w:ascii="Times New Roman" w:hAnsi="Times New Roman"/>
          <w:sz w:val="28"/>
          <w:szCs w:val="28"/>
        </w:rPr>
        <w:t xml:space="preserve">. </w:t>
      </w:r>
    </w:p>
    <w:p w14:paraId="468D0D41" w14:textId="405D64B3" w:rsidR="00D30E1B" w:rsidRPr="008C7E33" w:rsidRDefault="009F4CAE" w:rsidP="002E51A2">
      <w:pPr>
        <w:widowControl w:val="0"/>
        <w:tabs>
          <w:tab w:val="left" w:pos="709"/>
          <w:tab w:val="left" w:pos="993"/>
        </w:tabs>
        <w:spacing w:after="0" w:line="240" w:lineRule="auto"/>
        <w:ind w:firstLine="709"/>
        <w:contextualSpacing/>
        <w:jc w:val="both"/>
        <w:rPr>
          <w:rFonts w:ascii="Times New Roman" w:hAnsi="Times New Roman"/>
          <w:sz w:val="28"/>
          <w:szCs w:val="28"/>
        </w:rPr>
      </w:pPr>
      <w:r w:rsidRPr="008C7E33">
        <w:rPr>
          <w:rFonts w:ascii="Times New Roman" w:hAnsi="Times New Roman"/>
          <w:sz w:val="28"/>
          <w:szCs w:val="28"/>
        </w:rPr>
        <w:t>Однією із засад діяльності прокуратури</w:t>
      </w:r>
      <w:r w:rsidR="002222E9" w:rsidRPr="008C7E33">
        <w:rPr>
          <w:rFonts w:ascii="Times New Roman" w:hAnsi="Times New Roman"/>
          <w:sz w:val="28"/>
          <w:szCs w:val="28"/>
        </w:rPr>
        <w:t>,</w:t>
      </w:r>
      <w:r w:rsidRPr="008C7E33">
        <w:rPr>
          <w:rFonts w:ascii="Times New Roman" w:hAnsi="Times New Roman"/>
          <w:sz w:val="28"/>
          <w:szCs w:val="28"/>
        </w:rPr>
        <w:t xml:space="preserve"> визначено</w:t>
      </w:r>
      <w:r w:rsidR="002222E9" w:rsidRPr="008C7E33">
        <w:rPr>
          <w:rFonts w:ascii="Times New Roman" w:hAnsi="Times New Roman"/>
          <w:sz w:val="28"/>
          <w:szCs w:val="28"/>
        </w:rPr>
        <w:t>ю</w:t>
      </w:r>
      <w:r w:rsidRPr="008C7E33">
        <w:rPr>
          <w:rFonts w:ascii="Times New Roman" w:hAnsi="Times New Roman"/>
          <w:sz w:val="28"/>
          <w:szCs w:val="28"/>
        </w:rPr>
        <w:t xml:space="preserve"> у статті 3 </w:t>
      </w:r>
      <w:r w:rsidR="00EA5C8F" w:rsidRPr="008C7E33">
        <w:rPr>
          <w:rFonts w:ascii="Times New Roman" w:hAnsi="Times New Roman"/>
          <w:sz w:val="28"/>
          <w:szCs w:val="28"/>
        </w:rPr>
        <w:t>Закону України «Про прокуратуру»</w:t>
      </w:r>
      <w:r w:rsidR="002B2BE1" w:rsidRPr="008C7E33">
        <w:rPr>
          <w:rFonts w:ascii="Times New Roman" w:hAnsi="Times New Roman"/>
          <w:sz w:val="28"/>
          <w:szCs w:val="28"/>
        </w:rPr>
        <w:t>,</w:t>
      </w:r>
      <w:r w:rsidR="0020022D" w:rsidRPr="008C7E33">
        <w:rPr>
          <w:rFonts w:ascii="Times New Roman" w:hAnsi="Times New Roman"/>
          <w:sz w:val="28"/>
          <w:szCs w:val="28"/>
        </w:rPr>
        <w:t xml:space="preserve"> є незалежність прокурорів. Зі змісту частини другої статті 16 </w:t>
      </w:r>
      <w:r w:rsidR="00EA5C8F" w:rsidRPr="008C7E33">
        <w:rPr>
          <w:rFonts w:ascii="Times New Roman" w:hAnsi="Times New Roman"/>
          <w:sz w:val="28"/>
          <w:szCs w:val="28"/>
        </w:rPr>
        <w:t>Закону України «Про прокуратуру»</w:t>
      </w:r>
      <w:r w:rsidR="0020022D" w:rsidRPr="008C7E33">
        <w:rPr>
          <w:rFonts w:ascii="Times New Roman" w:hAnsi="Times New Roman"/>
          <w:sz w:val="28"/>
          <w:szCs w:val="28"/>
        </w:rPr>
        <w:t xml:space="preserve"> вбачається, що</w:t>
      </w:r>
      <w:r w:rsidR="002222E9" w:rsidRPr="008C7E33">
        <w:rPr>
          <w:rFonts w:ascii="Times New Roman" w:hAnsi="Times New Roman"/>
          <w:sz w:val="28"/>
          <w:szCs w:val="28"/>
        </w:rPr>
        <w:t>,</w:t>
      </w:r>
      <w:r w:rsidR="0020022D" w:rsidRPr="008C7E33">
        <w:rPr>
          <w:rFonts w:ascii="Times New Roman" w:hAnsi="Times New Roman"/>
          <w:sz w:val="28"/>
          <w:szCs w:val="28"/>
        </w:rPr>
        <w:t xml:space="preserve">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BA42F44" w14:textId="18E1A3C4" w:rsidR="0020022D" w:rsidRPr="008C7E33" w:rsidRDefault="000312E1" w:rsidP="002E51A2">
      <w:pPr>
        <w:widowControl w:val="0"/>
        <w:tabs>
          <w:tab w:val="left" w:pos="709"/>
          <w:tab w:val="left" w:pos="993"/>
        </w:tabs>
        <w:spacing w:after="0" w:line="240" w:lineRule="auto"/>
        <w:ind w:firstLine="709"/>
        <w:contextualSpacing/>
        <w:jc w:val="both"/>
        <w:rPr>
          <w:rFonts w:ascii="Times New Roman" w:hAnsi="Times New Roman"/>
          <w:sz w:val="28"/>
          <w:szCs w:val="28"/>
        </w:rPr>
      </w:pPr>
      <w:r w:rsidRPr="008C7E33">
        <w:rPr>
          <w:rFonts w:ascii="Times New Roman" w:hAnsi="Times New Roman"/>
          <w:sz w:val="28"/>
          <w:szCs w:val="28"/>
        </w:rPr>
        <w:t xml:space="preserve">Визначення дисциплінарного провадження наведено </w:t>
      </w:r>
      <w:r w:rsidR="001675C2" w:rsidRPr="008C7E33">
        <w:rPr>
          <w:rFonts w:ascii="Times New Roman" w:hAnsi="Times New Roman"/>
          <w:sz w:val="28"/>
          <w:szCs w:val="28"/>
        </w:rPr>
        <w:t xml:space="preserve">у частині першій статті 45 </w:t>
      </w:r>
      <w:r w:rsidR="00EA5C8F" w:rsidRPr="008C7E33">
        <w:rPr>
          <w:rFonts w:ascii="Times New Roman" w:hAnsi="Times New Roman"/>
          <w:sz w:val="28"/>
          <w:szCs w:val="28"/>
        </w:rPr>
        <w:t>Закону України «Про прокуратуру»</w:t>
      </w:r>
      <w:r w:rsidR="001675C2" w:rsidRPr="008C7E33">
        <w:rPr>
          <w:rFonts w:ascii="Times New Roman" w:hAnsi="Times New Roman"/>
          <w:sz w:val="28"/>
          <w:szCs w:val="28"/>
        </w:rPr>
        <w:t xml:space="preserve"> – </w:t>
      </w:r>
      <w:r w:rsidRPr="008C7E33">
        <w:rPr>
          <w:rFonts w:ascii="Times New Roman" w:hAnsi="Times New Roman"/>
          <w:sz w:val="28"/>
          <w:szCs w:val="28"/>
        </w:rPr>
        <w:t xml:space="preserve">як процедури розгляду </w:t>
      </w:r>
      <w:r w:rsidR="00A5755B" w:rsidRPr="008C7E33">
        <w:rPr>
          <w:rFonts w:ascii="Times New Roman" w:hAnsi="Times New Roman"/>
          <w:sz w:val="28"/>
          <w:szCs w:val="28"/>
        </w:rPr>
        <w:t xml:space="preserve">Комісією </w:t>
      </w:r>
      <w:r w:rsidRPr="008C7E33">
        <w:rPr>
          <w:rFonts w:ascii="Times New Roman" w:hAnsi="Times New Roman"/>
          <w:sz w:val="28"/>
          <w:szCs w:val="28"/>
        </w:rPr>
        <w:t xml:space="preserve">дисциплінарної скарги, в якій містяться відомості про вчинення прокурором дисциплінарного проступку. </w:t>
      </w:r>
    </w:p>
    <w:p w14:paraId="34B5F216" w14:textId="73E10906" w:rsidR="000312E1" w:rsidRPr="008C7E33" w:rsidRDefault="006C5D13" w:rsidP="002E51A2">
      <w:pPr>
        <w:pStyle w:val="a3"/>
        <w:widowControl w:val="0"/>
        <w:tabs>
          <w:tab w:val="left" w:pos="709"/>
          <w:tab w:val="left" w:pos="993"/>
        </w:tabs>
        <w:ind w:firstLine="709"/>
        <w:contextualSpacing/>
        <w:jc w:val="both"/>
        <w:rPr>
          <w:rFonts w:ascii="Times New Roman" w:hAnsi="Times New Roman"/>
          <w:sz w:val="28"/>
          <w:szCs w:val="28"/>
        </w:rPr>
      </w:pPr>
      <w:r w:rsidRPr="008C7E33">
        <w:rPr>
          <w:rStyle w:val="rvts9"/>
          <w:rFonts w:ascii="Times New Roman" w:hAnsi="Times New Roman"/>
          <w:bCs/>
          <w:sz w:val="28"/>
          <w:szCs w:val="28"/>
        </w:rPr>
        <w:t xml:space="preserve">Частиною першою статті 43 </w:t>
      </w:r>
      <w:r w:rsidR="00EA5C8F" w:rsidRPr="008C7E33">
        <w:rPr>
          <w:rFonts w:ascii="Times New Roman" w:hAnsi="Times New Roman"/>
          <w:sz w:val="28"/>
          <w:szCs w:val="28"/>
        </w:rPr>
        <w:t>Закону України «Про прокуратуру»</w:t>
      </w:r>
      <w:r w:rsidR="00A668D3" w:rsidRPr="008C7E33">
        <w:rPr>
          <w:rFonts w:ascii="Times New Roman" w:hAnsi="Times New Roman"/>
          <w:sz w:val="28"/>
          <w:szCs w:val="28"/>
        </w:rPr>
        <w:t xml:space="preserve"> </w:t>
      </w:r>
      <w:r w:rsidRPr="008C7E33">
        <w:rPr>
          <w:rFonts w:ascii="Times New Roman" w:hAnsi="Times New Roman"/>
          <w:sz w:val="28"/>
          <w:szCs w:val="28"/>
        </w:rPr>
        <w:t xml:space="preserve">визначено, що </w:t>
      </w:r>
      <w:bookmarkStart w:id="3" w:name="n417"/>
      <w:bookmarkEnd w:id="3"/>
      <w:r w:rsidRPr="008C7E33">
        <w:rPr>
          <w:rFonts w:ascii="Times New Roman" w:hAnsi="Times New Roman"/>
          <w:sz w:val="28"/>
          <w:szCs w:val="28"/>
        </w:rPr>
        <w:t>п</w:t>
      </w:r>
      <w:r w:rsidR="000312E1" w:rsidRPr="008C7E33">
        <w:rPr>
          <w:rFonts w:ascii="Times New Roman" w:hAnsi="Times New Roman"/>
          <w:sz w:val="28"/>
          <w:szCs w:val="28"/>
        </w:rPr>
        <w:t>рокурора може бути притягнуто до дисциплінарної відповідальності у порядку дисциплінарного провадження з таких підстав:</w:t>
      </w:r>
    </w:p>
    <w:p w14:paraId="4314FA2D" w14:textId="77777777" w:rsidR="000312E1" w:rsidRPr="008C7E33" w:rsidRDefault="000312E1" w:rsidP="002E51A2">
      <w:pPr>
        <w:pStyle w:val="a3"/>
        <w:widowControl w:val="0"/>
        <w:tabs>
          <w:tab w:val="left" w:pos="709"/>
          <w:tab w:val="left" w:pos="993"/>
        </w:tabs>
        <w:ind w:firstLine="709"/>
        <w:contextualSpacing/>
        <w:jc w:val="both"/>
        <w:rPr>
          <w:rFonts w:ascii="Times New Roman" w:hAnsi="Times New Roman"/>
          <w:sz w:val="28"/>
          <w:szCs w:val="28"/>
        </w:rPr>
      </w:pPr>
      <w:bookmarkStart w:id="4" w:name="n418"/>
      <w:bookmarkEnd w:id="4"/>
      <w:r w:rsidRPr="008C7E33">
        <w:rPr>
          <w:rFonts w:ascii="Times New Roman" w:hAnsi="Times New Roman"/>
          <w:sz w:val="28"/>
          <w:szCs w:val="28"/>
        </w:rPr>
        <w:t>1) невиконання чи неналежне виконання службових обов’язків;</w:t>
      </w:r>
    </w:p>
    <w:p w14:paraId="16CE756E" w14:textId="77777777" w:rsidR="000312E1" w:rsidRPr="008C7E33" w:rsidRDefault="000312E1" w:rsidP="002E51A2">
      <w:pPr>
        <w:pStyle w:val="a3"/>
        <w:widowControl w:val="0"/>
        <w:tabs>
          <w:tab w:val="left" w:pos="709"/>
          <w:tab w:val="left" w:pos="993"/>
        </w:tabs>
        <w:ind w:firstLine="709"/>
        <w:contextualSpacing/>
        <w:jc w:val="both"/>
        <w:rPr>
          <w:rFonts w:ascii="Times New Roman" w:hAnsi="Times New Roman"/>
          <w:sz w:val="28"/>
          <w:szCs w:val="28"/>
        </w:rPr>
      </w:pPr>
      <w:bookmarkStart w:id="5" w:name="n419"/>
      <w:bookmarkEnd w:id="5"/>
      <w:r w:rsidRPr="008C7E33">
        <w:rPr>
          <w:rFonts w:ascii="Times New Roman" w:hAnsi="Times New Roman"/>
          <w:sz w:val="28"/>
          <w:szCs w:val="28"/>
        </w:rPr>
        <w:t>2) необґрунтоване зволікання з розглядом звернення;</w:t>
      </w:r>
    </w:p>
    <w:p w14:paraId="097BB1B7" w14:textId="77777777" w:rsidR="000312E1" w:rsidRPr="008C7E33" w:rsidRDefault="000312E1" w:rsidP="002E51A2">
      <w:pPr>
        <w:pStyle w:val="a3"/>
        <w:widowControl w:val="0"/>
        <w:tabs>
          <w:tab w:val="left" w:pos="709"/>
          <w:tab w:val="left" w:pos="993"/>
        </w:tabs>
        <w:ind w:firstLine="709"/>
        <w:contextualSpacing/>
        <w:jc w:val="both"/>
        <w:rPr>
          <w:rFonts w:ascii="Times New Roman" w:hAnsi="Times New Roman"/>
          <w:sz w:val="28"/>
          <w:szCs w:val="28"/>
        </w:rPr>
      </w:pPr>
      <w:bookmarkStart w:id="6" w:name="n420"/>
      <w:bookmarkEnd w:id="6"/>
      <w:r w:rsidRPr="008C7E33">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695D6829" w14:textId="77777777" w:rsidR="000312E1" w:rsidRPr="008C7E33" w:rsidRDefault="000312E1" w:rsidP="002E51A2">
      <w:pPr>
        <w:pStyle w:val="a3"/>
        <w:widowControl w:val="0"/>
        <w:tabs>
          <w:tab w:val="left" w:pos="709"/>
          <w:tab w:val="left" w:pos="993"/>
        </w:tabs>
        <w:ind w:firstLine="709"/>
        <w:contextualSpacing/>
        <w:jc w:val="both"/>
        <w:rPr>
          <w:rFonts w:ascii="Times New Roman" w:hAnsi="Times New Roman"/>
          <w:sz w:val="28"/>
          <w:szCs w:val="28"/>
        </w:rPr>
      </w:pPr>
      <w:bookmarkStart w:id="7" w:name="n421"/>
      <w:bookmarkEnd w:id="7"/>
      <w:r w:rsidRPr="008C7E33">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8" w:name="n2686"/>
      <w:bookmarkEnd w:id="8"/>
    </w:p>
    <w:p w14:paraId="3F71CCF4" w14:textId="77777777" w:rsidR="000312E1" w:rsidRPr="008C7E33" w:rsidRDefault="000312E1" w:rsidP="002E51A2">
      <w:pPr>
        <w:pStyle w:val="a3"/>
        <w:widowControl w:val="0"/>
        <w:tabs>
          <w:tab w:val="left" w:pos="709"/>
          <w:tab w:val="left" w:pos="993"/>
        </w:tabs>
        <w:ind w:firstLine="709"/>
        <w:contextualSpacing/>
        <w:jc w:val="both"/>
        <w:rPr>
          <w:rFonts w:ascii="Times New Roman" w:hAnsi="Times New Roman"/>
          <w:sz w:val="28"/>
          <w:szCs w:val="28"/>
        </w:rPr>
      </w:pPr>
      <w:bookmarkStart w:id="9" w:name="n422"/>
      <w:bookmarkEnd w:id="9"/>
      <w:r w:rsidRPr="008C7E33">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BD0813D" w14:textId="77777777" w:rsidR="000312E1" w:rsidRPr="008C7E33" w:rsidRDefault="000312E1" w:rsidP="002E51A2">
      <w:pPr>
        <w:pStyle w:val="a3"/>
        <w:widowControl w:val="0"/>
        <w:tabs>
          <w:tab w:val="left" w:pos="709"/>
          <w:tab w:val="left" w:pos="993"/>
        </w:tabs>
        <w:ind w:firstLine="709"/>
        <w:contextualSpacing/>
        <w:jc w:val="both"/>
        <w:rPr>
          <w:rFonts w:ascii="Times New Roman" w:hAnsi="Times New Roman"/>
          <w:sz w:val="28"/>
          <w:szCs w:val="28"/>
        </w:rPr>
      </w:pPr>
      <w:bookmarkStart w:id="10" w:name="n423"/>
      <w:bookmarkEnd w:id="10"/>
      <w:r w:rsidRPr="008C7E33">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58FAB768" w14:textId="77777777" w:rsidR="000312E1" w:rsidRPr="008C7E33" w:rsidRDefault="000312E1" w:rsidP="002E51A2">
      <w:pPr>
        <w:pStyle w:val="a3"/>
        <w:widowControl w:val="0"/>
        <w:tabs>
          <w:tab w:val="left" w:pos="709"/>
          <w:tab w:val="left" w:pos="993"/>
        </w:tabs>
        <w:ind w:firstLine="709"/>
        <w:contextualSpacing/>
        <w:jc w:val="both"/>
        <w:rPr>
          <w:rFonts w:ascii="Times New Roman" w:hAnsi="Times New Roman"/>
          <w:sz w:val="28"/>
          <w:szCs w:val="28"/>
        </w:rPr>
      </w:pPr>
      <w:bookmarkStart w:id="11" w:name="n424"/>
      <w:bookmarkEnd w:id="11"/>
      <w:r w:rsidRPr="008C7E33">
        <w:rPr>
          <w:rFonts w:ascii="Times New Roman" w:hAnsi="Times New Roman"/>
          <w:sz w:val="28"/>
          <w:szCs w:val="28"/>
        </w:rPr>
        <w:t>7) порушення правил внутрішнього службового розпорядку;</w:t>
      </w:r>
    </w:p>
    <w:p w14:paraId="255AFE1B" w14:textId="77777777" w:rsidR="000312E1" w:rsidRPr="008C7E33" w:rsidRDefault="000312E1" w:rsidP="002E51A2">
      <w:pPr>
        <w:pStyle w:val="a3"/>
        <w:widowControl w:val="0"/>
        <w:tabs>
          <w:tab w:val="left" w:pos="709"/>
          <w:tab w:val="left" w:pos="993"/>
        </w:tabs>
        <w:ind w:firstLine="709"/>
        <w:contextualSpacing/>
        <w:jc w:val="both"/>
        <w:rPr>
          <w:rFonts w:ascii="Times New Roman" w:hAnsi="Times New Roman"/>
          <w:sz w:val="28"/>
          <w:szCs w:val="28"/>
        </w:rPr>
      </w:pPr>
      <w:bookmarkStart w:id="12" w:name="n425"/>
      <w:bookmarkEnd w:id="12"/>
      <w:r w:rsidRPr="008C7E33">
        <w:rPr>
          <w:rFonts w:ascii="Times New Roman" w:hAnsi="Times New Roman"/>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w:t>
      </w:r>
      <w:r w:rsidRPr="008C7E33">
        <w:rPr>
          <w:rFonts w:ascii="Times New Roman" w:hAnsi="Times New Roman"/>
          <w:sz w:val="28"/>
          <w:szCs w:val="28"/>
        </w:rPr>
        <w:lastRenderedPageBreak/>
        <w:t>ознак адміністративного чи кримінального правопорушення;</w:t>
      </w:r>
    </w:p>
    <w:p w14:paraId="2ED305CF" w14:textId="77777777" w:rsidR="006C5D13" w:rsidRPr="008C7E33" w:rsidRDefault="000312E1" w:rsidP="002E51A2">
      <w:pPr>
        <w:pStyle w:val="a3"/>
        <w:widowControl w:val="0"/>
        <w:tabs>
          <w:tab w:val="left" w:pos="709"/>
          <w:tab w:val="left" w:pos="993"/>
        </w:tabs>
        <w:ind w:firstLine="709"/>
        <w:contextualSpacing/>
        <w:jc w:val="both"/>
        <w:rPr>
          <w:rFonts w:ascii="Times New Roman" w:hAnsi="Times New Roman"/>
          <w:sz w:val="28"/>
          <w:szCs w:val="28"/>
        </w:rPr>
      </w:pPr>
      <w:bookmarkStart w:id="13" w:name="n426"/>
      <w:bookmarkEnd w:id="13"/>
      <w:r w:rsidRPr="008C7E33">
        <w:rPr>
          <w:rFonts w:ascii="Times New Roman" w:hAnsi="Times New Roman"/>
          <w:sz w:val="28"/>
          <w:szCs w:val="28"/>
        </w:rPr>
        <w:t>9) публічне висловлювання, яке є порушенням презумпції невинуватості.</w:t>
      </w:r>
    </w:p>
    <w:p w14:paraId="7092B249" w14:textId="37463556" w:rsidR="006C5D13" w:rsidRPr="008C7E33" w:rsidRDefault="00FD23B7" w:rsidP="002E51A2">
      <w:pPr>
        <w:pStyle w:val="a3"/>
        <w:widowControl w:val="0"/>
        <w:tabs>
          <w:tab w:val="left" w:pos="709"/>
          <w:tab w:val="left" w:pos="993"/>
        </w:tabs>
        <w:ind w:firstLine="709"/>
        <w:contextualSpacing/>
        <w:jc w:val="both"/>
        <w:rPr>
          <w:rFonts w:ascii="Times New Roman" w:hAnsi="Times New Roman"/>
          <w:sz w:val="28"/>
          <w:szCs w:val="28"/>
        </w:rPr>
      </w:pPr>
      <w:r w:rsidRPr="008C7E33">
        <w:rPr>
          <w:rFonts w:ascii="Times New Roman" w:hAnsi="Times New Roman"/>
          <w:sz w:val="28"/>
          <w:szCs w:val="28"/>
        </w:rPr>
        <w:t>Конструкці</w:t>
      </w:r>
      <w:r w:rsidR="00A5755B" w:rsidRPr="008C7E33">
        <w:rPr>
          <w:rFonts w:ascii="Times New Roman" w:hAnsi="Times New Roman"/>
          <w:sz w:val="28"/>
          <w:szCs w:val="28"/>
        </w:rPr>
        <w:t>ю</w:t>
      </w:r>
      <w:r w:rsidRPr="008C7E33">
        <w:rPr>
          <w:rFonts w:ascii="Times New Roman" w:hAnsi="Times New Roman"/>
          <w:sz w:val="28"/>
          <w:szCs w:val="28"/>
        </w:rPr>
        <w:t xml:space="preserve"> статті 46 </w:t>
      </w:r>
      <w:r w:rsidR="00EA5C8F" w:rsidRPr="008C7E33">
        <w:rPr>
          <w:rFonts w:ascii="Times New Roman" w:hAnsi="Times New Roman"/>
          <w:sz w:val="28"/>
          <w:szCs w:val="28"/>
        </w:rPr>
        <w:t>Закону України «Про прокуратуру»</w:t>
      </w:r>
      <w:r w:rsidR="00A668D3" w:rsidRPr="008C7E33">
        <w:rPr>
          <w:rFonts w:ascii="Times New Roman" w:hAnsi="Times New Roman"/>
          <w:sz w:val="28"/>
          <w:szCs w:val="28"/>
        </w:rPr>
        <w:t xml:space="preserve"> щодо</w:t>
      </w:r>
      <w:r w:rsidRPr="008C7E33">
        <w:rPr>
          <w:rFonts w:ascii="Times New Roman" w:hAnsi="Times New Roman"/>
          <w:sz w:val="28"/>
          <w:szCs w:val="28"/>
        </w:rPr>
        <w:t xml:space="preserve"> відкриття дисциплінарного провадження та проведення перевірки дисциплінарної скарги побудован</w:t>
      </w:r>
      <w:r w:rsidR="00A5755B" w:rsidRPr="008C7E33">
        <w:rPr>
          <w:rFonts w:ascii="Times New Roman" w:hAnsi="Times New Roman"/>
          <w:sz w:val="28"/>
          <w:szCs w:val="28"/>
        </w:rPr>
        <w:t>о</w:t>
      </w:r>
      <w:r w:rsidRPr="008C7E33">
        <w:rPr>
          <w:rFonts w:ascii="Times New Roman" w:hAnsi="Times New Roman"/>
          <w:sz w:val="28"/>
          <w:szCs w:val="28"/>
        </w:rPr>
        <w:t xml:space="preserve"> таким чином, що рішення про відкриття дисциплінарного провадження </w:t>
      </w:r>
      <w:r w:rsidR="00A5755B" w:rsidRPr="008C7E33">
        <w:rPr>
          <w:rFonts w:ascii="Times New Roman" w:hAnsi="Times New Roman"/>
          <w:sz w:val="28"/>
          <w:szCs w:val="28"/>
        </w:rPr>
        <w:t>стосовно</w:t>
      </w:r>
      <w:r w:rsidRPr="008C7E33">
        <w:rPr>
          <w:rFonts w:ascii="Times New Roman" w:hAnsi="Times New Roman"/>
          <w:sz w:val="28"/>
          <w:szCs w:val="28"/>
        </w:rPr>
        <w:t xml:space="preserve"> прокурора можливе лише за відсутності таких обставин</w:t>
      </w:r>
      <w:r w:rsidR="00865EB8" w:rsidRPr="008C7E33">
        <w:rPr>
          <w:rFonts w:ascii="Times New Roman" w:hAnsi="Times New Roman"/>
          <w:sz w:val="28"/>
          <w:szCs w:val="28"/>
        </w:rPr>
        <w:t>:</w:t>
      </w:r>
    </w:p>
    <w:p w14:paraId="46CE7D6D" w14:textId="77777777" w:rsidR="00FD23B7" w:rsidRPr="008C7E33" w:rsidRDefault="00FD23B7" w:rsidP="002E51A2">
      <w:pPr>
        <w:pStyle w:val="a3"/>
        <w:widowControl w:val="0"/>
        <w:tabs>
          <w:tab w:val="left" w:pos="709"/>
          <w:tab w:val="left" w:pos="993"/>
        </w:tabs>
        <w:ind w:firstLine="709"/>
        <w:contextualSpacing/>
        <w:jc w:val="both"/>
        <w:rPr>
          <w:rFonts w:ascii="Times New Roman" w:hAnsi="Times New Roman"/>
          <w:sz w:val="28"/>
          <w:szCs w:val="28"/>
        </w:rPr>
      </w:pPr>
      <w:r w:rsidRPr="008C7E33">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7AAE8F71" w14:textId="77777777" w:rsidR="00FD23B7" w:rsidRPr="008C7E33" w:rsidRDefault="00FD23B7" w:rsidP="002E51A2">
      <w:pPr>
        <w:pStyle w:val="a3"/>
        <w:widowControl w:val="0"/>
        <w:tabs>
          <w:tab w:val="left" w:pos="709"/>
          <w:tab w:val="left" w:pos="993"/>
        </w:tabs>
        <w:ind w:firstLine="709"/>
        <w:contextualSpacing/>
        <w:jc w:val="both"/>
        <w:rPr>
          <w:rFonts w:ascii="Times New Roman" w:hAnsi="Times New Roman"/>
          <w:sz w:val="28"/>
          <w:szCs w:val="28"/>
        </w:rPr>
      </w:pPr>
      <w:bookmarkStart w:id="14" w:name="n441"/>
      <w:bookmarkEnd w:id="14"/>
      <w:r w:rsidRPr="008C7E33">
        <w:rPr>
          <w:rFonts w:ascii="Times New Roman" w:hAnsi="Times New Roman"/>
          <w:sz w:val="28"/>
          <w:szCs w:val="28"/>
        </w:rPr>
        <w:t>2) дисциплінарна скарга є анонімною;</w:t>
      </w:r>
    </w:p>
    <w:p w14:paraId="15C1E1E2" w14:textId="77777777" w:rsidR="00FD23B7" w:rsidRPr="008C7E33" w:rsidRDefault="00FD23B7" w:rsidP="002E51A2">
      <w:pPr>
        <w:pStyle w:val="a3"/>
        <w:widowControl w:val="0"/>
        <w:tabs>
          <w:tab w:val="left" w:pos="709"/>
          <w:tab w:val="left" w:pos="993"/>
        </w:tabs>
        <w:ind w:firstLine="709"/>
        <w:contextualSpacing/>
        <w:jc w:val="both"/>
        <w:rPr>
          <w:rFonts w:ascii="Times New Roman" w:hAnsi="Times New Roman"/>
          <w:sz w:val="28"/>
          <w:szCs w:val="28"/>
        </w:rPr>
      </w:pPr>
      <w:bookmarkStart w:id="15" w:name="n442"/>
      <w:bookmarkEnd w:id="15"/>
      <w:r w:rsidRPr="008C7E33">
        <w:rPr>
          <w:rFonts w:ascii="Times New Roman" w:hAnsi="Times New Roman"/>
          <w:sz w:val="28"/>
          <w:szCs w:val="28"/>
        </w:rPr>
        <w:t>3) дисциплінарна скарга подана з підстав, не визначених </w:t>
      </w:r>
      <w:hyperlink r:id="rId9" w:anchor="n416" w:history="1">
        <w:r w:rsidRPr="008C7E33">
          <w:rPr>
            <w:rStyle w:val="a5"/>
            <w:rFonts w:ascii="Times New Roman" w:hAnsi="Times New Roman"/>
            <w:color w:val="auto"/>
            <w:sz w:val="28"/>
            <w:szCs w:val="28"/>
            <w:u w:val="none"/>
          </w:rPr>
          <w:t>статтею 43</w:t>
        </w:r>
      </w:hyperlink>
      <w:r w:rsidRPr="008C7E33">
        <w:rPr>
          <w:rFonts w:ascii="Times New Roman" w:hAnsi="Times New Roman"/>
          <w:sz w:val="28"/>
          <w:szCs w:val="28"/>
        </w:rPr>
        <w:t> цього Закону;</w:t>
      </w:r>
    </w:p>
    <w:p w14:paraId="4A034A15" w14:textId="77777777" w:rsidR="00FD23B7" w:rsidRPr="008C7E33" w:rsidRDefault="00FD23B7" w:rsidP="002E51A2">
      <w:pPr>
        <w:pStyle w:val="a3"/>
        <w:widowControl w:val="0"/>
        <w:tabs>
          <w:tab w:val="left" w:pos="709"/>
          <w:tab w:val="left" w:pos="993"/>
        </w:tabs>
        <w:ind w:firstLine="709"/>
        <w:contextualSpacing/>
        <w:jc w:val="both"/>
        <w:rPr>
          <w:rFonts w:ascii="Times New Roman" w:hAnsi="Times New Roman"/>
          <w:sz w:val="28"/>
          <w:szCs w:val="28"/>
        </w:rPr>
      </w:pPr>
      <w:bookmarkStart w:id="16" w:name="n443"/>
      <w:bookmarkEnd w:id="16"/>
      <w:r w:rsidRPr="008C7E33">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8C7E33">
          <w:rPr>
            <w:rStyle w:val="a5"/>
            <w:rFonts w:ascii="Times New Roman" w:hAnsi="Times New Roman"/>
            <w:color w:val="auto"/>
            <w:sz w:val="28"/>
            <w:szCs w:val="28"/>
            <w:u w:val="none"/>
          </w:rPr>
          <w:t> статтею 51</w:t>
        </w:r>
      </w:hyperlink>
      <w:r w:rsidRPr="008C7E33">
        <w:rPr>
          <w:rFonts w:ascii="Times New Roman" w:hAnsi="Times New Roman"/>
          <w:sz w:val="28"/>
          <w:szCs w:val="28"/>
        </w:rPr>
        <w:t> цього Закону;</w:t>
      </w:r>
      <w:bookmarkStart w:id="17" w:name="n1893"/>
      <w:bookmarkEnd w:id="17"/>
    </w:p>
    <w:p w14:paraId="7B3DDD32" w14:textId="58E14F4D" w:rsidR="006C5D13" w:rsidRPr="008C7E33" w:rsidRDefault="00FD23B7" w:rsidP="002E51A2">
      <w:pPr>
        <w:pStyle w:val="a3"/>
        <w:widowControl w:val="0"/>
        <w:tabs>
          <w:tab w:val="left" w:pos="709"/>
          <w:tab w:val="left" w:pos="993"/>
        </w:tabs>
        <w:ind w:firstLine="709"/>
        <w:contextualSpacing/>
        <w:jc w:val="both"/>
        <w:rPr>
          <w:rFonts w:ascii="Times New Roman" w:hAnsi="Times New Roman"/>
          <w:sz w:val="28"/>
          <w:szCs w:val="28"/>
        </w:rPr>
      </w:pPr>
      <w:bookmarkStart w:id="18" w:name="n444"/>
      <w:bookmarkEnd w:id="18"/>
      <w:r w:rsidRPr="008C7E33">
        <w:rPr>
          <w:rFonts w:ascii="Times New Roman" w:hAnsi="Times New Roman"/>
          <w:sz w:val="28"/>
          <w:szCs w:val="28"/>
        </w:rPr>
        <w:t xml:space="preserve">5) дисциплінарний проступок, про який зазначено у дисциплінарній скарзі, вже був предметом перевірки і щодо нього </w:t>
      </w:r>
      <w:r w:rsidR="00BF71CF" w:rsidRPr="008C7E33">
        <w:rPr>
          <w:rFonts w:ascii="Times New Roman" w:hAnsi="Times New Roman"/>
          <w:sz w:val="28"/>
          <w:szCs w:val="28"/>
        </w:rPr>
        <w:t>Комісія</w:t>
      </w:r>
      <w:r w:rsidRPr="008C7E33">
        <w:rPr>
          <w:rFonts w:ascii="Times New Roman" w:hAnsi="Times New Roman"/>
          <w:sz w:val="28"/>
          <w:szCs w:val="28"/>
        </w:rPr>
        <w:t xml:space="preserve"> прийняла рішення, яке не скасовано в установленому законом порядку.</w:t>
      </w:r>
      <w:bookmarkStart w:id="19" w:name="n2545"/>
      <w:bookmarkEnd w:id="19"/>
    </w:p>
    <w:p w14:paraId="1DAF34DF" w14:textId="1E3C0AA8" w:rsidR="00C15156" w:rsidRPr="008C7E33" w:rsidRDefault="00C15156" w:rsidP="00E251A4">
      <w:pPr>
        <w:pStyle w:val="a3"/>
        <w:widowControl w:val="0"/>
        <w:tabs>
          <w:tab w:val="left" w:pos="993"/>
        </w:tabs>
        <w:ind w:firstLine="709"/>
        <w:contextualSpacing/>
        <w:jc w:val="both"/>
        <w:rPr>
          <w:rFonts w:ascii="Times New Roman" w:hAnsi="Times New Roman"/>
          <w:sz w:val="28"/>
          <w:szCs w:val="28"/>
        </w:rPr>
      </w:pPr>
      <w:r w:rsidRPr="008C7E33">
        <w:rPr>
          <w:rFonts w:ascii="Times New Roman" w:hAnsi="Times New Roman"/>
          <w:sz w:val="28"/>
          <w:szCs w:val="28"/>
        </w:rPr>
        <w:t>Аналізом практики Комісії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можна віднести: вчинення дій, що містять ознаки корупційних або пов’язаних з корупцією правопорушень, інших кримінальних правопорушень;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 добровільне перебування прокурором в умовах воєнного часу на території ворожої держави, перехід на сторону ворога або вчинення дій в інтересах ворога або окупаційної влади.</w:t>
      </w:r>
    </w:p>
    <w:p w14:paraId="0F5BB1A4" w14:textId="3067EB00" w:rsidR="00AD289D" w:rsidRPr="008C7E33" w:rsidRDefault="00AD289D" w:rsidP="00E251A4">
      <w:pPr>
        <w:pStyle w:val="a3"/>
        <w:widowControl w:val="0"/>
        <w:tabs>
          <w:tab w:val="left" w:pos="993"/>
        </w:tabs>
        <w:ind w:firstLine="709"/>
        <w:contextualSpacing/>
        <w:jc w:val="both"/>
        <w:rPr>
          <w:rFonts w:ascii="Times New Roman" w:hAnsi="Times New Roman"/>
          <w:sz w:val="28"/>
          <w:szCs w:val="28"/>
        </w:rPr>
      </w:pPr>
      <w:r w:rsidRPr="008C7E33">
        <w:rPr>
          <w:rFonts w:ascii="Times New Roman" w:hAnsi="Times New Roman"/>
          <w:sz w:val="28"/>
          <w:szCs w:val="28"/>
        </w:rPr>
        <w:t xml:space="preserve">Вимогою </w:t>
      </w:r>
      <w:r w:rsidR="0081452D" w:rsidRPr="008C7E33">
        <w:rPr>
          <w:rFonts w:ascii="Times New Roman" w:hAnsi="Times New Roman"/>
          <w:sz w:val="28"/>
          <w:szCs w:val="28"/>
        </w:rPr>
        <w:t>Закону України «Про прокуратуру»</w:t>
      </w:r>
      <w:r w:rsidRPr="008C7E33">
        <w:rPr>
          <w:rFonts w:ascii="Times New Roman" w:hAnsi="Times New Roman"/>
          <w:sz w:val="28"/>
          <w:szCs w:val="28"/>
        </w:rPr>
        <w:t xml:space="preserve"> щодо змісту дисциплінарної скарги є зазначення скаржником конкретних відомостей про наявність ознак дисциплінарного проступку прокурора</w:t>
      </w:r>
      <w:r w:rsidR="007E1254" w:rsidRPr="008C7E33">
        <w:rPr>
          <w:rFonts w:ascii="Times New Roman" w:hAnsi="Times New Roman"/>
          <w:sz w:val="28"/>
          <w:szCs w:val="28"/>
        </w:rPr>
        <w:t>.</w:t>
      </w:r>
    </w:p>
    <w:p w14:paraId="725AC9A1" w14:textId="2EBCC486" w:rsidR="002979C5" w:rsidRPr="008C7E33" w:rsidRDefault="00C3327E" w:rsidP="002979C5">
      <w:pPr>
        <w:pStyle w:val="a3"/>
        <w:widowControl w:val="0"/>
        <w:tabs>
          <w:tab w:val="left" w:pos="851"/>
        </w:tabs>
        <w:ind w:firstLine="709"/>
        <w:contextualSpacing/>
        <w:jc w:val="both"/>
        <w:rPr>
          <w:rFonts w:ascii="Times New Roman" w:hAnsi="Times New Roman"/>
          <w:sz w:val="28"/>
          <w:szCs w:val="28"/>
        </w:rPr>
      </w:pPr>
      <w:r w:rsidRPr="008C7E33">
        <w:rPr>
          <w:rFonts w:ascii="Times New Roman" w:hAnsi="Times New Roman"/>
          <w:sz w:val="28"/>
          <w:szCs w:val="28"/>
        </w:rPr>
        <w:t xml:space="preserve">Дисциплінарному </w:t>
      </w:r>
      <w:r w:rsidR="003E6B3D" w:rsidRPr="008C7E33">
        <w:rPr>
          <w:rFonts w:ascii="Times New Roman" w:hAnsi="Times New Roman"/>
          <w:sz w:val="28"/>
          <w:szCs w:val="28"/>
        </w:rPr>
        <w:t>проступку, як і будь-</w:t>
      </w:r>
      <w:r w:rsidRPr="008C7E33">
        <w:rPr>
          <w:rFonts w:ascii="Times New Roman" w:hAnsi="Times New Roman"/>
          <w:sz w:val="28"/>
          <w:szCs w:val="28"/>
        </w:rPr>
        <w:t xml:space="preserve">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w:t>
      </w:r>
      <w:r w:rsidR="007547B2" w:rsidRPr="008C7E33">
        <w:rPr>
          <w:rFonts w:ascii="Times New Roman" w:hAnsi="Times New Roman"/>
          <w:sz w:val="28"/>
          <w:szCs w:val="28"/>
        </w:rPr>
        <w:t xml:space="preserve">можливі </w:t>
      </w:r>
      <w:r w:rsidRPr="008C7E33">
        <w:rPr>
          <w:rFonts w:ascii="Times New Roman" w:hAnsi="Times New Roman"/>
          <w:sz w:val="28"/>
          <w:szCs w:val="28"/>
        </w:rPr>
        <w:t xml:space="preserve">шкідливі наслідки, </w:t>
      </w:r>
      <w:proofErr w:type="spellStart"/>
      <w:r w:rsidRPr="008C7E33">
        <w:rPr>
          <w:rFonts w:ascii="Times New Roman" w:hAnsi="Times New Roman"/>
          <w:sz w:val="28"/>
          <w:szCs w:val="28"/>
        </w:rPr>
        <w:t>причин</w:t>
      </w:r>
      <w:r w:rsidR="003221B3" w:rsidRPr="008C7E33">
        <w:rPr>
          <w:rFonts w:ascii="Times New Roman" w:hAnsi="Times New Roman"/>
          <w:sz w:val="28"/>
          <w:szCs w:val="28"/>
        </w:rPr>
        <w:t>ов</w:t>
      </w:r>
      <w:r w:rsidRPr="008C7E33">
        <w:rPr>
          <w:rFonts w:ascii="Times New Roman" w:hAnsi="Times New Roman"/>
          <w:sz w:val="28"/>
          <w:szCs w:val="28"/>
        </w:rPr>
        <w:t>ий</w:t>
      </w:r>
      <w:proofErr w:type="spellEnd"/>
      <w:r w:rsidRPr="008C7E33">
        <w:rPr>
          <w:rFonts w:ascii="Times New Roman" w:hAnsi="Times New Roman"/>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28D66A3E" w14:textId="39233BF0" w:rsidR="001A6BC6" w:rsidRPr="008C7E33" w:rsidRDefault="001A6BC6" w:rsidP="001A6BC6">
      <w:pPr>
        <w:pStyle w:val="a3"/>
        <w:widowControl w:val="0"/>
        <w:tabs>
          <w:tab w:val="left" w:pos="851"/>
        </w:tabs>
        <w:ind w:firstLine="709"/>
        <w:contextualSpacing/>
        <w:jc w:val="both"/>
        <w:rPr>
          <w:rFonts w:ascii="Times New Roman" w:hAnsi="Times New Roman"/>
          <w:sz w:val="28"/>
          <w:szCs w:val="28"/>
        </w:rPr>
      </w:pPr>
      <w:r w:rsidRPr="008C7E33">
        <w:rPr>
          <w:rFonts w:ascii="Times New Roman" w:hAnsi="Times New Roman"/>
          <w:sz w:val="28"/>
          <w:szCs w:val="28"/>
        </w:rPr>
        <w:t>Згідно з</w:t>
      </w:r>
      <w:r w:rsidR="000E147F" w:rsidRPr="008C7E33">
        <w:rPr>
          <w:rFonts w:ascii="Times New Roman" w:hAnsi="Times New Roman"/>
          <w:sz w:val="28"/>
          <w:szCs w:val="28"/>
        </w:rPr>
        <w:t>і</w:t>
      </w:r>
      <w:r w:rsidRPr="008C7E33">
        <w:rPr>
          <w:rFonts w:ascii="Times New Roman" w:hAnsi="Times New Roman"/>
          <w:sz w:val="28"/>
          <w:szCs w:val="28"/>
        </w:rPr>
        <w:t xml:space="preserve"> статт</w:t>
      </w:r>
      <w:r w:rsidR="000E147F" w:rsidRPr="008C7E33">
        <w:rPr>
          <w:rFonts w:ascii="Times New Roman" w:hAnsi="Times New Roman"/>
          <w:sz w:val="28"/>
          <w:szCs w:val="28"/>
        </w:rPr>
        <w:t>ею</w:t>
      </w:r>
      <w:r w:rsidRPr="008C7E33">
        <w:rPr>
          <w:rFonts w:ascii="Times New Roman" w:hAnsi="Times New Roman"/>
          <w:sz w:val="28"/>
          <w:szCs w:val="28"/>
        </w:rPr>
        <w:t xml:space="preserve"> 8 Конвенції про захист прав людини і основоположних свобод, кожен має право на повагу до свого приватного і сімейного життя, до свого житла і кореспонденції. 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в інтересах </w:t>
      </w:r>
      <w:r w:rsidRPr="008C7E33">
        <w:rPr>
          <w:rFonts w:ascii="Times New Roman" w:hAnsi="Times New Roman"/>
          <w:sz w:val="28"/>
          <w:szCs w:val="28"/>
        </w:rPr>
        <w:lastRenderedPageBreak/>
        <w:t>національної та громадської безпеки чи економічного добробуту країни, для запобігання заворушенням чи злочинам, для захисту здоров</w:t>
      </w:r>
      <w:r w:rsidR="004B713D" w:rsidRPr="008C7E33">
        <w:rPr>
          <w:rFonts w:ascii="Times New Roman" w:hAnsi="Times New Roman"/>
          <w:sz w:val="28"/>
          <w:szCs w:val="28"/>
        </w:rPr>
        <w:t>’</w:t>
      </w:r>
      <w:r w:rsidRPr="008C7E33">
        <w:rPr>
          <w:rFonts w:ascii="Times New Roman" w:hAnsi="Times New Roman"/>
          <w:sz w:val="28"/>
          <w:szCs w:val="28"/>
        </w:rPr>
        <w:t>я чи моралі або для захисту прав і свобод інших осіб.</w:t>
      </w:r>
    </w:p>
    <w:p w14:paraId="66C3A225" w14:textId="109803D4" w:rsidR="00A23147" w:rsidRPr="008C7E33" w:rsidRDefault="00A23147" w:rsidP="001A6BC6">
      <w:pPr>
        <w:pStyle w:val="a3"/>
        <w:widowControl w:val="0"/>
        <w:tabs>
          <w:tab w:val="left" w:pos="851"/>
        </w:tabs>
        <w:ind w:firstLine="709"/>
        <w:contextualSpacing/>
        <w:jc w:val="both"/>
        <w:rPr>
          <w:rFonts w:ascii="Times New Roman" w:hAnsi="Times New Roman"/>
          <w:sz w:val="28"/>
          <w:szCs w:val="28"/>
        </w:rPr>
      </w:pPr>
      <w:r w:rsidRPr="008C7E33">
        <w:rPr>
          <w:rFonts w:ascii="Times New Roman" w:hAnsi="Times New Roman"/>
          <w:sz w:val="28"/>
          <w:szCs w:val="28"/>
        </w:rPr>
        <w:t>Відповідно до частини четвертої статті 48 Закону України «Про прокуратуру» рішення про накладення на прокурора дисциплінарного стягнення або рішення про неможливість подальшого перебування особи на посаді прокурора може бути прийнято не пізніше ніж через рік із дня вчинення проступку без урахування часу тимчасової непрацездатності або перебування прокурора у відпустці.</w:t>
      </w:r>
    </w:p>
    <w:p w14:paraId="25A1FC97" w14:textId="3E4F6C1D" w:rsidR="00E126BB" w:rsidRPr="008C7E33" w:rsidRDefault="00E126BB" w:rsidP="00E126BB">
      <w:pPr>
        <w:pStyle w:val="rvps2"/>
        <w:widowControl w:val="0"/>
        <w:shd w:val="clear" w:color="auto" w:fill="FFFFFF"/>
        <w:tabs>
          <w:tab w:val="left" w:pos="993"/>
        </w:tabs>
        <w:spacing w:before="0" w:beforeAutospacing="0" w:after="0" w:afterAutospacing="0"/>
        <w:ind w:firstLine="709"/>
        <w:jc w:val="both"/>
        <w:rPr>
          <w:b/>
          <w:sz w:val="28"/>
          <w:szCs w:val="28"/>
          <w:lang w:val="uk-UA"/>
        </w:rPr>
      </w:pPr>
    </w:p>
    <w:p w14:paraId="6DD5F930" w14:textId="77777777" w:rsidR="00F136EF" w:rsidRPr="008C7E33" w:rsidRDefault="00F675EC" w:rsidP="00F136EF">
      <w:pPr>
        <w:pStyle w:val="rvps2"/>
        <w:widowControl w:val="0"/>
        <w:shd w:val="clear" w:color="auto" w:fill="FFFFFF"/>
        <w:tabs>
          <w:tab w:val="left" w:pos="993"/>
        </w:tabs>
        <w:spacing w:before="0" w:beforeAutospacing="0" w:after="0" w:afterAutospacing="0"/>
        <w:ind w:firstLine="709"/>
        <w:jc w:val="both"/>
        <w:rPr>
          <w:b/>
          <w:sz w:val="28"/>
          <w:szCs w:val="28"/>
          <w:lang w:val="uk-UA"/>
        </w:rPr>
      </w:pPr>
      <w:r w:rsidRPr="008C7E33">
        <w:rPr>
          <w:b/>
          <w:sz w:val="28"/>
          <w:szCs w:val="28"/>
          <w:lang w:val="uk-UA"/>
        </w:rPr>
        <w:t>Оцінка встановлених обставин та м</w:t>
      </w:r>
      <w:r w:rsidR="00D72CDF" w:rsidRPr="008C7E33">
        <w:rPr>
          <w:b/>
          <w:sz w:val="28"/>
          <w:szCs w:val="28"/>
          <w:lang w:val="uk-UA"/>
        </w:rPr>
        <w:t>отиви прийнятого рішення</w:t>
      </w:r>
    </w:p>
    <w:p w14:paraId="298FC4C4" w14:textId="69B651E1" w:rsidR="00F136EF" w:rsidRPr="008C7E33" w:rsidRDefault="00F136EF" w:rsidP="00F136EF">
      <w:pPr>
        <w:pStyle w:val="rvps2"/>
        <w:widowControl w:val="0"/>
        <w:shd w:val="clear" w:color="auto" w:fill="FFFFFF"/>
        <w:tabs>
          <w:tab w:val="left" w:pos="993"/>
        </w:tabs>
        <w:spacing w:before="0" w:beforeAutospacing="0" w:after="0" w:afterAutospacing="0"/>
        <w:ind w:firstLine="709"/>
        <w:jc w:val="both"/>
        <w:rPr>
          <w:b/>
          <w:sz w:val="28"/>
          <w:szCs w:val="28"/>
          <w:lang w:val="uk-UA"/>
        </w:rPr>
      </w:pPr>
      <w:r w:rsidRPr="008C7E33">
        <w:rPr>
          <w:sz w:val="28"/>
          <w:szCs w:val="28"/>
          <w:lang w:val="uk-UA"/>
        </w:rPr>
        <w:t xml:space="preserve">Дисциплінарна скарга стосується можливого вчинення прокурором </w:t>
      </w:r>
      <w:r w:rsidR="00646831" w:rsidRPr="008C7E33">
        <w:rPr>
          <w:sz w:val="28"/>
          <w:szCs w:val="28"/>
          <w:lang w:val="uk-UA"/>
        </w:rPr>
        <w:t xml:space="preserve">Блохіним </w:t>
      </w:r>
      <w:r w:rsidRPr="008C7E33">
        <w:rPr>
          <w:sz w:val="28"/>
          <w:szCs w:val="28"/>
          <w:lang w:val="uk-UA"/>
        </w:rPr>
        <w:t xml:space="preserve"> </w:t>
      </w:r>
      <w:r w:rsidR="00646831" w:rsidRPr="008C7E33">
        <w:rPr>
          <w:sz w:val="28"/>
          <w:szCs w:val="28"/>
          <w:lang w:val="uk-UA"/>
        </w:rPr>
        <w:t>М</w:t>
      </w:r>
      <w:r w:rsidRPr="008C7E33">
        <w:rPr>
          <w:sz w:val="28"/>
          <w:szCs w:val="28"/>
          <w:lang w:val="uk-UA"/>
        </w:rPr>
        <w:t>.С. дій, що порочать звання прокурора, а також можуть викликати сумнів у його об’єктивності, неупередженості та незалежності, у чесності та непідкупності органів прокуратури та вчинення прокурором систематичного (два і більше разів протягом одного року) або одноразового грубого порушення правил прокурорської етики.</w:t>
      </w:r>
    </w:p>
    <w:p w14:paraId="0B7C6B66" w14:textId="583D81ED" w:rsidR="00F136EF" w:rsidRPr="008C7E33" w:rsidRDefault="00F136EF" w:rsidP="00F136EF">
      <w:pPr>
        <w:tabs>
          <w:tab w:val="left" w:pos="567"/>
        </w:tabs>
        <w:spacing w:after="0" w:line="240" w:lineRule="auto"/>
        <w:ind w:firstLine="567"/>
        <w:jc w:val="both"/>
        <w:rPr>
          <w:rFonts w:ascii="Times New Roman" w:eastAsia="Times New Roman" w:hAnsi="Times New Roman"/>
          <w:sz w:val="28"/>
          <w:szCs w:val="28"/>
          <w:lang w:eastAsia="ru-RU"/>
        </w:rPr>
      </w:pPr>
      <w:r w:rsidRPr="008C7E33">
        <w:rPr>
          <w:rFonts w:ascii="Times New Roman" w:eastAsia="Times New Roman" w:hAnsi="Times New Roman"/>
          <w:sz w:val="28"/>
          <w:szCs w:val="28"/>
          <w:lang w:eastAsia="ru-RU"/>
        </w:rPr>
        <w:t xml:space="preserve">Водночас скарга не містить конкретизованих даних, які б вказували на ознаки вчинення </w:t>
      </w:r>
      <w:r w:rsidR="00646831" w:rsidRPr="008C7E33">
        <w:rPr>
          <w:rFonts w:ascii="Times New Roman" w:eastAsia="Times New Roman" w:hAnsi="Times New Roman"/>
          <w:sz w:val="28"/>
          <w:szCs w:val="28"/>
          <w:lang w:eastAsia="ru-RU"/>
        </w:rPr>
        <w:t>Блохіним  М.С.</w:t>
      </w:r>
      <w:r w:rsidRPr="008C7E33">
        <w:rPr>
          <w:rFonts w:ascii="Times New Roman" w:eastAsia="Times New Roman" w:hAnsi="Times New Roman"/>
          <w:sz w:val="28"/>
          <w:szCs w:val="28"/>
          <w:lang w:eastAsia="ru-RU"/>
        </w:rPr>
        <w:t xml:space="preserve"> вищезгаданих дій. </w:t>
      </w:r>
    </w:p>
    <w:p w14:paraId="2FE046F1" w14:textId="7B1C7AD8" w:rsidR="003C0BB8" w:rsidRDefault="00710FCE" w:rsidP="00F136EF">
      <w:pPr>
        <w:tabs>
          <w:tab w:val="left" w:pos="567"/>
        </w:tabs>
        <w:spacing w:after="0" w:line="240" w:lineRule="auto"/>
        <w:ind w:firstLine="567"/>
        <w:jc w:val="both"/>
        <w:rPr>
          <w:rFonts w:ascii="Times New Roman" w:hAnsi="Times New Roman"/>
          <w:color w:val="000000" w:themeColor="text1"/>
          <w:sz w:val="28"/>
          <w:szCs w:val="28"/>
          <w:lang w:val="en-US"/>
        </w:rPr>
      </w:pPr>
      <w:r w:rsidRPr="00710FCE">
        <w:rPr>
          <w:rFonts w:ascii="Times New Roman" w:hAnsi="Times New Roman"/>
          <w:color w:val="000000" w:themeColor="text1"/>
          <w:sz w:val="28"/>
          <w:szCs w:val="28"/>
        </w:rPr>
        <w:t>Як вбачається із до</w:t>
      </w:r>
      <w:r w:rsidR="0032135B">
        <w:rPr>
          <w:rFonts w:ascii="Times New Roman" w:hAnsi="Times New Roman"/>
          <w:color w:val="000000" w:themeColor="text1"/>
          <w:sz w:val="28"/>
          <w:szCs w:val="28"/>
        </w:rPr>
        <w:t>лучених до дисциплінарної</w:t>
      </w:r>
      <w:r w:rsidRPr="00710FCE">
        <w:rPr>
          <w:rFonts w:ascii="Times New Roman" w:hAnsi="Times New Roman"/>
          <w:color w:val="000000" w:themeColor="text1"/>
          <w:sz w:val="28"/>
          <w:szCs w:val="28"/>
        </w:rPr>
        <w:t xml:space="preserve"> скарги копій судових рішень</w:t>
      </w:r>
      <w:r w:rsidR="0032135B">
        <w:rPr>
          <w:rFonts w:ascii="Times New Roman" w:hAnsi="Times New Roman"/>
          <w:color w:val="000000" w:themeColor="text1"/>
          <w:sz w:val="28"/>
          <w:szCs w:val="28"/>
        </w:rPr>
        <w:t xml:space="preserve">, а також інформації, розміщеної у </w:t>
      </w:r>
      <w:r>
        <w:rPr>
          <w:rFonts w:ascii="Times New Roman" w:hAnsi="Times New Roman"/>
          <w:color w:val="000000" w:themeColor="text1"/>
          <w:sz w:val="28"/>
          <w:szCs w:val="28"/>
        </w:rPr>
        <w:t>відкритих джерел</w:t>
      </w:r>
      <w:r w:rsidR="0032135B">
        <w:rPr>
          <w:rFonts w:ascii="Times New Roman" w:hAnsi="Times New Roman"/>
          <w:color w:val="000000" w:themeColor="text1"/>
          <w:sz w:val="28"/>
          <w:szCs w:val="28"/>
        </w:rPr>
        <w:t>ах</w:t>
      </w:r>
      <w:r>
        <w:rPr>
          <w:rFonts w:ascii="Times New Roman" w:hAnsi="Times New Roman"/>
          <w:color w:val="000000" w:themeColor="text1"/>
          <w:sz w:val="28"/>
          <w:szCs w:val="28"/>
        </w:rPr>
        <w:t xml:space="preserve"> </w:t>
      </w:r>
      <w:r w:rsidR="0032135B">
        <w:rPr>
          <w:rFonts w:ascii="Times New Roman" w:hAnsi="Times New Roman"/>
          <w:color w:val="000000" w:themeColor="text1"/>
          <w:sz w:val="28"/>
          <w:szCs w:val="28"/>
        </w:rPr>
        <w:t xml:space="preserve">на офіційному </w:t>
      </w:r>
      <w:proofErr w:type="spellStart"/>
      <w:r w:rsidR="0032135B">
        <w:rPr>
          <w:rFonts w:ascii="Times New Roman" w:hAnsi="Times New Roman"/>
          <w:color w:val="000000" w:themeColor="text1"/>
          <w:sz w:val="28"/>
          <w:szCs w:val="28"/>
        </w:rPr>
        <w:t>вебпорталі</w:t>
      </w:r>
      <w:proofErr w:type="spellEnd"/>
      <w:r>
        <w:rPr>
          <w:rFonts w:ascii="Times New Roman" w:hAnsi="Times New Roman"/>
          <w:color w:val="000000" w:themeColor="text1"/>
          <w:sz w:val="28"/>
          <w:szCs w:val="28"/>
        </w:rPr>
        <w:t xml:space="preserve"> «Судова влада України» та Єдино</w:t>
      </w:r>
      <w:r w:rsidR="0032135B">
        <w:rPr>
          <w:rFonts w:ascii="Times New Roman" w:hAnsi="Times New Roman"/>
          <w:color w:val="000000" w:themeColor="text1"/>
          <w:sz w:val="28"/>
          <w:szCs w:val="28"/>
        </w:rPr>
        <w:t>му</w:t>
      </w:r>
      <w:r>
        <w:rPr>
          <w:rFonts w:ascii="Times New Roman" w:hAnsi="Times New Roman"/>
          <w:color w:val="000000" w:themeColor="text1"/>
          <w:sz w:val="28"/>
          <w:szCs w:val="28"/>
        </w:rPr>
        <w:t xml:space="preserve"> державно</w:t>
      </w:r>
      <w:r w:rsidR="0032135B">
        <w:rPr>
          <w:rFonts w:ascii="Times New Roman" w:hAnsi="Times New Roman"/>
          <w:color w:val="000000" w:themeColor="text1"/>
          <w:sz w:val="28"/>
          <w:szCs w:val="28"/>
        </w:rPr>
        <w:t>му</w:t>
      </w:r>
      <w:r>
        <w:rPr>
          <w:rFonts w:ascii="Times New Roman" w:hAnsi="Times New Roman"/>
          <w:color w:val="000000" w:themeColor="text1"/>
          <w:sz w:val="28"/>
          <w:szCs w:val="28"/>
        </w:rPr>
        <w:t xml:space="preserve"> реєстр</w:t>
      </w:r>
      <w:r w:rsidR="0032135B">
        <w:rPr>
          <w:rFonts w:ascii="Times New Roman" w:hAnsi="Times New Roman"/>
          <w:color w:val="000000" w:themeColor="text1"/>
          <w:sz w:val="28"/>
          <w:szCs w:val="28"/>
        </w:rPr>
        <w:t>і</w:t>
      </w:r>
      <w:r>
        <w:rPr>
          <w:rFonts w:ascii="Times New Roman" w:hAnsi="Times New Roman"/>
          <w:color w:val="000000" w:themeColor="text1"/>
          <w:sz w:val="28"/>
          <w:szCs w:val="28"/>
        </w:rPr>
        <w:t xml:space="preserve"> судових рішень</w:t>
      </w:r>
      <w:r w:rsidR="0032135B">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003C0BB8">
        <w:rPr>
          <w:rFonts w:ascii="Times New Roman" w:hAnsi="Times New Roman"/>
          <w:color w:val="000000" w:themeColor="text1"/>
          <w:sz w:val="28"/>
          <w:szCs w:val="28"/>
        </w:rPr>
        <w:t xml:space="preserve">між </w:t>
      </w:r>
      <w:r w:rsidR="001E1DD5">
        <w:rPr>
          <w:rFonts w:ascii="Times New Roman" w:hAnsi="Times New Roman"/>
          <w:sz w:val="28"/>
          <w:szCs w:val="28"/>
        </w:rPr>
        <w:t>ОСОБА_2</w:t>
      </w:r>
      <w:r w:rsidR="001E1DD5">
        <w:rPr>
          <w:rFonts w:ascii="Times New Roman" w:hAnsi="Times New Roman"/>
          <w:color w:val="000000" w:themeColor="text1"/>
          <w:sz w:val="28"/>
          <w:szCs w:val="28"/>
        </w:rPr>
        <w:t xml:space="preserve"> </w:t>
      </w:r>
      <w:r w:rsidR="003C0BB8">
        <w:rPr>
          <w:rFonts w:ascii="Times New Roman" w:hAnsi="Times New Roman"/>
          <w:color w:val="000000" w:themeColor="text1"/>
          <w:sz w:val="28"/>
          <w:szCs w:val="28"/>
        </w:rPr>
        <w:t>та Блохіним М.С. існу</w:t>
      </w:r>
      <w:r w:rsidR="0032135B">
        <w:rPr>
          <w:rFonts w:ascii="Times New Roman" w:hAnsi="Times New Roman"/>
          <w:color w:val="000000" w:themeColor="text1"/>
          <w:sz w:val="28"/>
          <w:szCs w:val="28"/>
        </w:rPr>
        <w:t>є</w:t>
      </w:r>
      <w:r w:rsidR="003C0BB8">
        <w:rPr>
          <w:rFonts w:ascii="Times New Roman" w:hAnsi="Times New Roman"/>
          <w:color w:val="000000" w:themeColor="text1"/>
          <w:sz w:val="28"/>
          <w:szCs w:val="28"/>
        </w:rPr>
        <w:t xml:space="preserve"> н</w:t>
      </w:r>
      <w:r w:rsidR="0032135B">
        <w:rPr>
          <w:rFonts w:ascii="Times New Roman" w:hAnsi="Times New Roman"/>
          <w:color w:val="000000" w:themeColor="text1"/>
          <w:sz w:val="28"/>
          <w:szCs w:val="28"/>
        </w:rPr>
        <w:t>изка</w:t>
      </w:r>
      <w:r w:rsidR="003C0BB8">
        <w:rPr>
          <w:rFonts w:ascii="Times New Roman" w:hAnsi="Times New Roman"/>
          <w:color w:val="000000" w:themeColor="text1"/>
          <w:sz w:val="28"/>
          <w:szCs w:val="28"/>
        </w:rPr>
        <w:t xml:space="preserve"> цивільно-правов</w:t>
      </w:r>
      <w:r w:rsidR="0032135B">
        <w:rPr>
          <w:rFonts w:ascii="Times New Roman" w:hAnsi="Times New Roman"/>
          <w:color w:val="000000" w:themeColor="text1"/>
          <w:sz w:val="28"/>
          <w:szCs w:val="28"/>
        </w:rPr>
        <w:t>их</w:t>
      </w:r>
      <w:r w:rsidR="003C0BB8">
        <w:rPr>
          <w:rFonts w:ascii="Times New Roman" w:hAnsi="Times New Roman"/>
          <w:color w:val="000000" w:themeColor="text1"/>
          <w:sz w:val="28"/>
          <w:szCs w:val="28"/>
        </w:rPr>
        <w:t xml:space="preserve"> спор</w:t>
      </w:r>
      <w:r w:rsidR="0032135B">
        <w:rPr>
          <w:rFonts w:ascii="Times New Roman" w:hAnsi="Times New Roman"/>
          <w:color w:val="000000" w:themeColor="text1"/>
          <w:sz w:val="28"/>
          <w:szCs w:val="28"/>
        </w:rPr>
        <w:t>ів, зокрема</w:t>
      </w:r>
      <w:r w:rsidR="003C0BB8">
        <w:rPr>
          <w:rFonts w:ascii="Times New Roman" w:hAnsi="Times New Roman"/>
          <w:color w:val="000000" w:themeColor="text1"/>
          <w:sz w:val="28"/>
          <w:szCs w:val="28"/>
        </w:rPr>
        <w:t xml:space="preserve">: </w:t>
      </w:r>
    </w:p>
    <w:p w14:paraId="7862C2EE" w14:textId="6D0F234A" w:rsidR="003C0BB8" w:rsidRPr="003C0BB8" w:rsidRDefault="0032135B" w:rsidP="003C0BB8">
      <w:pPr>
        <w:pStyle w:val="a4"/>
        <w:numPr>
          <w:ilvl w:val="0"/>
          <w:numId w:val="8"/>
        </w:numPr>
        <w:tabs>
          <w:tab w:val="left" w:pos="567"/>
        </w:tabs>
        <w:spacing w:after="0" w:line="240" w:lineRule="auto"/>
        <w:ind w:left="0"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 </w:t>
      </w:r>
      <w:r w:rsidR="003C0BB8" w:rsidRPr="003C0BB8">
        <w:rPr>
          <w:rFonts w:ascii="Times New Roman" w:hAnsi="Times New Roman"/>
          <w:color w:val="000000" w:themeColor="text1"/>
          <w:sz w:val="28"/>
          <w:szCs w:val="28"/>
        </w:rPr>
        <w:t>справ</w:t>
      </w:r>
      <w:r>
        <w:rPr>
          <w:rFonts w:ascii="Times New Roman" w:hAnsi="Times New Roman"/>
          <w:color w:val="000000" w:themeColor="text1"/>
          <w:sz w:val="28"/>
          <w:szCs w:val="28"/>
        </w:rPr>
        <w:t>і</w:t>
      </w:r>
      <w:r w:rsidR="003C0BB8" w:rsidRPr="003C0BB8">
        <w:rPr>
          <w:rFonts w:ascii="Times New Roman" w:hAnsi="Times New Roman"/>
          <w:color w:val="000000" w:themeColor="text1"/>
          <w:sz w:val="28"/>
          <w:szCs w:val="28"/>
        </w:rPr>
        <w:t xml:space="preserve"> № 638/5420/22 про визначення місця проживання дитини</w:t>
      </w:r>
      <w:r w:rsidR="003C0BB8">
        <w:rPr>
          <w:rFonts w:ascii="Times New Roman" w:hAnsi="Times New Roman"/>
          <w:color w:val="000000" w:themeColor="text1"/>
          <w:sz w:val="28"/>
          <w:szCs w:val="28"/>
        </w:rPr>
        <w:t xml:space="preserve"> рішенням Шевченківського районного суду міста Харкова від 25.12.2025 </w:t>
      </w:r>
      <w:r w:rsidR="003C0BB8" w:rsidRPr="003C0BB8">
        <w:rPr>
          <w:rFonts w:ascii="Times New Roman" w:hAnsi="Times New Roman"/>
          <w:color w:val="000000" w:themeColor="text1"/>
          <w:sz w:val="28"/>
          <w:szCs w:val="28"/>
        </w:rPr>
        <w:t>позов Блохіна М.С. задоволено</w:t>
      </w:r>
      <w:r>
        <w:rPr>
          <w:rFonts w:ascii="Times New Roman" w:hAnsi="Times New Roman"/>
          <w:color w:val="000000" w:themeColor="text1"/>
          <w:sz w:val="28"/>
          <w:szCs w:val="28"/>
        </w:rPr>
        <w:t>.</w:t>
      </w:r>
      <w:r w:rsidR="003C0BB8">
        <w:rPr>
          <w:rFonts w:ascii="Times New Roman" w:hAnsi="Times New Roman"/>
          <w:color w:val="000000" w:themeColor="text1"/>
          <w:sz w:val="28"/>
          <w:szCs w:val="28"/>
        </w:rPr>
        <w:t xml:space="preserve"> </w:t>
      </w:r>
      <w:r>
        <w:rPr>
          <w:rFonts w:ascii="Times New Roman" w:hAnsi="Times New Roman"/>
          <w:color w:val="000000" w:themeColor="text1"/>
          <w:sz w:val="28"/>
          <w:szCs w:val="28"/>
        </w:rPr>
        <w:t>П</w:t>
      </w:r>
      <w:r w:rsidR="003C0BB8">
        <w:rPr>
          <w:rFonts w:ascii="Times New Roman" w:hAnsi="Times New Roman"/>
          <w:color w:val="000000" w:themeColor="text1"/>
          <w:sz w:val="28"/>
          <w:szCs w:val="28"/>
        </w:rPr>
        <w:t xml:space="preserve">остановою Харківського апеляційного суду від 04.06.2026 </w:t>
      </w:r>
      <w:r w:rsidR="003C0BB8" w:rsidRPr="003C0BB8">
        <w:rPr>
          <w:rFonts w:ascii="Times New Roman" w:hAnsi="Times New Roman"/>
          <w:color w:val="000000" w:themeColor="text1"/>
          <w:sz w:val="28"/>
          <w:szCs w:val="28"/>
        </w:rPr>
        <w:t xml:space="preserve">рішення суду першої інстанції залишено без змін, </w:t>
      </w:r>
      <w:r>
        <w:rPr>
          <w:rFonts w:ascii="Times New Roman" w:hAnsi="Times New Roman"/>
          <w:color w:val="000000" w:themeColor="text1"/>
          <w:sz w:val="28"/>
          <w:szCs w:val="28"/>
        </w:rPr>
        <w:t xml:space="preserve">а </w:t>
      </w:r>
      <w:r w:rsidR="003C0BB8" w:rsidRPr="003C0BB8">
        <w:rPr>
          <w:rFonts w:ascii="Times New Roman" w:hAnsi="Times New Roman"/>
          <w:color w:val="000000" w:themeColor="text1"/>
          <w:sz w:val="28"/>
          <w:szCs w:val="28"/>
        </w:rPr>
        <w:t xml:space="preserve">апеляційну скаргу </w:t>
      </w:r>
      <w:r w:rsidR="001E1DD5">
        <w:rPr>
          <w:rFonts w:ascii="Times New Roman" w:hAnsi="Times New Roman"/>
          <w:sz w:val="28"/>
          <w:szCs w:val="28"/>
        </w:rPr>
        <w:t>ОСОБА_2</w:t>
      </w:r>
      <w:r w:rsidR="00B02088">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00B02088">
        <w:rPr>
          <w:rFonts w:ascii="Times New Roman" w:hAnsi="Times New Roman"/>
          <w:color w:val="000000" w:themeColor="text1"/>
          <w:sz w:val="28"/>
          <w:szCs w:val="28"/>
        </w:rPr>
        <w:t xml:space="preserve"> </w:t>
      </w:r>
      <w:r w:rsidR="003C0BB8" w:rsidRPr="003C0BB8">
        <w:rPr>
          <w:rFonts w:ascii="Times New Roman" w:hAnsi="Times New Roman"/>
          <w:color w:val="000000" w:themeColor="text1"/>
          <w:sz w:val="28"/>
          <w:szCs w:val="28"/>
        </w:rPr>
        <w:t>без задоволення;</w:t>
      </w:r>
    </w:p>
    <w:p w14:paraId="71D995C2" w14:textId="3C493D2D" w:rsidR="003C0BB8" w:rsidRPr="003C0BB8" w:rsidRDefault="0032135B" w:rsidP="003C0BB8">
      <w:pPr>
        <w:pStyle w:val="a4"/>
        <w:numPr>
          <w:ilvl w:val="0"/>
          <w:numId w:val="8"/>
        </w:numPr>
        <w:tabs>
          <w:tab w:val="left" w:pos="567"/>
        </w:tabs>
        <w:spacing w:after="0" w:line="240" w:lineRule="auto"/>
        <w:ind w:left="0"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у</w:t>
      </w:r>
      <w:r w:rsidR="003C0BB8" w:rsidRPr="003C0BB8">
        <w:rPr>
          <w:rFonts w:ascii="Times New Roman" w:hAnsi="Times New Roman"/>
          <w:color w:val="000000" w:themeColor="text1"/>
          <w:sz w:val="28"/>
          <w:szCs w:val="28"/>
        </w:rPr>
        <w:t xml:space="preserve"> справ</w:t>
      </w:r>
      <w:r>
        <w:rPr>
          <w:rFonts w:ascii="Times New Roman" w:hAnsi="Times New Roman"/>
          <w:color w:val="000000" w:themeColor="text1"/>
          <w:sz w:val="28"/>
          <w:szCs w:val="28"/>
        </w:rPr>
        <w:t>і</w:t>
      </w:r>
      <w:r w:rsidR="003C0BB8" w:rsidRPr="003C0BB8">
        <w:rPr>
          <w:rFonts w:ascii="Times New Roman" w:hAnsi="Times New Roman"/>
          <w:color w:val="000000" w:themeColor="text1"/>
          <w:sz w:val="28"/>
          <w:szCs w:val="28"/>
        </w:rPr>
        <w:t xml:space="preserve"> № </w:t>
      </w:r>
      <w:hyperlink r:id="rId11" w:tooltip="Натисніть для перегляду судових рішень" w:history="1">
        <w:r w:rsidR="003C0BB8" w:rsidRPr="003C0BB8">
          <w:rPr>
            <w:rFonts w:ascii="Times New Roman" w:hAnsi="Times New Roman"/>
            <w:color w:val="000000" w:themeColor="text1"/>
            <w:sz w:val="28"/>
            <w:szCs w:val="28"/>
          </w:rPr>
          <w:t>638/11228/23</w:t>
        </w:r>
      </w:hyperlink>
      <w:r w:rsidR="003C0BB8" w:rsidRPr="003C0BB8">
        <w:rPr>
          <w:rFonts w:ascii="Times New Roman" w:hAnsi="Times New Roman"/>
          <w:color w:val="000000" w:themeColor="text1"/>
          <w:sz w:val="28"/>
          <w:szCs w:val="28"/>
        </w:rPr>
        <w:t xml:space="preserve"> про стягнення аліментів</w:t>
      </w:r>
      <w:r w:rsidR="00B02088">
        <w:rPr>
          <w:rFonts w:ascii="Times New Roman" w:hAnsi="Times New Roman"/>
          <w:color w:val="000000" w:themeColor="text1"/>
          <w:sz w:val="28"/>
          <w:szCs w:val="28"/>
        </w:rPr>
        <w:t xml:space="preserve"> рішенням Шевченківського районного суду міста Харкова від 2</w:t>
      </w:r>
      <w:r w:rsidR="005951C6">
        <w:rPr>
          <w:rFonts w:ascii="Times New Roman" w:hAnsi="Times New Roman"/>
          <w:color w:val="000000" w:themeColor="text1"/>
          <w:sz w:val="28"/>
          <w:szCs w:val="28"/>
        </w:rPr>
        <w:t>7</w:t>
      </w:r>
      <w:r w:rsidR="00B02088">
        <w:rPr>
          <w:rFonts w:ascii="Times New Roman" w:hAnsi="Times New Roman"/>
          <w:color w:val="000000" w:themeColor="text1"/>
          <w:sz w:val="28"/>
          <w:szCs w:val="28"/>
        </w:rPr>
        <w:t>.</w:t>
      </w:r>
      <w:r w:rsidR="005951C6">
        <w:rPr>
          <w:rFonts w:ascii="Times New Roman" w:hAnsi="Times New Roman"/>
          <w:color w:val="000000" w:themeColor="text1"/>
          <w:sz w:val="28"/>
          <w:szCs w:val="28"/>
        </w:rPr>
        <w:t>05</w:t>
      </w:r>
      <w:r w:rsidR="00B02088">
        <w:rPr>
          <w:rFonts w:ascii="Times New Roman" w:hAnsi="Times New Roman"/>
          <w:color w:val="000000" w:themeColor="text1"/>
          <w:sz w:val="28"/>
          <w:szCs w:val="28"/>
        </w:rPr>
        <w:t>.202</w:t>
      </w:r>
      <w:r w:rsidR="005951C6">
        <w:rPr>
          <w:rFonts w:ascii="Times New Roman" w:hAnsi="Times New Roman"/>
          <w:color w:val="000000" w:themeColor="text1"/>
          <w:sz w:val="28"/>
          <w:szCs w:val="28"/>
        </w:rPr>
        <w:t>4</w:t>
      </w:r>
      <w:r w:rsidR="00B02088">
        <w:rPr>
          <w:rFonts w:ascii="Times New Roman" w:hAnsi="Times New Roman"/>
          <w:color w:val="000000" w:themeColor="text1"/>
          <w:sz w:val="28"/>
          <w:szCs w:val="28"/>
        </w:rPr>
        <w:t xml:space="preserve"> </w:t>
      </w:r>
      <w:r w:rsidR="00B02088" w:rsidRPr="003C0BB8">
        <w:rPr>
          <w:rFonts w:ascii="Times New Roman" w:hAnsi="Times New Roman"/>
          <w:color w:val="000000" w:themeColor="text1"/>
          <w:sz w:val="28"/>
          <w:szCs w:val="28"/>
        </w:rPr>
        <w:t>позов Блохіна</w:t>
      </w:r>
      <w:r w:rsidR="00B02088">
        <w:rPr>
          <w:rFonts w:ascii="Times New Roman" w:hAnsi="Times New Roman"/>
          <w:color w:val="000000" w:themeColor="text1"/>
          <w:sz w:val="28"/>
          <w:szCs w:val="28"/>
        </w:rPr>
        <w:t> </w:t>
      </w:r>
      <w:r w:rsidR="00B02088" w:rsidRPr="003C0BB8">
        <w:rPr>
          <w:rFonts w:ascii="Times New Roman" w:hAnsi="Times New Roman"/>
          <w:color w:val="000000" w:themeColor="text1"/>
          <w:sz w:val="28"/>
          <w:szCs w:val="28"/>
        </w:rPr>
        <w:t>М.С.</w:t>
      </w:r>
      <w:r w:rsidR="00D00DFD">
        <w:rPr>
          <w:rFonts w:ascii="Times New Roman" w:hAnsi="Times New Roman"/>
          <w:color w:val="000000" w:themeColor="text1"/>
          <w:sz w:val="28"/>
          <w:szCs w:val="28"/>
        </w:rPr>
        <w:t xml:space="preserve"> з</w:t>
      </w:r>
      <w:r w:rsidR="00B02088" w:rsidRPr="003C0BB8">
        <w:rPr>
          <w:rFonts w:ascii="Times New Roman" w:hAnsi="Times New Roman"/>
          <w:color w:val="000000" w:themeColor="text1"/>
          <w:sz w:val="28"/>
          <w:szCs w:val="28"/>
        </w:rPr>
        <w:t>адоволено</w:t>
      </w:r>
      <w:r>
        <w:rPr>
          <w:rFonts w:ascii="Times New Roman" w:hAnsi="Times New Roman"/>
          <w:color w:val="000000" w:themeColor="text1"/>
          <w:sz w:val="28"/>
          <w:szCs w:val="28"/>
        </w:rPr>
        <w:t>.</w:t>
      </w:r>
      <w:r w:rsidR="00B02088">
        <w:rPr>
          <w:rFonts w:ascii="Times New Roman" w:hAnsi="Times New Roman"/>
          <w:color w:val="000000" w:themeColor="text1"/>
          <w:sz w:val="28"/>
          <w:szCs w:val="28"/>
        </w:rPr>
        <w:t xml:space="preserve"> </w:t>
      </w:r>
      <w:r>
        <w:rPr>
          <w:rFonts w:ascii="Times New Roman" w:hAnsi="Times New Roman"/>
          <w:color w:val="000000" w:themeColor="text1"/>
          <w:sz w:val="28"/>
          <w:szCs w:val="28"/>
        </w:rPr>
        <w:t>П</w:t>
      </w:r>
      <w:r w:rsidR="00D00DFD">
        <w:rPr>
          <w:rFonts w:ascii="Times New Roman" w:hAnsi="Times New Roman"/>
          <w:color w:val="000000" w:themeColor="text1"/>
          <w:sz w:val="28"/>
          <w:szCs w:val="28"/>
        </w:rPr>
        <w:t>остановою</w:t>
      </w:r>
      <w:r w:rsidR="00B02088">
        <w:rPr>
          <w:rFonts w:ascii="Times New Roman" w:hAnsi="Times New Roman"/>
          <w:color w:val="000000" w:themeColor="text1"/>
          <w:sz w:val="28"/>
          <w:szCs w:val="28"/>
        </w:rPr>
        <w:t xml:space="preserve"> Харківського апеляційного суду</w:t>
      </w:r>
      <w:r w:rsidR="00D00DFD">
        <w:rPr>
          <w:rFonts w:ascii="Times New Roman" w:hAnsi="Times New Roman"/>
          <w:color w:val="000000" w:themeColor="text1"/>
          <w:sz w:val="28"/>
          <w:szCs w:val="28"/>
        </w:rPr>
        <w:t xml:space="preserve"> апеляційну скаргу задоволено частково</w:t>
      </w:r>
      <w:r>
        <w:rPr>
          <w:rFonts w:ascii="Times New Roman" w:hAnsi="Times New Roman"/>
          <w:color w:val="000000" w:themeColor="text1"/>
          <w:sz w:val="28"/>
          <w:szCs w:val="28"/>
        </w:rPr>
        <w:t>:</w:t>
      </w:r>
      <w:r w:rsidR="00B02088">
        <w:rPr>
          <w:rFonts w:ascii="Times New Roman" w:hAnsi="Times New Roman"/>
          <w:color w:val="000000" w:themeColor="text1"/>
          <w:sz w:val="28"/>
          <w:szCs w:val="28"/>
        </w:rPr>
        <w:t xml:space="preserve"> </w:t>
      </w:r>
      <w:r w:rsidR="00D00DFD" w:rsidRPr="00D00DFD">
        <w:rPr>
          <w:rFonts w:ascii="Times New Roman" w:hAnsi="Times New Roman"/>
          <w:color w:val="000000" w:themeColor="text1"/>
          <w:sz w:val="28"/>
          <w:szCs w:val="28"/>
        </w:rPr>
        <w:t xml:space="preserve">з абзацу третього його резолютивної частини </w:t>
      </w:r>
      <w:r>
        <w:rPr>
          <w:rFonts w:ascii="Times New Roman" w:hAnsi="Times New Roman"/>
          <w:color w:val="000000" w:themeColor="text1"/>
          <w:sz w:val="28"/>
          <w:szCs w:val="28"/>
        </w:rPr>
        <w:t xml:space="preserve">рішення виключено </w:t>
      </w:r>
      <w:r w:rsidR="00D00DFD" w:rsidRPr="00D00DFD">
        <w:rPr>
          <w:rFonts w:ascii="Times New Roman" w:hAnsi="Times New Roman"/>
          <w:color w:val="000000" w:themeColor="text1"/>
          <w:sz w:val="28"/>
          <w:szCs w:val="28"/>
        </w:rPr>
        <w:t>фразу «та не більше десяти прожиткових мінімумів для дітей відповідного віку</w:t>
      </w:r>
      <w:r w:rsidR="00D00DFD">
        <w:rPr>
          <w:rFonts w:ascii="Times New Roman" w:hAnsi="Times New Roman"/>
          <w:color w:val="000000" w:themeColor="text1"/>
          <w:sz w:val="28"/>
          <w:szCs w:val="28"/>
        </w:rPr>
        <w:t xml:space="preserve">», в іншій частині </w:t>
      </w:r>
      <w:r w:rsidR="00B02088" w:rsidRPr="003C0BB8">
        <w:rPr>
          <w:rFonts w:ascii="Times New Roman" w:hAnsi="Times New Roman"/>
          <w:color w:val="000000" w:themeColor="text1"/>
          <w:sz w:val="28"/>
          <w:szCs w:val="28"/>
        </w:rPr>
        <w:t>рішення суду першої інстанції залишено без змін</w:t>
      </w:r>
      <w:r w:rsidR="003C0BB8" w:rsidRPr="003C0BB8">
        <w:rPr>
          <w:rFonts w:ascii="Times New Roman" w:hAnsi="Times New Roman"/>
          <w:color w:val="000000" w:themeColor="text1"/>
          <w:sz w:val="28"/>
          <w:szCs w:val="28"/>
        </w:rPr>
        <w:t>;</w:t>
      </w:r>
    </w:p>
    <w:p w14:paraId="661D21D2" w14:textId="77777777" w:rsidR="0032135B" w:rsidRDefault="0032135B" w:rsidP="0032135B">
      <w:pPr>
        <w:pStyle w:val="a4"/>
        <w:numPr>
          <w:ilvl w:val="0"/>
          <w:numId w:val="8"/>
        </w:numPr>
        <w:tabs>
          <w:tab w:val="left" w:pos="567"/>
        </w:tabs>
        <w:spacing w:after="0" w:line="240" w:lineRule="auto"/>
        <w:ind w:left="0"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у</w:t>
      </w:r>
      <w:r w:rsidR="003C0BB8" w:rsidRPr="003C0BB8">
        <w:rPr>
          <w:rFonts w:ascii="Times New Roman" w:hAnsi="Times New Roman"/>
          <w:color w:val="000000" w:themeColor="text1"/>
          <w:sz w:val="28"/>
          <w:szCs w:val="28"/>
        </w:rPr>
        <w:t xml:space="preserve"> справ</w:t>
      </w:r>
      <w:r>
        <w:rPr>
          <w:rFonts w:ascii="Times New Roman" w:hAnsi="Times New Roman"/>
          <w:color w:val="000000" w:themeColor="text1"/>
          <w:sz w:val="28"/>
          <w:szCs w:val="28"/>
        </w:rPr>
        <w:t>і</w:t>
      </w:r>
      <w:r w:rsidR="003C0BB8" w:rsidRPr="003C0BB8">
        <w:rPr>
          <w:rFonts w:ascii="Times New Roman" w:hAnsi="Times New Roman"/>
          <w:color w:val="000000" w:themeColor="text1"/>
          <w:sz w:val="28"/>
          <w:szCs w:val="28"/>
        </w:rPr>
        <w:t xml:space="preserve"> № </w:t>
      </w:r>
      <w:r w:rsidR="003C0BB8" w:rsidRPr="003C0BB8">
        <w:rPr>
          <w:rFonts w:ascii="Times New Roman" w:hAnsi="Times New Roman"/>
          <w:sz w:val="28"/>
          <w:szCs w:val="28"/>
          <w:shd w:val="clear" w:color="auto" w:fill="FFFFFF"/>
        </w:rPr>
        <w:t xml:space="preserve">638/9941/26 </w:t>
      </w:r>
      <w:r w:rsidR="003C0BB8" w:rsidRPr="003C0BB8">
        <w:rPr>
          <w:rFonts w:ascii="Times New Roman" w:hAnsi="Times New Roman"/>
          <w:color w:val="000000" w:themeColor="text1"/>
          <w:sz w:val="28"/>
          <w:szCs w:val="28"/>
        </w:rPr>
        <w:t>про усунення перешкод у спілкуванні з дитиною</w:t>
      </w:r>
      <w:r>
        <w:rPr>
          <w:rFonts w:ascii="Times New Roman" w:hAnsi="Times New Roman"/>
          <w:color w:val="000000" w:themeColor="text1"/>
          <w:sz w:val="28"/>
          <w:szCs w:val="28"/>
        </w:rPr>
        <w:t xml:space="preserve"> та</w:t>
      </w:r>
      <w:r w:rsidR="003C0BB8" w:rsidRPr="003C0BB8">
        <w:rPr>
          <w:rFonts w:ascii="Times New Roman" w:hAnsi="Times New Roman"/>
          <w:color w:val="000000" w:themeColor="text1"/>
          <w:sz w:val="28"/>
          <w:szCs w:val="28"/>
        </w:rPr>
        <w:t xml:space="preserve"> її вихованн</w:t>
      </w:r>
      <w:r>
        <w:rPr>
          <w:rFonts w:ascii="Times New Roman" w:hAnsi="Times New Roman"/>
          <w:color w:val="000000" w:themeColor="text1"/>
          <w:sz w:val="28"/>
          <w:szCs w:val="28"/>
        </w:rPr>
        <w:t>і</w:t>
      </w:r>
      <w:r w:rsidR="003C0BB8" w:rsidRPr="003C0BB8">
        <w:rPr>
          <w:rFonts w:ascii="Times New Roman" w:hAnsi="Times New Roman"/>
          <w:color w:val="000000" w:themeColor="text1"/>
          <w:sz w:val="28"/>
          <w:szCs w:val="28"/>
        </w:rPr>
        <w:t>, визначення способу участі у вихованні дитини та спілкуванні з нею</w:t>
      </w:r>
      <w:r w:rsidR="00C40FD0">
        <w:rPr>
          <w:rFonts w:ascii="Times New Roman" w:hAnsi="Times New Roman"/>
          <w:color w:val="000000" w:themeColor="text1"/>
          <w:sz w:val="28"/>
          <w:szCs w:val="28"/>
        </w:rPr>
        <w:t xml:space="preserve"> </w:t>
      </w:r>
      <w:r w:rsidR="00B02088">
        <w:rPr>
          <w:rFonts w:ascii="Times New Roman" w:hAnsi="Times New Roman"/>
          <w:color w:val="000000" w:themeColor="text1"/>
          <w:sz w:val="28"/>
          <w:szCs w:val="28"/>
        </w:rPr>
        <w:t xml:space="preserve">справу призначено </w:t>
      </w:r>
      <w:r w:rsidR="00B02088" w:rsidRPr="00B02088">
        <w:rPr>
          <w:rFonts w:ascii="Times New Roman" w:hAnsi="Times New Roman"/>
          <w:color w:val="000000" w:themeColor="text1"/>
          <w:sz w:val="28"/>
          <w:szCs w:val="28"/>
        </w:rPr>
        <w:t>до судового розгляду</w:t>
      </w:r>
      <w:r w:rsidR="003C0BB8" w:rsidRPr="003C0BB8">
        <w:rPr>
          <w:rFonts w:ascii="Times New Roman" w:hAnsi="Times New Roman"/>
          <w:color w:val="000000" w:themeColor="text1"/>
          <w:sz w:val="28"/>
          <w:szCs w:val="28"/>
        </w:rPr>
        <w:t xml:space="preserve">. </w:t>
      </w:r>
    </w:p>
    <w:p w14:paraId="5BF25264" w14:textId="22D0C255" w:rsidR="0032135B" w:rsidRDefault="0032135B" w:rsidP="0032135B">
      <w:pPr>
        <w:pStyle w:val="a4"/>
        <w:tabs>
          <w:tab w:val="left" w:pos="567"/>
        </w:tabs>
        <w:spacing w:after="0" w:line="240" w:lineRule="auto"/>
        <w:ind w:left="0" w:firstLine="851"/>
        <w:jc w:val="both"/>
        <w:rPr>
          <w:rFonts w:ascii="Times New Roman" w:hAnsi="Times New Roman"/>
          <w:color w:val="000000" w:themeColor="text1"/>
          <w:sz w:val="28"/>
          <w:szCs w:val="28"/>
        </w:rPr>
      </w:pPr>
      <w:r w:rsidRPr="0055418F">
        <w:rPr>
          <w:rFonts w:ascii="Times New Roman" w:hAnsi="Times New Roman"/>
          <w:color w:val="000000" w:themeColor="text1"/>
          <w:sz w:val="28"/>
          <w:szCs w:val="28"/>
        </w:rPr>
        <w:t xml:space="preserve">Наведені обставини свідчать про наявність між </w:t>
      </w:r>
      <w:r w:rsidR="001E1DD5">
        <w:rPr>
          <w:rFonts w:ascii="Times New Roman" w:hAnsi="Times New Roman"/>
          <w:sz w:val="28"/>
          <w:szCs w:val="28"/>
        </w:rPr>
        <w:t>ОСОБА_2</w:t>
      </w:r>
      <w:r w:rsidR="001E1DD5">
        <w:rPr>
          <w:rFonts w:ascii="Times New Roman" w:hAnsi="Times New Roman"/>
          <w:color w:val="000000" w:themeColor="text1"/>
          <w:sz w:val="28"/>
          <w:szCs w:val="28"/>
        </w:rPr>
        <w:t xml:space="preserve"> </w:t>
      </w:r>
      <w:r w:rsidRPr="0055418F">
        <w:rPr>
          <w:rFonts w:ascii="Times New Roman" w:hAnsi="Times New Roman"/>
          <w:color w:val="000000" w:themeColor="text1"/>
          <w:sz w:val="28"/>
          <w:szCs w:val="28"/>
        </w:rPr>
        <w:t>та Блохіним</w:t>
      </w:r>
      <w:r w:rsidR="001E1DD5">
        <w:rPr>
          <w:rFonts w:ascii="Times New Roman" w:hAnsi="Times New Roman"/>
          <w:color w:val="000000" w:themeColor="text1"/>
          <w:sz w:val="28"/>
          <w:szCs w:val="28"/>
        </w:rPr>
        <w:t> </w:t>
      </w:r>
      <w:r w:rsidRPr="0055418F">
        <w:rPr>
          <w:rFonts w:ascii="Times New Roman" w:hAnsi="Times New Roman"/>
          <w:color w:val="000000" w:themeColor="text1"/>
          <w:sz w:val="28"/>
          <w:szCs w:val="28"/>
        </w:rPr>
        <w:t>М.С. тривалих правовідносин спірного характеру, які є предметом розгляду судів у порядку цивільного судочинства. Водночас сам по собі факт існування таких спорів, так само як і зміст долучених до дисциплінарної скарги судових рішень, не свідчить про наявність у діях прокурора Блохіна М.С.</w:t>
      </w:r>
      <w:r w:rsidR="003E0DCA" w:rsidRPr="0055418F">
        <w:rPr>
          <w:rFonts w:ascii="Times New Roman" w:hAnsi="Times New Roman"/>
          <w:color w:val="000000" w:themeColor="text1"/>
          <w:sz w:val="28"/>
          <w:szCs w:val="28"/>
        </w:rPr>
        <w:t xml:space="preserve"> ознак дисциплінарного проступку.</w:t>
      </w:r>
      <w:r w:rsidR="003E0DCA">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p>
    <w:p w14:paraId="3F30D383" w14:textId="5131A36A" w:rsidR="00F136EF" w:rsidRDefault="00AD58DA" w:rsidP="00AD58DA">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Крім того, зі змісту долучених </w:t>
      </w:r>
      <w:r w:rsidR="00D437ED">
        <w:rPr>
          <w:rFonts w:ascii="Times New Roman" w:hAnsi="Times New Roman"/>
          <w:sz w:val="28"/>
          <w:szCs w:val="28"/>
        </w:rPr>
        <w:t xml:space="preserve">судових рішень, вбачається, що </w:t>
      </w:r>
      <w:r>
        <w:rPr>
          <w:rFonts w:ascii="Times New Roman" w:hAnsi="Times New Roman"/>
          <w:sz w:val="28"/>
          <w:szCs w:val="28"/>
        </w:rPr>
        <w:t xml:space="preserve">під час вирішення спору про визначення місця проживання дитини досліджувалося, серед іншого, ставлення дитини до кожного з батьків та її бажання щодо місця проживання. Зокрема, у судових рішеннях відображено бажання доньки </w:t>
      </w:r>
      <w:r w:rsidR="00D437ED">
        <w:rPr>
          <w:rFonts w:ascii="Times New Roman" w:hAnsi="Times New Roman"/>
          <w:sz w:val="28"/>
          <w:szCs w:val="28"/>
        </w:rPr>
        <w:t xml:space="preserve"> </w:t>
      </w:r>
      <w:r w:rsidR="00B569D0">
        <w:rPr>
          <w:rFonts w:ascii="Times New Roman" w:hAnsi="Times New Roman"/>
          <w:sz w:val="28"/>
          <w:szCs w:val="28"/>
        </w:rPr>
        <w:t>ОСОБА_</w:t>
      </w:r>
      <w:r w:rsidR="00B569D0">
        <w:rPr>
          <w:rFonts w:ascii="Times New Roman" w:hAnsi="Times New Roman"/>
          <w:sz w:val="28"/>
          <w:szCs w:val="28"/>
        </w:rPr>
        <w:t>3</w:t>
      </w:r>
      <w:r w:rsidR="00D437ED">
        <w:rPr>
          <w:rFonts w:ascii="Times New Roman" w:hAnsi="Times New Roman"/>
          <w:sz w:val="28"/>
          <w:szCs w:val="28"/>
        </w:rPr>
        <w:t xml:space="preserve"> проживати</w:t>
      </w:r>
      <w:r>
        <w:rPr>
          <w:rFonts w:ascii="Times New Roman" w:hAnsi="Times New Roman"/>
          <w:sz w:val="28"/>
          <w:szCs w:val="28"/>
        </w:rPr>
        <w:t xml:space="preserve"> разом</w:t>
      </w:r>
      <w:r w:rsidR="00D437ED">
        <w:rPr>
          <w:rFonts w:ascii="Times New Roman" w:hAnsi="Times New Roman"/>
          <w:sz w:val="28"/>
          <w:szCs w:val="28"/>
        </w:rPr>
        <w:t xml:space="preserve"> </w:t>
      </w:r>
      <w:r>
        <w:rPr>
          <w:rFonts w:ascii="Times New Roman" w:hAnsi="Times New Roman"/>
          <w:sz w:val="28"/>
          <w:szCs w:val="28"/>
        </w:rPr>
        <w:t>і</w:t>
      </w:r>
      <w:r w:rsidR="00D437ED">
        <w:rPr>
          <w:rFonts w:ascii="Times New Roman" w:hAnsi="Times New Roman"/>
          <w:sz w:val="28"/>
          <w:szCs w:val="28"/>
        </w:rPr>
        <w:t>з батьком</w:t>
      </w:r>
      <w:r>
        <w:rPr>
          <w:rFonts w:ascii="Times New Roman" w:hAnsi="Times New Roman"/>
          <w:sz w:val="28"/>
          <w:szCs w:val="28"/>
        </w:rPr>
        <w:t>, а</w:t>
      </w:r>
      <w:r w:rsidR="00D437ED">
        <w:rPr>
          <w:rFonts w:ascii="Times New Roman" w:hAnsi="Times New Roman"/>
          <w:sz w:val="28"/>
          <w:szCs w:val="28"/>
        </w:rPr>
        <w:t xml:space="preserve"> та</w:t>
      </w:r>
      <w:r>
        <w:rPr>
          <w:rFonts w:ascii="Times New Roman" w:hAnsi="Times New Roman"/>
          <w:sz w:val="28"/>
          <w:szCs w:val="28"/>
        </w:rPr>
        <w:t xml:space="preserve">кож обставини щодо відсутності її спілкування з </w:t>
      </w:r>
      <w:r w:rsidR="001E1DD5">
        <w:rPr>
          <w:rFonts w:ascii="Times New Roman" w:hAnsi="Times New Roman"/>
          <w:sz w:val="28"/>
          <w:szCs w:val="28"/>
        </w:rPr>
        <w:t>ОСОБА_2</w:t>
      </w:r>
      <w:r>
        <w:rPr>
          <w:rFonts w:ascii="Times New Roman" w:hAnsi="Times New Roman"/>
          <w:sz w:val="28"/>
          <w:szCs w:val="28"/>
        </w:rPr>
        <w:t>, що пов’язувалось із складними взаємовідносинами між ними</w:t>
      </w:r>
      <w:r w:rsidR="00D437ED">
        <w:rPr>
          <w:rFonts w:ascii="Times New Roman" w:hAnsi="Times New Roman"/>
          <w:sz w:val="28"/>
          <w:szCs w:val="28"/>
        </w:rPr>
        <w:t xml:space="preserve">. </w:t>
      </w:r>
    </w:p>
    <w:p w14:paraId="46EA9682" w14:textId="6FA16F7C" w:rsidR="00AD58DA" w:rsidRPr="00772FD7" w:rsidRDefault="00AD58DA" w:rsidP="00AD58DA">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 Окремо слід зазначити, що за результатами перевірки відомостей у Єдиному реєстрі боржників інформації щодо Блохіна М.С. як боржника, внесеного до реєстру у зв’язку з перешкоджанням у побаченні з дитиною, не </w:t>
      </w:r>
      <w:r w:rsidRPr="00772FD7">
        <w:rPr>
          <w:rFonts w:ascii="Times New Roman" w:hAnsi="Times New Roman"/>
          <w:sz w:val="28"/>
          <w:szCs w:val="28"/>
        </w:rPr>
        <w:t xml:space="preserve">встановлено. </w:t>
      </w:r>
    </w:p>
    <w:p w14:paraId="52DBEAD2" w14:textId="77777777" w:rsidR="00D437ED" w:rsidRDefault="00D437ED" w:rsidP="00D437ED">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772FD7">
        <w:rPr>
          <w:rFonts w:ascii="Times New Roman" w:hAnsi="Times New Roman"/>
          <w:sz w:val="28"/>
          <w:szCs w:val="28"/>
        </w:rPr>
        <w:t>Разом із цим, у дисциплінарній скарзі не наведено жодних конкретних доводів, які б вказали на можливе вчинення прокурором Блохіним М.С. вказаного дисциплінарного проступку, а до її матеріалів не долучено жодного судового рішення, яким би дії чи бездіяльність вказаного прокурора визнано такими, що не відповідають вимогам закону.</w:t>
      </w:r>
    </w:p>
    <w:p w14:paraId="59CC4FDB" w14:textId="77777777" w:rsidR="00D437ED" w:rsidRDefault="00D437ED" w:rsidP="00D437ED">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8C7E33">
        <w:rPr>
          <w:rFonts w:ascii="Times New Roman" w:hAnsi="Times New Roman"/>
          <w:sz w:val="28"/>
          <w:szCs w:val="28"/>
          <w:lang w:eastAsia="uk-UA" w:bidi="uk-UA"/>
        </w:rPr>
        <w:t xml:space="preserve">Крім цього, член Комісії звертає увагу скаржника, що наявність сумнівів у неупередженості прокурора не може ґрунтуватись на припущеннях, а повинно ґрунтуватись на конкретних фактах. Такі факти члену Комісії не доведені, а заявлені обставини містять лише оціночні судження. </w:t>
      </w:r>
    </w:p>
    <w:p w14:paraId="58CE509B" w14:textId="77777777" w:rsidR="00D437ED" w:rsidRDefault="00D437ED" w:rsidP="00D437ED">
      <w:pPr>
        <w:widowControl w:val="0"/>
        <w:pBdr>
          <w:bottom w:val="single" w:sz="12" w:space="31" w:color="FFFFFF"/>
        </w:pBdr>
        <w:spacing w:after="0" w:line="240" w:lineRule="auto"/>
        <w:ind w:firstLine="709"/>
        <w:jc w:val="both"/>
        <w:rPr>
          <w:rFonts w:ascii="Times New Roman" w:hAnsi="Times New Roman"/>
          <w:sz w:val="28"/>
          <w:szCs w:val="28"/>
        </w:rPr>
      </w:pPr>
      <w:r w:rsidRPr="008C7E33">
        <w:rPr>
          <w:rFonts w:ascii="Times New Roman" w:hAnsi="Times New Roman"/>
          <w:sz w:val="28"/>
          <w:szCs w:val="28"/>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на підставі припущень чи недостовірної інформації та ухвалювати рішення на підставі неперевірених обставин</w:t>
      </w:r>
      <w:r>
        <w:rPr>
          <w:rFonts w:ascii="Times New Roman" w:hAnsi="Times New Roman"/>
          <w:sz w:val="28"/>
          <w:szCs w:val="28"/>
        </w:rPr>
        <w:t>.</w:t>
      </w:r>
    </w:p>
    <w:p w14:paraId="4F2F2FEA" w14:textId="6019CCAF" w:rsidR="00F136EF" w:rsidRPr="00D437ED" w:rsidRDefault="00F136EF" w:rsidP="00D437ED">
      <w:pPr>
        <w:widowControl w:val="0"/>
        <w:pBdr>
          <w:bottom w:val="single" w:sz="12" w:space="31" w:color="FFFFFF"/>
        </w:pBdr>
        <w:spacing w:after="0" w:line="240" w:lineRule="auto"/>
        <w:ind w:firstLine="709"/>
        <w:jc w:val="both"/>
        <w:rPr>
          <w:rFonts w:ascii="Times New Roman" w:hAnsi="Times New Roman"/>
          <w:sz w:val="28"/>
          <w:szCs w:val="28"/>
        </w:rPr>
      </w:pPr>
      <w:r w:rsidRPr="008C7E33">
        <w:rPr>
          <w:rFonts w:ascii="Times New Roman" w:hAnsi="Times New Roman"/>
          <w:bCs/>
          <w:sz w:val="28"/>
          <w:szCs w:val="28"/>
          <w:shd w:val="clear" w:color="auto" w:fill="FFFFFF"/>
        </w:rPr>
        <w:t xml:space="preserve">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 </w:t>
      </w:r>
      <w:proofErr w:type="spellStart"/>
      <w:r w:rsidRPr="008C7E33">
        <w:rPr>
          <w:rFonts w:ascii="Times New Roman" w:hAnsi="Times New Roman"/>
          <w:bCs/>
          <w:sz w:val="28"/>
          <w:szCs w:val="28"/>
          <w:shd w:val="clear" w:color="auto" w:fill="FFFFFF"/>
        </w:rPr>
        <w:t>колабораційна</w:t>
      </w:r>
      <w:proofErr w:type="spellEnd"/>
      <w:r w:rsidRPr="008C7E33">
        <w:rPr>
          <w:rFonts w:ascii="Times New Roman" w:hAnsi="Times New Roman"/>
          <w:bCs/>
          <w:sz w:val="28"/>
          <w:szCs w:val="28"/>
          <w:shd w:val="clear" w:color="auto" w:fill="FFFFFF"/>
        </w:rPr>
        <w:t xml:space="preserve"> діяльність тощо.</w:t>
      </w:r>
    </w:p>
    <w:p w14:paraId="6395DFA1" w14:textId="1B889F09" w:rsidR="00BD4780" w:rsidRPr="00494E2E" w:rsidRDefault="00BD4780" w:rsidP="00BD4780">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494E2E">
        <w:rPr>
          <w:rFonts w:ascii="Times New Roman" w:hAnsi="Times New Roman"/>
          <w:color w:val="000000" w:themeColor="text1"/>
          <w:sz w:val="28"/>
          <w:szCs w:val="28"/>
        </w:rPr>
        <w:t xml:space="preserve">Так само членом Комісії не встановлено відомостей, які б вказували на систематичне або одноразове грубе порушення </w:t>
      </w:r>
      <w:r>
        <w:rPr>
          <w:rFonts w:ascii="Times New Roman" w:hAnsi="Times New Roman"/>
          <w:color w:val="000000" w:themeColor="text1"/>
          <w:sz w:val="28"/>
          <w:szCs w:val="28"/>
        </w:rPr>
        <w:t>Блохіним</w:t>
      </w:r>
      <w:r w:rsidRPr="00494E2E">
        <w:rPr>
          <w:rFonts w:ascii="Times New Roman" w:hAnsi="Times New Roman"/>
          <w:color w:val="000000" w:themeColor="text1"/>
          <w:sz w:val="28"/>
          <w:szCs w:val="28"/>
        </w:rPr>
        <w:t xml:space="preserve"> М.</w:t>
      </w:r>
      <w:r>
        <w:rPr>
          <w:rFonts w:ascii="Times New Roman" w:hAnsi="Times New Roman"/>
          <w:color w:val="000000" w:themeColor="text1"/>
          <w:sz w:val="28"/>
          <w:szCs w:val="28"/>
        </w:rPr>
        <w:t>С</w:t>
      </w:r>
      <w:r w:rsidRPr="00494E2E">
        <w:rPr>
          <w:rFonts w:ascii="Times New Roman" w:hAnsi="Times New Roman"/>
          <w:color w:val="000000" w:themeColor="text1"/>
          <w:sz w:val="28"/>
          <w:szCs w:val="28"/>
        </w:rPr>
        <w:t xml:space="preserve">. правил </w:t>
      </w:r>
      <w:r w:rsidRPr="00494E2E">
        <w:rPr>
          <w:rFonts w:ascii="Times New Roman" w:hAnsi="Times New Roman"/>
          <w:color w:val="000000" w:themeColor="text1"/>
          <w:sz w:val="28"/>
          <w:szCs w:val="28"/>
        </w:rPr>
        <w:lastRenderedPageBreak/>
        <w:t>прокурорської етики (пункт 6 частини першої статті 43 Закону).</w:t>
      </w:r>
    </w:p>
    <w:p w14:paraId="75608789" w14:textId="77777777" w:rsidR="00BD4780" w:rsidRDefault="00BD4780" w:rsidP="00BD4780">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494E2E">
        <w:rPr>
          <w:rFonts w:ascii="Times New Roman" w:hAnsi="Times New Roman"/>
          <w:color w:val="000000" w:themeColor="text1"/>
          <w:sz w:val="28"/>
          <w:szCs w:val="28"/>
        </w:rPr>
        <w:t>Для притягнення прокурора до дисциплінарної відповідальності за порушення правил прокурорської етики Комісія має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 листопада 2018 року у справі № 9901/19/17).</w:t>
      </w:r>
    </w:p>
    <w:p w14:paraId="21C8EAF3" w14:textId="77777777" w:rsidR="00BD4780" w:rsidRDefault="00F136EF" w:rsidP="00BD4780">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8C7E33">
        <w:rPr>
          <w:rFonts w:ascii="Times New Roman" w:hAnsi="Times New Roman"/>
          <w:sz w:val="28"/>
          <w:szCs w:val="28"/>
        </w:rPr>
        <w:t>На підставі викладеного, як член Кваліфікаційно-дисциплінарної комісії прокурорів, дійшла висновку, що дисциплінарна скарга не містить конкретних відомостей</w:t>
      </w:r>
      <w:r w:rsidRPr="008C7E33">
        <w:rPr>
          <w:rFonts w:ascii="Times New Roman" w:hAnsi="Times New Roman"/>
          <w:sz w:val="28"/>
          <w:szCs w:val="28"/>
          <w:shd w:val="clear" w:color="auto" w:fill="FFFFFF"/>
        </w:rPr>
        <w:t xml:space="preserve">, які б свідчили про допущення </w:t>
      </w:r>
      <w:r w:rsidRPr="008C7E33">
        <w:rPr>
          <w:rFonts w:ascii="Times New Roman" w:hAnsi="Times New Roman"/>
          <w:sz w:val="28"/>
          <w:szCs w:val="28"/>
        </w:rPr>
        <w:t xml:space="preserve">прокурором </w:t>
      </w:r>
      <w:r w:rsidR="00646831" w:rsidRPr="008C7E33">
        <w:rPr>
          <w:rFonts w:ascii="Times New Roman" w:hAnsi="Times New Roman"/>
          <w:sz w:val="28"/>
          <w:szCs w:val="28"/>
        </w:rPr>
        <w:t xml:space="preserve">Блохіним  М.С. </w:t>
      </w:r>
      <w:r w:rsidRPr="008C7E33">
        <w:rPr>
          <w:rFonts w:ascii="Times New Roman" w:hAnsi="Times New Roman"/>
          <w:sz w:val="28"/>
          <w:szCs w:val="28"/>
        </w:rPr>
        <w:t xml:space="preserve">порушення вимог закону, що могло б вказувати на наявність в його діях ознак дисциплінарних проступків передбачених пунктами 5, 6 частини 1 статті 43 Закону України «Про прокуратуру». </w:t>
      </w:r>
    </w:p>
    <w:p w14:paraId="539DB27D" w14:textId="4C7D26D8" w:rsidR="00BD4780" w:rsidRDefault="00F136EF" w:rsidP="00BD4780">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8C7E33">
        <w:rPr>
          <w:rFonts w:ascii="Times New Roman" w:hAnsi="Times New Roman"/>
          <w:sz w:val="28"/>
          <w:szCs w:val="28"/>
          <w:shd w:val="clear" w:color="auto" w:fill="FFFFFF"/>
        </w:rPr>
        <w:t>Отже, твердження скаржни</w:t>
      </w:r>
      <w:r w:rsidR="000A4A81">
        <w:rPr>
          <w:rFonts w:ascii="Times New Roman" w:hAnsi="Times New Roman"/>
          <w:sz w:val="28"/>
          <w:szCs w:val="28"/>
          <w:shd w:val="clear" w:color="auto" w:fill="FFFFFF"/>
        </w:rPr>
        <w:t>ка</w:t>
      </w:r>
      <w:r w:rsidRPr="008C7E33">
        <w:rPr>
          <w:rFonts w:ascii="Times New Roman" w:hAnsi="Times New Roman"/>
          <w:sz w:val="28"/>
          <w:szCs w:val="28"/>
          <w:shd w:val="clear" w:color="auto" w:fill="FFFFFF"/>
        </w:rPr>
        <w:t xml:space="preserve"> про вчинення вказаним прокурором дисциплінарного проступку є суб’єктивним. Порушенні у скарзі питання регулюються цивільним законодавством, а саме під час вирішення цивільно-правового спору в межах справи № </w:t>
      </w:r>
      <w:r w:rsidR="00646831" w:rsidRPr="008C7E33">
        <w:rPr>
          <w:rFonts w:ascii="Times New Roman" w:hAnsi="Times New Roman"/>
          <w:sz w:val="28"/>
          <w:szCs w:val="28"/>
          <w:shd w:val="clear" w:color="auto" w:fill="FFFFFF"/>
        </w:rPr>
        <w:t>638</w:t>
      </w:r>
      <w:r w:rsidRPr="008C7E33">
        <w:rPr>
          <w:rFonts w:ascii="Times New Roman" w:hAnsi="Times New Roman"/>
          <w:sz w:val="28"/>
          <w:szCs w:val="28"/>
          <w:shd w:val="clear" w:color="auto" w:fill="FFFFFF"/>
        </w:rPr>
        <w:t>/</w:t>
      </w:r>
      <w:r w:rsidR="00646831" w:rsidRPr="008C7E33">
        <w:rPr>
          <w:rFonts w:ascii="Times New Roman" w:hAnsi="Times New Roman"/>
          <w:sz w:val="28"/>
          <w:szCs w:val="28"/>
          <w:shd w:val="clear" w:color="auto" w:fill="FFFFFF"/>
        </w:rPr>
        <w:t>9941</w:t>
      </w:r>
      <w:r w:rsidRPr="008C7E33">
        <w:rPr>
          <w:rFonts w:ascii="Times New Roman" w:hAnsi="Times New Roman"/>
          <w:sz w:val="28"/>
          <w:szCs w:val="28"/>
          <w:shd w:val="clear" w:color="auto" w:fill="FFFFFF"/>
        </w:rPr>
        <w:t>/2</w:t>
      </w:r>
      <w:r w:rsidR="00646831" w:rsidRPr="008C7E33">
        <w:rPr>
          <w:rFonts w:ascii="Times New Roman" w:hAnsi="Times New Roman"/>
          <w:sz w:val="28"/>
          <w:szCs w:val="28"/>
          <w:shd w:val="clear" w:color="auto" w:fill="FFFFFF"/>
        </w:rPr>
        <w:t>6</w:t>
      </w:r>
      <w:r w:rsidRPr="008C7E33">
        <w:rPr>
          <w:rFonts w:ascii="Times New Roman" w:hAnsi="Times New Roman"/>
          <w:sz w:val="28"/>
          <w:szCs w:val="28"/>
          <w:shd w:val="clear" w:color="auto" w:fill="FFFFFF"/>
        </w:rPr>
        <w:t>. Наразі мною, як членом Кваліфікаційно-дисциплінарної комісії прокурорів, не встановлено підстав для відкриття дисциплінарного провадження.</w:t>
      </w:r>
    </w:p>
    <w:p w14:paraId="3A60DB63" w14:textId="77777777" w:rsidR="00BD4780" w:rsidRDefault="00F136EF" w:rsidP="00BD4780">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8C7E33">
        <w:rPr>
          <w:rFonts w:ascii="Times New Roman" w:hAnsi="Times New Roman"/>
          <w:sz w:val="28"/>
          <w:szCs w:val="28"/>
          <w:shd w:val="clear" w:color="auto" w:fill="FFFFFF"/>
        </w:rPr>
        <w:t xml:space="preserve">Керуючись статтями 44 – 46 Закону України «Про прокуратуру», пунктами 28, 98 Положення про порядок роботи відповідного органу, що здійснює дисциплінарне провадження, </w:t>
      </w:r>
    </w:p>
    <w:p w14:paraId="4B290AF1" w14:textId="77777777" w:rsidR="00BD4780" w:rsidRDefault="00BD4780" w:rsidP="00BD4780">
      <w:pPr>
        <w:widowControl w:val="0"/>
        <w:pBdr>
          <w:bottom w:val="single" w:sz="12" w:space="31" w:color="FFFFFF"/>
        </w:pBdr>
        <w:spacing w:after="0" w:line="240" w:lineRule="auto"/>
        <w:ind w:firstLine="709"/>
        <w:jc w:val="center"/>
        <w:rPr>
          <w:rFonts w:ascii="Times New Roman" w:hAnsi="Times New Roman"/>
          <w:b/>
          <w:sz w:val="28"/>
          <w:szCs w:val="28"/>
        </w:rPr>
      </w:pPr>
    </w:p>
    <w:p w14:paraId="05A48A95" w14:textId="77777777" w:rsidR="00BD4780" w:rsidRDefault="00F136EF" w:rsidP="00BD4780">
      <w:pPr>
        <w:widowControl w:val="0"/>
        <w:pBdr>
          <w:bottom w:val="single" w:sz="12" w:space="31" w:color="FFFFFF"/>
        </w:pBdr>
        <w:spacing w:after="0" w:line="240" w:lineRule="auto"/>
        <w:ind w:firstLine="709"/>
        <w:jc w:val="center"/>
        <w:rPr>
          <w:rFonts w:ascii="Times New Roman" w:hAnsi="Times New Roman"/>
          <w:b/>
          <w:sz w:val="28"/>
          <w:szCs w:val="28"/>
        </w:rPr>
      </w:pPr>
      <w:r w:rsidRPr="008C7E33">
        <w:rPr>
          <w:rFonts w:ascii="Times New Roman" w:hAnsi="Times New Roman"/>
          <w:b/>
          <w:sz w:val="28"/>
          <w:szCs w:val="28"/>
        </w:rPr>
        <w:t>ВИРІШИЛА:</w:t>
      </w:r>
    </w:p>
    <w:p w14:paraId="3FE640AD" w14:textId="77777777" w:rsidR="00BD4780" w:rsidRDefault="00BD4780" w:rsidP="00BD4780">
      <w:pPr>
        <w:widowControl w:val="0"/>
        <w:pBdr>
          <w:bottom w:val="single" w:sz="12" w:space="31" w:color="FFFFFF"/>
        </w:pBdr>
        <w:spacing w:after="0" w:line="240" w:lineRule="auto"/>
        <w:ind w:firstLine="709"/>
        <w:jc w:val="center"/>
        <w:rPr>
          <w:rFonts w:ascii="Times New Roman" w:hAnsi="Times New Roman"/>
          <w:color w:val="000000" w:themeColor="text1"/>
          <w:sz w:val="28"/>
          <w:szCs w:val="28"/>
        </w:rPr>
      </w:pPr>
    </w:p>
    <w:p w14:paraId="5ACF440E" w14:textId="77777777" w:rsidR="00BD4780" w:rsidRDefault="00F136EF" w:rsidP="00BD4780">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8C7E33">
        <w:rPr>
          <w:rFonts w:ascii="Times New Roman" w:hAnsi="Times New Roman"/>
          <w:sz w:val="28"/>
          <w:szCs w:val="28"/>
        </w:rPr>
        <w:t xml:space="preserve">Відмовити у відкритті дисциплінарного провадження стосовно </w:t>
      </w:r>
      <w:r w:rsidR="00C0000C" w:rsidRPr="008C7E33">
        <w:rPr>
          <w:rFonts w:ascii="Times New Roman" w:hAnsi="Times New Roman"/>
          <w:sz w:val="28"/>
          <w:szCs w:val="28"/>
        </w:rPr>
        <w:t xml:space="preserve">начальника відділу процесуального керівництва та підтримання публічного обвинувачення управління протидії злочинам, вчиненим в умовах збройного конфлікту Харківської обласної прокуратури </w:t>
      </w:r>
      <w:r w:rsidR="00646831" w:rsidRPr="008C7E33">
        <w:rPr>
          <w:rFonts w:ascii="Times New Roman" w:hAnsi="Times New Roman"/>
          <w:sz w:val="28"/>
          <w:szCs w:val="28"/>
        </w:rPr>
        <w:t xml:space="preserve">Блохіна Максима Сергійовича. </w:t>
      </w:r>
    </w:p>
    <w:p w14:paraId="38117499" w14:textId="06D6001E" w:rsidR="00F136EF" w:rsidRPr="00BD4780" w:rsidRDefault="00F136EF" w:rsidP="00BD4780">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8C7E33">
        <w:rPr>
          <w:rFonts w:ascii="Times New Roman" w:hAnsi="Times New Roman"/>
          <w:sz w:val="28"/>
          <w:szCs w:val="28"/>
        </w:rPr>
        <w:t>Копію рішення направити скаржнику та прокурору.</w:t>
      </w:r>
    </w:p>
    <w:p w14:paraId="10B2F072" w14:textId="77777777" w:rsidR="00F136EF" w:rsidRPr="008C7E33" w:rsidRDefault="00F136EF" w:rsidP="00F136EF">
      <w:pPr>
        <w:spacing w:after="0" w:line="240" w:lineRule="auto"/>
        <w:rPr>
          <w:rFonts w:ascii="Times New Roman" w:hAnsi="Times New Roman"/>
          <w:sz w:val="28"/>
          <w:szCs w:val="28"/>
        </w:rPr>
      </w:pPr>
    </w:p>
    <w:p w14:paraId="281FD759" w14:textId="6816AF49" w:rsidR="00F136EF" w:rsidRPr="008C7E33" w:rsidRDefault="00F136EF" w:rsidP="00F136EF">
      <w:pPr>
        <w:spacing w:after="0" w:line="240" w:lineRule="auto"/>
        <w:rPr>
          <w:rFonts w:ascii="Times New Roman" w:hAnsi="Times New Roman"/>
          <w:b/>
          <w:sz w:val="28"/>
          <w:szCs w:val="28"/>
        </w:rPr>
      </w:pPr>
      <w:r w:rsidRPr="008C7E33">
        <w:rPr>
          <w:rFonts w:ascii="Times New Roman" w:hAnsi="Times New Roman"/>
          <w:b/>
          <w:sz w:val="28"/>
          <w:szCs w:val="28"/>
        </w:rPr>
        <w:t>Член Комісії</w:t>
      </w:r>
      <w:r w:rsidRPr="008C7E33">
        <w:rPr>
          <w:rFonts w:ascii="Times New Roman" w:hAnsi="Times New Roman"/>
          <w:b/>
          <w:sz w:val="28"/>
          <w:szCs w:val="28"/>
        </w:rPr>
        <w:tab/>
      </w:r>
      <w:r w:rsidRPr="008C7E33">
        <w:rPr>
          <w:rFonts w:ascii="Times New Roman" w:hAnsi="Times New Roman"/>
          <w:b/>
          <w:sz w:val="28"/>
          <w:szCs w:val="28"/>
        </w:rPr>
        <w:tab/>
        <w:t xml:space="preserve">         </w:t>
      </w:r>
      <w:r w:rsidRPr="008C7E33">
        <w:rPr>
          <w:rFonts w:ascii="Times New Roman" w:hAnsi="Times New Roman"/>
          <w:b/>
          <w:sz w:val="28"/>
          <w:szCs w:val="28"/>
        </w:rPr>
        <w:tab/>
        <w:t xml:space="preserve">          </w:t>
      </w:r>
      <w:r w:rsidRPr="008C7E33">
        <w:rPr>
          <w:rFonts w:ascii="Times New Roman" w:hAnsi="Times New Roman"/>
          <w:b/>
          <w:sz w:val="28"/>
          <w:szCs w:val="28"/>
        </w:rPr>
        <w:tab/>
      </w:r>
      <w:r w:rsidRPr="008C7E33">
        <w:rPr>
          <w:rFonts w:ascii="Times New Roman" w:hAnsi="Times New Roman"/>
          <w:b/>
          <w:sz w:val="28"/>
          <w:szCs w:val="28"/>
        </w:rPr>
        <w:tab/>
      </w:r>
      <w:r w:rsidRPr="008C7E33">
        <w:rPr>
          <w:rFonts w:ascii="Times New Roman" w:hAnsi="Times New Roman"/>
          <w:b/>
          <w:sz w:val="28"/>
          <w:szCs w:val="28"/>
        </w:rPr>
        <w:tab/>
        <w:t xml:space="preserve">            Євгенія МНИШЕНКО</w:t>
      </w:r>
    </w:p>
    <w:p w14:paraId="2CA74F09" w14:textId="77777777" w:rsidR="00F136EF" w:rsidRPr="008C7E33" w:rsidRDefault="00F136EF" w:rsidP="006432D9">
      <w:pPr>
        <w:pStyle w:val="a3"/>
        <w:widowControl w:val="0"/>
        <w:tabs>
          <w:tab w:val="left" w:pos="993"/>
        </w:tabs>
        <w:ind w:firstLine="709"/>
        <w:contextualSpacing/>
        <w:jc w:val="both"/>
        <w:rPr>
          <w:rFonts w:ascii="Times New Roman" w:hAnsi="Times New Roman"/>
          <w:sz w:val="28"/>
          <w:szCs w:val="28"/>
        </w:rPr>
      </w:pPr>
    </w:p>
    <w:sectPr w:rsidR="00F136EF" w:rsidRPr="008C7E33" w:rsidSect="00C0226D">
      <w:headerReference w:type="default" r:id="rId12"/>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4CAB0" w14:textId="77777777" w:rsidR="00AB2F3C" w:rsidRDefault="00AB2F3C" w:rsidP="00E32F4B">
      <w:pPr>
        <w:spacing w:after="0" w:line="240" w:lineRule="auto"/>
      </w:pPr>
      <w:r>
        <w:separator/>
      </w:r>
    </w:p>
  </w:endnote>
  <w:endnote w:type="continuationSeparator" w:id="0">
    <w:p w14:paraId="6760DE45" w14:textId="77777777" w:rsidR="00AB2F3C" w:rsidRDefault="00AB2F3C"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78151" w14:textId="77777777" w:rsidR="00AB2F3C" w:rsidRDefault="00AB2F3C" w:rsidP="00E32F4B">
      <w:pPr>
        <w:spacing w:after="0" w:line="240" w:lineRule="auto"/>
      </w:pPr>
      <w:r>
        <w:separator/>
      </w:r>
    </w:p>
  </w:footnote>
  <w:footnote w:type="continuationSeparator" w:id="0">
    <w:p w14:paraId="5170ECE0" w14:textId="77777777" w:rsidR="00AB2F3C" w:rsidRDefault="00AB2F3C"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28E5F8D1" w14:textId="217D87D6" w:rsidR="00E32F4B" w:rsidRDefault="00E32F4B" w:rsidP="00FE45BA">
        <w:pPr>
          <w:pStyle w:val="a8"/>
          <w:jc w:val="center"/>
        </w:pPr>
        <w:r>
          <w:fldChar w:fldCharType="begin"/>
        </w:r>
        <w:r>
          <w:instrText>PAGE   \* MERGEFORMAT</w:instrText>
        </w:r>
        <w:r>
          <w:fldChar w:fldCharType="separate"/>
        </w:r>
        <w:r w:rsidR="000B5F67" w:rsidRPr="000B5F67">
          <w:rPr>
            <w:noProof/>
            <w:lang w:val="ru-RU"/>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B0CF3"/>
    <w:multiLevelType w:val="hybridMultilevel"/>
    <w:tmpl w:val="E132C3BC"/>
    <w:lvl w:ilvl="0" w:tplc="BB5A1092">
      <w:numFmt w:val="bullet"/>
      <w:lvlText w:val=""/>
      <w:lvlJc w:val="left"/>
      <w:pPr>
        <w:ind w:left="1287" w:hanging="360"/>
      </w:pPr>
      <w:rPr>
        <w:rFonts w:ascii="Symbol" w:eastAsia="Times New Roman" w:hAnsi="Symbol"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2A67799B"/>
    <w:multiLevelType w:val="multilevel"/>
    <w:tmpl w:val="FB3CF7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9F06A58"/>
    <w:multiLevelType w:val="hybridMultilevel"/>
    <w:tmpl w:val="FACE4066"/>
    <w:lvl w:ilvl="0" w:tplc="BB5A1092">
      <w:numFmt w:val="bullet"/>
      <w:lvlText w:val=""/>
      <w:lvlJc w:val="left"/>
      <w:pPr>
        <w:ind w:left="360" w:hanging="360"/>
      </w:pPr>
      <w:rPr>
        <w:rFonts w:ascii="Symbol" w:eastAsia="Times New Roman" w:hAnsi="Symbol"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5CC41358"/>
    <w:multiLevelType w:val="hybridMultilevel"/>
    <w:tmpl w:val="E320E41E"/>
    <w:lvl w:ilvl="0" w:tplc="3DD0D1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DE477F2"/>
    <w:multiLevelType w:val="hybridMultilevel"/>
    <w:tmpl w:val="8F5EADA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16cid:durableId="672295133">
    <w:abstractNumId w:val="5"/>
  </w:num>
  <w:num w:numId="2" w16cid:durableId="919095782">
    <w:abstractNumId w:val="6"/>
  </w:num>
  <w:num w:numId="3" w16cid:durableId="7340538">
    <w:abstractNumId w:val="3"/>
  </w:num>
  <w:num w:numId="4" w16cid:durableId="2037733017">
    <w:abstractNumId w:val="4"/>
  </w:num>
  <w:num w:numId="5" w16cid:durableId="740755331">
    <w:abstractNumId w:val="0"/>
  </w:num>
  <w:num w:numId="6" w16cid:durableId="988094496">
    <w:abstractNumId w:val="2"/>
  </w:num>
  <w:num w:numId="7" w16cid:durableId="1738816765">
    <w:abstractNumId w:val="1"/>
  </w:num>
  <w:num w:numId="8" w16cid:durableId="14007150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8E4"/>
    <w:rsid w:val="000017DD"/>
    <w:rsid w:val="00002414"/>
    <w:rsid w:val="00005F79"/>
    <w:rsid w:val="000152CF"/>
    <w:rsid w:val="00016E5E"/>
    <w:rsid w:val="000218D0"/>
    <w:rsid w:val="00021CC6"/>
    <w:rsid w:val="0002223E"/>
    <w:rsid w:val="000226B0"/>
    <w:rsid w:val="000244D1"/>
    <w:rsid w:val="000271C1"/>
    <w:rsid w:val="000312E1"/>
    <w:rsid w:val="000315EF"/>
    <w:rsid w:val="00032898"/>
    <w:rsid w:val="0003477D"/>
    <w:rsid w:val="00035051"/>
    <w:rsid w:val="00036065"/>
    <w:rsid w:val="00040CE9"/>
    <w:rsid w:val="00043611"/>
    <w:rsid w:val="00043944"/>
    <w:rsid w:val="00050D4E"/>
    <w:rsid w:val="000514ED"/>
    <w:rsid w:val="000520B9"/>
    <w:rsid w:val="00054286"/>
    <w:rsid w:val="00055750"/>
    <w:rsid w:val="00055C45"/>
    <w:rsid w:val="000566B3"/>
    <w:rsid w:val="00057383"/>
    <w:rsid w:val="00060180"/>
    <w:rsid w:val="00061E56"/>
    <w:rsid w:val="000623D1"/>
    <w:rsid w:val="00063170"/>
    <w:rsid w:val="0006440C"/>
    <w:rsid w:val="00064D20"/>
    <w:rsid w:val="00065A00"/>
    <w:rsid w:val="00066EE3"/>
    <w:rsid w:val="00072463"/>
    <w:rsid w:val="00073FED"/>
    <w:rsid w:val="000760D1"/>
    <w:rsid w:val="00077AC3"/>
    <w:rsid w:val="00080786"/>
    <w:rsid w:val="00087365"/>
    <w:rsid w:val="00092270"/>
    <w:rsid w:val="00092715"/>
    <w:rsid w:val="00096FF5"/>
    <w:rsid w:val="000A0082"/>
    <w:rsid w:val="000A0401"/>
    <w:rsid w:val="000A4915"/>
    <w:rsid w:val="000A4A81"/>
    <w:rsid w:val="000A4EF6"/>
    <w:rsid w:val="000B076D"/>
    <w:rsid w:val="000B1C9A"/>
    <w:rsid w:val="000B276E"/>
    <w:rsid w:val="000B5F67"/>
    <w:rsid w:val="000C5418"/>
    <w:rsid w:val="000C78B6"/>
    <w:rsid w:val="000D1ED8"/>
    <w:rsid w:val="000D7D99"/>
    <w:rsid w:val="000E0A28"/>
    <w:rsid w:val="000E0B91"/>
    <w:rsid w:val="000E147F"/>
    <w:rsid w:val="000E2970"/>
    <w:rsid w:val="000E2C82"/>
    <w:rsid w:val="000E4EB4"/>
    <w:rsid w:val="000E54AE"/>
    <w:rsid w:val="000E57C9"/>
    <w:rsid w:val="000E758C"/>
    <w:rsid w:val="000F1695"/>
    <w:rsid w:val="000F18AA"/>
    <w:rsid w:val="000F3CB1"/>
    <w:rsid w:val="000F4963"/>
    <w:rsid w:val="000F79AF"/>
    <w:rsid w:val="001033F0"/>
    <w:rsid w:val="00107773"/>
    <w:rsid w:val="001111DE"/>
    <w:rsid w:val="00112FFA"/>
    <w:rsid w:val="0011363B"/>
    <w:rsid w:val="0012038C"/>
    <w:rsid w:val="001205FB"/>
    <w:rsid w:val="001210A5"/>
    <w:rsid w:val="001216AE"/>
    <w:rsid w:val="001220DF"/>
    <w:rsid w:val="00126EB3"/>
    <w:rsid w:val="0013037A"/>
    <w:rsid w:val="00130701"/>
    <w:rsid w:val="0013132B"/>
    <w:rsid w:val="00131B69"/>
    <w:rsid w:val="001320DF"/>
    <w:rsid w:val="00136501"/>
    <w:rsid w:val="001416BF"/>
    <w:rsid w:val="00143328"/>
    <w:rsid w:val="001436B6"/>
    <w:rsid w:val="0014379C"/>
    <w:rsid w:val="0014480D"/>
    <w:rsid w:val="00146EBB"/>
    <w:rsid w:val="00147DE5"/>
    <w:rsid w:val="00150B19"/>
    <w:rsid w:val="001510DD"/>
    <w:rsid w:val="00151F2D"/>
    <w:rsid w:val="00152B89"/>
    <w:rsid w:val="00152EB0"/>
    <w:rsid w:val="00155328"/>
    <w:rsid w:val="00155B47"/>
    <w:rsid w:val="00156C88"/>
    <w:rsid w:val="00157E40"/>
    <w:rsid w:val="0016024D"/>
    <w:rsid w:val="001615F1"/>
    <w:rsid w:val="001629A8"/>
    <w:rsid w:val="001629E0"/>
    <w:rsid w:val="00162CAB"/>
    <w:rsid w:val="00162DDA"/>
    <w:rsid w:val="00165D8B"/>
    <w:rsid w:val="00166C96"/>
    <w:rsid w:val="001675C2"/>
    <w:rsid w:val="0017014F"/>
    <w:rsid w:val="001706F8"/>
    <w:rsid w:val="00172F58"/>
    <w:rsid w:val="00175760"/>
    <w:rsid w:val="001814EF"/>
    <w:rsid w:val="00186156"/>
    <w:rsid w:val="0018639C"/>
    <w:rsid w:val="0018710B"/>
    <w:rsid w:val="00191B6C"/>
    <w:rsid w:val="00192289"/>
    <w:rsid w:val="00193CC7"/>
    <w:rsid w:val="001A10A2"/>
    <w:rsid w:val="001A3B1A"/>
    <w:rsid w:val="001A41AC"/>
    <w:rsid w:val="001A43DD"/>
    <w:rsid w:val="001A5094"/>
    <w:rsid w:val="001A555C"/>
    <w:rsid w:val="001A6986"/>
    <w:rsid w:val="001A6BC6"/>
    <w:rsid w:val="001A7D32"/>
    <w:rsid w:val="001B07B5"/>
    <w:rsid w:val="001B28DE"/>
    <w:rsid w:val="001B3B56"/>
    <w:rsid w:val="001B6D18"/>
    <w:rsid w:val="001B7902"/>
    <w:rsid w:val="001C3272"/>
    <w:rsid w:val="001C64B8"/>
    <w:rsid w:val="001D0D81"/>
    <w:rsid w:val="001D3144"/>
    <w:rsid w:val="001D4206"/>
    <w:rsid w:val="001D6475"/>
    <w:rsid w:val="001D67D3"/>
    <w:rsid w:val="001D7DFC"/>
    <w:rsid w:val="001E02F0"/>
    <w:rsid w:val="001E1DD5"/>
    <w:rsid w:val="001E33FB"/>
    <w:rsid w:val="001E3DCC"/>
    <w:rsid w:val="001E3DDD"/>
    <w:rsid w:val="001E629C"/>
    <w:rsid w:val="001E78FB"/>
    <w:rsid w:val="001E7FCE"/>
    <w:rsid w:val="001F3B17"/>
    <w:rsid w:val="001F3F06"/>
    <w:rsid w:val="001F52F9"/>
    <w:rsid w:val="0020022D"/>
    <w:rsid w:val="00200459"/>
    <w:rsid w:val="00203759"/>
    <w:rsid w:val="00204194"/>
    <w:rsid w:val="002043FD"/>
    <w:rsid w:val="0020756B"/>
    <w:rsid w:val="00210DEA"/>
    <w:rsid w:val="00212683"/>
    <w:rsid w:val="00212937"/>
    <w:rsid w:val="0021541C"/>
    <w:rsid w:val="002177AC"/>
    <w:rsid w:val="002222E9"/>
    <w:rsid w:val="00222AB0"/>
    <w:rsid w:val="00222AE4"/>
    <w:rsid w:val="00222B56"/>
    <w:rsid w:val="00222E04"/>
    <w:rsid w:val="00223F52"/>
    <w:rsid w:val="0022705D"/>
    <w:rsid w:val="002270E1"/>
    <w:rsid w:val="00230DFB"/>
    <w:rsid w:val="00231D31"/>
    <w:rsid w:val="00234F7B"/>
    <w:rsid w:val="0023552C"/>
    <w:rsid w:val="00237218"/>
    <w:rsid w:val="002422BD"/>
    <w:rsid w:val="0024273A"/>
    <w:rsid w:val="002429AF"/>
    <w:rsid w:val="00242CB3"/>
    <w:rsid w:val="002444F5"/>
    <w:rsid w:val="002448F4"/>
    <w:rsid w:val="00244F27"/>
    <w:rsid w:val="00247D48"/>
    <w:rsid w:val="00247EC1"/>
    <w:rsid w:val="002534B9"/>
    <w:rsid w:val="002565D4"/>
    <w:rsid w:val="0026203D"/>
    <w:rsid w:val="00263B23"/>
    <w:rsid w:val="002669D5"/>
    <w:rsid w:val="002734E0"/>
    <w:rsid w:val="00281E70"/>
    <w:rsid w:val="00282589"/>
    <w:rsid w:val="00283287"/>
    <w:rsid w:val="00283354"/>
    <w:rsid w:val="00283C2B"/>
    <w:rsid w:val="00285075"/>
    <w:rsid w:val="0028534E"/>
    <w:rsid w:val="00287C24"/>
    <w:rsid w:val="0029151F"/>
    <w:rsid w:val="0029174D"/>
    <w:rsid w:val="00291DB7"/>
    <w:rsid w:val="002923C2"/>
    <w:rsid w:val="0029584C"/>
    <w:rsid w:val="002979C5"/>
    <w:rsid w:val="002A02CA"/>
    <w:rsid w:val="002A3E30"/>
    <w:rsid w:val="002A758F"/>
    <w:rsid w:val="002B1093"/>
    <w:rsid w:val="002B1589"/>
    <w:rsid w:val="002B24E8"/>
    <w:rsid w:val="002B2BE1"/>
    <w:rsid w:val="002B3C67"/>
    <w:rsid w:val="002B6879"/>
    <w:rsid w:val="002C0B07"/>
    <w:rsid w:val="002C598B"/>
    <w:rsid w:val="002D09BD"/>
    <w:rsid w:val="002D4189"/>
    <w:rsid w:val="002D5CF1"/>
    <w:rsid w:val="002E51A2"/>
    <w:rsid w:val="002E5A4E"/>
    <w:rsid w:val="002F1921"/>
    <w:rsid w:val="002F1D9E"/>
    <w:rsid w:val="002F39A9"/>
    <w:rsid w:val="002F407B"/>
    <w:rsid w:val="002F41E3"/>
    <w:rsid w:val="002F4314"/>
    <w:rsid w:val="002F43BB"/>
    <w:rsid w:val="002F45D9"/>
    <w:rsid w:val="002F5739"/>
    <w:rsid w:val="002F661F"/>
    <w:rsid w:val="002F6CC2"/>
    <w:rsid w:val="002F7090"/>
    <w:rsid w:val="002F78D6"/>
    <w:rsid w:val="00300831"/>
    <w:rsid w:val="00302CD0"/>
    <w:rsid w:val="00305D49"/>
    <w:rsid w:val="0030655B"/>
    <w:rsid w:val="0030741E"/>
    <w:rsid w:val="0031405B"/>
    <w:rsid w:val="003162A0"/>
    <w:rsid w:val="00316C7E"/>
    <w:rsid w:val="00317078"/>
    <w:rsid w:val="0032135B"/>
    <w:rsid w:val="003221B3"/>
    <w:rsid w:val="0032608B"/>
    <w:rsid w:val="00327D65"/>
    <w:rsid w:val="003333A4"/>
    <w:rsid w:val="003338E7"/>
    <w:rsid w:val="00341B9C"/>
    <w:rsid w:val="00341FE8"/>
    <w:rsid w:val="00344956"/>
    <w:rsid w:val="003456A5"/>
    <w:rsid w:val="00350FC5"/>
    <w:rsid w:val="0035182B"/>
    <w:rsid w:val="003545A8"/>
    <w:rsid w:val="00354BF6"/>
    <w:rsid w:val="00355D58"/>
    <w:rsid w:val="003562EB"/>
    <w:rsid w:val="00356B69"/>
    <w:rsid w:val="00360550"/>
    <w:rsid w:val="00360E16"/>
    <w:rsid w:val="0036254D"/>
    <w:rsid w:val="00362C76"/>
    <w:rsid w:val="00366803"/>
    <w:rsid w:val="003728E3"/>
    <w:rsid w:val="0037674A"/>
    <w:rsid w:val="003773D7"/>
    <w:rsid w:val="00377796"/>
    <w:rsid w:val="003824A7"/>
    <w:rsid w:val="0038260F"/>
    <w:rsid w:val="003911D8"/>
    <w:rsid w:val="003933D3"/>
    <w:rsid w:val="00394FBF"/>
    <w:rsid w:val="00396316"/>
    <w:rsid w:val="003969C0"/>
    <w:rsid w:val="003A3C2A"/>
    <w:rsid w:val="003A4A2E"/>
    <w:rsid w:val="003A548E"/>
    <w:rsid w:val="003A7439"/>
    <w:rsid w:val="003B186F"/>
    <w:rsid w:val="003B6D87"/>
    <w:rsid w:val="003B73E3"/>
    <w:rsid w:val="003C0BB8"/>
    <w:rsid w:val="003C0E26"/>
    <w:rsid w:val="003C2CC5"/>
    <w:rsid w:val="003C4D52"/>
    <w:rsid w:val="003D1DF0"/>
    <w:rsid w:val="003D274C"/>
    <w:rsid w:val="003D309F"/>
    <w:rsid w:val="003D43B7"/>
    <w:rsid w:val="003D565C"/>
    <w:rsid w:val="003E0DCA"/>
    <w:rsid w:val="003E3158"/>
    <w:rsid w:val="003E6B3D"/>
    <w:rsid w:val="003F0337"/>
    <w:rsid w:val="003F1127"/>
    <w:rsid w:val="003F2C2E"/>
    <w:rsid w:val="003F3682"/>
    <w:rsid w:val="003F45F2"/>
    <w:rsid w:val="003F49AD"/>
    <w:rsid w:val="003F6830"/>
    <w:rsid w:val="003F7646"/>
    <w:rsid w:val="004006AF"/>
    <w:rsid w:val="00402358"/>
    <w:rsid w:val="0040775D"/>
    <w:rsid w:val="00410766"/>
    <w:rsid w:val="00411154"/>
    <w:rsid w:val="0041214F"/>
    <w:rsid w:val="00412B1F"/>
    <w:rsid w:val="00412EDF"/>
    <w:rsid w:val="00414648"/>
    <w:rsid w:val="004163B4"/>
    <w:rsid w:val="00420869"/>
    <w:rsid w:val="00420AED"/>
    <w:rsid w:val="00421AF0"/>
    <w:rsid w:val="0042311A"/>
    <w:rsid w:val="00424183"/>
    <w:rsid w:val="00424D48"/>
    <w:rsid w:val="00431EA2"/>
    <w:rsid w:val="004323FF"/>
    <w:rsid w:val="00441194"/>
    <w:rsid w:val="004425AC"/>
    <w:rsid w:val="004434EE"/>
    <w:rsid w:val="00443F4B"/>
    <w:rsid w:val="00446535"/>
    <w:rsid w:val="00446608"/>
    <w:rsid w:val="00447B85"/>
    <w:rsid w:val="0045237D"/>
    <w:rsid w:val="00452F59"/>
    <w:rsid w:val="00456D29"/>
    <w:rsid w:val="00456ED9"/>
    <w:rsid w:val="004617BE"/>
    <w:rsid w:val="004630DF"/>
    <w:rsid w:val="00466A6E"/>
    <w:rsid w:val="00470BC6"/>
    <w:rsid w:val="00471054"/>
    <w:rsid w:val="0047486A"/>
    <w:rsid w:val="00475B93"/>
    <w:rsid w:val="00476B0E"/>
    <w:rsid w:val="00476B35"/>
    <w:rsid w:val="00476D4B"/>
    <w:rsid w:val="00482A79"/>
    <w:rsid w:val="00487B9F"/>
    <w:rsid w:val="004913B7"/>
    <w:rsid w:val="00491628"/>
    <w:rsid w:val="00492FDF"/>
    <w:rsid w:val="0049309D"/>
    <w:rsid w:val="00493490"/>
    <w:rsid w:val="00494E10"/>
    <w:rsid w:val="0049601A"/>
    <w:rsid w:val="00496F69"/>
    <w:rsid w:val="004A0112"/>
    <w:rsid w:val="004A0B0A"/>
    <w:rsid w:val="004A1FFA"/>
    <w:rsid w:val="004A6CBE"/>
    <w:rsid w:val="004B06B4"/>
    <w:rsid w:val="004B125E"/>
    <w:rsid w:val="004B1BDA"/>
    <w:rsid w:val="004B4ACB"/>
    <w:rsid w:val="004B5248"/>
    <w:rsid w:val="004B57E0"/>
    <w:rsid w:val="004B713D"/>
    <w:rsid w:val="004C09AC"/>
    <w:rsid w:val="004C1319"/>
    <w:rsid w:val="004C1813"/>
    <w:rsid w:val="004C1CF1"/>
    <w:rsid w:val="004C3652"/>
    <w:rsid w:val="004C4566"/>
    <w:rsid w:val="004D04DA"/>
    <w:rsid w:val="004D1323"/>
    <w:rsid w:val="004D1B26"/>
    <w:rsid w:val="004D3A71"/>
    <w:rsid w:val="004E06E7"/>
    <w:rsid w:val="004E0F51"/>
    <w:rsid w:val="004E3137"/>
    <w:rsid w:val="004F2F2F"/>
    <w:rsid w:val="004F3219"/>
    <w:rsid w:val="004F51FD"/>
    <w:rsid w:val="00502E48"/>
    <w:rsid w:val="00503203"/>
    <w:rsid w:val="00503408"/>
    <w:rsid w:val="00503643"/>
    <w:rsid w:val="0051037D"/>
    <w:rsid w:val="005115AA"/>
    <w:rsid w:val="00514A0F"/>
    <w:rsid w:val="00515715"/>
    <w:rsid w:val="00521C0A"/>
    <w:rsid w:val="00522164"/>
    <w:rsid w:val="0052323D"/>
    <w:rsid w:val="0052350F"/>
    <w:rsid w:val="005236C0"/>
    <w:rsid w:val="00523D6E"/>
    <w:rsid w:val="0052667E"/>
    <w:rsid w:val="00533389"/>
    <w:rsid w:val="00533FA0"/>
    <w:rsid w:val="00534064"/>
    <w:rsid w:val="00535E75"/>
    <w:rsid w:val="00536822"/>
    <w:rsid w:val="00540850"/>
    <w:rsid w:val="005414B9"/>
    <w:rsid w:val="005444CA"/>
    <w:rsid w:val="00544B20"/>
    <w:rsid w:val="00544ECD"/>
    <w:rsid w:val="00545BE6"/>
    <w:rsid w:val="005467E8"/>
    <w:rsid w:val="00552370"/>
    <w:rsid w:val="00552850"/>
    <w:rsid w:val="00552DF4"/>
    <w:rsid w:val="005540ED"/>
    <w:rsid w:val="0055418F"/>
    <w:rsid w:val="005556A4"/>
    <w:rsid w:val="00556636"/>
    <w:rsid w:val="00556FCB"/>
    <w:rsid w:val="005572DB"/>
    <w:rsid w:val="005642EA"/>
    <w:rsid w:val="005654EA"/>
    <w:rsid w:val="00565926"/>
    <w:rsid w:val="00566335"/>
    <w:rsid w:val="00574081"/>
    <w:rsid w:val="00582ED9"/>
    <w:rsid w:val="00585483"/>
    <w:rsid w:val="00585FB3"/>
    <w:rsid w:val="005929A4"/>
    <w:rsid w:val="00595010"/>
    <w:rsid w:val="005951C6"/>
    <w:rsid w:val="0059672D"/>
    <w:rsid w:val="005969B4"/>
    <w:rsid w:val="00597003"/>
    <w:rsid w:val="005972E3"/>
    <w:rsid w:val="005A12AF"/>
    <w:rsid w:val="005A16A2"/>
    <w:rsid w:val="005A4449"/>
    <w:rsid w:val="005A4B48"/>
    <w:rsid w:val="005A65B8"/>
    <w:rsid w:val="005A7B8D"/>
    <w:rsid w:val="005B026F"/>
    <w:rsid w:val="005B2387"/>
    <w:rsid w:val="005C052A"/>
    <w:rsid w:val="005C086F"/>
    <w:rsid w:val="005C1BAF"/>
    <w:rsid w:val="005D13C4"/>
    <w:rsid w:val="005E2E0C"/>
    <w:rsid w:val="005E3D7A"/>
    <w:rsid w:val="005E60A7"/>
    <w:rsid w:val="005E7E8E"/>
    <w:rsid w:val="005F20A5"/>
    <w:rsid w:val="005F7F5D"/>
    <w:rsid w:val="00602F3E"/>
    <w:rsid w:val="00604303"/>
    <w:rsid w:val="006054C7"/>
    <w:rsid w:val="006056CE"/>
    <w:rsid w:val="006131AD"/>
    <w:rsid w:val="00615DB7"/>
    <w:rsid w:val="00617CC4"/>
    <w:rsid w:val="00621C04"/>
    <w:rsid w:val="006337D5"/>
    <w:rsid w:val="0063429E"/>
    <w:rsid w:val="00634557"/>
    <w:rsid w:val="006432D9"/>
    <w:rsid w:val="00643A82"/>
    <w:rsid w:val="00645AF8"/>
    <w:rsid w:val="00646831"/>
    <w:rsid w:val="00647AAC"/>
    <w:rsid w:val="006507D0"/>
    <w:rsid w:val="0065143B"/>
    <w:rsid w:val="0065303E"/>
    <w:rsid w:val="00656D81"/>
    <w:rsid w:val="0065752E"/>
    <w:rsid w:val="00657C8B"/>
    <w:rsid w:val="006671C5"/>
    <w:rsid w:val="006764CD"/>
    <w:rsid w:val="006828A5"/>
    <w:rsid w:val="006836D6"/>
    <w:rsid w:val="00686DFA"/>
    <w:rsid w:val="00686F3E"/>
    <w:rsid w:val="00691C22"/>
    <w:rsid w:val="00692F47"/>
    <w:rsid w:val="00694836"/>
    <w:rsid w:val="006A1904"/>
    <w:rsid w:val="006A2785"/>
    <w:rsid w:val="006A3EEB"/>
    <w:rsid w:val="006B2630"/>
    <w:rsid w:val="006B29A8"/>
    <w:rsid w:val="006C10E4"/>
    <w:rsid w:val="006C3690"/>
    <w:rsid w:val="006C50A0"/>
    <w:rsid w:val="006C59BA"/>
    <w:rsid w:val="006C5D13"/>
    <w:rsid w:val="006C7E24"/>
    <w:rsid w:val="006D00A6"/>
    <w:rsid w:val="006D0E63"/>
    <w:rsid w:val="006D39EA"/>
    <w:rsid w:val="006D49D3"/>
    <w:rsid w:val="006D5AEE"/>
    <w:rsid w:val="006D64C0"/>
    <w:rsid w:val="006D7113"/>
    <w:rsid w:val="006D74D1"/>
    <w:rsid w:val="006E025E"/>
    <w:rsid w:val="006E0BCD"/>
    <w:rsid w:val="006E30EA"/>
    <w:rsid w:val="006E32E8"/>
    <w:rsid w:val="006E5995"/>
    <w:rsid w:val="006E616D"/>
    <w:rsid w:val="006E6F92"/>
    <w:rsid w:val="006F49FF"/>
    <w:rsid w:val="006F7A50"/>
    <w:rsid w:val="00700A4E"/>
    <w:rsid w:val="0070403E"/>
    <w:rsid w:val="00704C19"/>
    <w:rsid w:val="007064C7"/>
    <w:rsid w:val="007079E9"/>
    <w:rsid w:val="00707BA4"/>
    <w:rsid w:val="00710A09"/>
    <w:rsid w:val="00710CFD"/>
    <w:rsid w:val="00710FCE"/>
    <w:rsid w:val="00711F68"/>
    <w:rsid w:val="00715602"/>
    <w:rsid w:val="0071634E"/>
    <w:rsid w:val="007166A3"/>
    <w:rsid w:val="00716C95"/>
    <w:rsid w:val="00720B47"/>
    <w:rsid w:val="0072598B"/>
    <w:rsid w:val="007261D3"/>
    <w:rsid w:val="0073072C"/>
    <w:rsid w:val="00730846"/>
    <w:rsid w:val="0073457C"/>
    <w:rsid w:val="00735A6C"/>
    <w:rsid w:val="00741950"/>
    <w:rsid w:val="007424AB"/>
    <w:rsid w:val="0074561D"/>
    <w:rsid w:val="00746924"/>
    <w:rsid w:val="007501E0"/>
    <w:rsid w:val="007511AA"/>
    <w:rsid w:val="00753F33"/>
    <w:rsid w:val="007547B2"/>
    <w:rsid w:val="00760E31"/>
    <w:rsid w:val="00761472"/>
    <w:rsid w:val="007621CA"/>
    <w:rsid w:val="00762E2D"/>
    <w:rsid w:val="0077240A"/>
    <w:rsid w:val="00772FD7"/>
    <w:rsid w:val="00773BB6"/>
    <w:rsid w:val="00777EA4"/>
    <w:rsid w:val="00780505"/>
    <w:rsid w:val="00781C55"/>
    <w:rsid w:val="00783610"/>
    <w:rsid w:val="0078383C"/>
    <w:rsid w:val="0078383F"/>
    <w:rsid w:val="0078493B"/>
    <w:rsid w:val="00787A6D"/>
    <w:rsid w:val="00787FB7"/>
    <w:rsid w:val="00790B61"/>
    <w:rsid w:val="0079489D"/>
    <w:rsid w:val="007A081B"/>
    <w:rsid w:val="007A1020"/>
    <w:rsid w:val="007A2814"/>
    <w:rsid w:val="007A4BDB"/>
    <w:rsid w:val="007B05A6"/>
    <w:rsid w:val="007B1A00"/>
    <w:rsid w:val="007B1E22"/>
    <w:rsid w:val="007B223C"/>
    <w:rsid w:val="007B4E21"/>
    <w:rsid w:val="007C2784"/>
    <w:rsid w:val="007C2D84"/>
    <w:rsid w:val="007C34B2"/>
    <w:rsid w:val="007C5186"/>
    <w:rsid w:val="007C5E9A"/>
    <w:rsid w:val="007C7537"/>
    <w:rsid w:val="007D0749"/>
    <w:rsid w:val="007D3E81"/>
    <w:rsid w:val="007D3F21"/>
    <w:rsid w:val="007D6397"/>
    <w:rsid w:val="007E1254"/>
    <w:rsid w:val="007E3611"/>
    <w:rsid w:val="007E3D94"/>
    <w:rsid w:val="007E7801"/>
    <w:rsid w:val="007E79BC"/>
    <w:rsid w:val="007F199C"/>
    <w:rsid w:val="007F2943"/>
    <w:rsid w:val="007F675A"/>
    <w:rsid w:val="007F6AEB"/>
    <w:rsid w:val="007F7418"/>
    <w:rsid w:val="0080200C"/>
    <w:rsid w:val="0080400A"/>
    <w:rsid w:val="008058DD"/>
    <w:rsid w:val="00805981"/>
    <w:rsid w:val="00805D4F"/>
    <w:rsid w:val="00806085"/>
    <w:rsid w:val="00806137"/>
    <w:rsid w:val="008062D5"/>
    <w:rsid w:val="008064F2"/>
    <w:rsid w:val="00811395"/>
    <w:rsid w:val="00813717"/>
    <w:rsid w:val="0081452D"/>
    <w:rsid w:val="00816257"/>
    <w:rsid w:val="0081688A"/>
    <w:rsid w:val="008201E4"/>
    <w:rsid w:val="00820F02"/>
    <w:rsid w:val="00825791"/>
    <w:rsid w:val="00826DA0"/>
    <w:rsid w:val="00830782"/>
    <w:rsid w:val="00830FA2"/>
    <w:rsid w:val="0083285F"/>
    <w:rsid w:val="008357D7"/>
    <w:rsid w:val="00836A6E"/>
    <w:rsid w:val="008408B7"/>
    <w:rsid w:val="00840EE3"/>
    <w:rsid w:val="008424FA"/>
    <w:rsid w:val="00843372"/>
    <w:rsid w:val="00843793"/>
    <w:rsid w:val="00847F97"/>
    <w:rsid w:val="008509BB"/>
    <w:rsid w:val="008558DD"/>
    <w:rsid w:val="00860FE0"/>
    <w:rsid w:val="00864255"/>
    <w:rsid w:val="008642A5"/>
    <w:rsid w:val="00865EB8"/>
    <w:rsid w:val="00872B5C"/>
    <w:rsid w:val="008801C2"/>
    <w:rsid w:val="00882B25"/>
    <w:rsid w:val="008858F4"/>
    <w:rsid w:val="00886BAA"/>
    <w:rsid w:val="00887E87"/>
    <w:rsid w:val="008918D3"/>
    <w:rsid w:val="0089247C"/>
    <w:rsid w:val="0089757A"/>
    <w:rsid w:val="008A05DF"/>
    <w:rsid w:val="008A08F8"/>
    <w:rsid w:val="008A12C0"/>
    <w:rsid w:val="008A3056"/>
    <w:rsid w:val="008A596B"/>
    <w:rsid w:val="008A59E8"/>
    <w:rsid w:val="008A5A4E"/>
    <w:rsid w:val="008A7550"/>
    <w:rsid w:val="008C2313"/>
    <w:rsid w:val="008C63B8"/>
    <w:rsid w:val="008C6535"/>
    <w:rsid w:val="008C72F6"/>
    <w:rsid w:val="008C7E33"/>
    <w:rsid w:val="008D0CA9"/>
    <w:rsid w:val="008D4853"/>
    <w:rsid w:val="008D494E"/>
    <w:rsid w:val="008D59A3"/>
    <w:rsid w:val="008D5B70"/>
    <w:rsid w:val="008E254A"/>
    <w:rsid w:val="008F59D6"/>
    <w:rsid w:val="009000E7"/>
    <w:rsid w:val="00900FDE"/>
    <w:rsid w:val="00901213"/>
    <w:rsid w:val="00905AA0"/>
    <w:rsid w:val="00905DC1"/>
    <w:rsid w:val="00926B77"/>
    <w:rsid w:val="00926CF0"/>
    <w:rsid w:val="00931CB5"/>
    <w:rsid w:val="009377ED"/>
    <w:rsid w:val="0094077F"/>
    <w:rsid w:val="00941AC4"/>
    <w:rsid w:val="009434D7"/>
    <w:rsid w:val="009439BF"/>
    <w:rsid w:val="00943C5B"/>
    <w:rsid w:val="009470D2"/>
    <w:rsid w:val="00953052"/>
    <w:rsid w:val="00956A15"/>
    <w:rsid w:val="00957DF0"/>
    <w:rsid w:val="009626E5"/>
    <w:rsid w:val="00962B9C"/>
    <w:rsid w:val="009673B2"/>
    <w:rsid w:val="0097163E"/>
    <w:rsid w:val="009749A0"/>
    <w:rsid w:val="00974A5F"/>
    <w:rsid w:val="00975351"/>
    <w:rsid w:val="00977648"/>
    <w:rsid w:val="0098228E"/>
    <w:rsid w:val="00983C5F"/>
    <w:rsid w:val="0099028D"/>
    <w:rsid w:val="009929EF"/>
    <w:rsid w:val="009A15B7"/>
    <w:rsid w:val="009A21E6"/>
    <w:rsid w:val="009A2AA0"/>
    <w:rsid w:val="009A478A"/>
    <w:rsid w:val="009A561F"/>
    <w:rsid w:val="009B205B"/>
    <w:rsid w:val="009B3879"/>
    <w:rsid w:val="009B6CF5"/>
    <w:rsid w:val="009B6D31"/>
    <w:rsid w:val="009C10CB"/>
    <w:rsid w:val="009C1821"/>
    <w:rsid w:val="009C1DCD"/>
    <w:rsid w:val="009C5AA4"/>
    <w:rsid w:val="009C690A"/>
    <w:rsid w:val="009D1873"/>
    <w:rsid w:val="009D5FF8"/>
    <w:rsid w:val="009D6AD4"/>
    <w:rsid w:val="009D6FEF"/>
    <w:rsid w:val="009D7092"/>
    <w:rsid w:val="009E1693"/>
    <w:rsid w:val="009E49C1"/>
    <w:rsid w:val="009E6189"/>
    <w:rsid w:val="009F019A"/>
    <w:rsid w:val="009F0C2F"/>
    <w:rsid w:val="009F27D8"/>
    <w:rsid w:val="009F4421"/>
    <w:rsid w:val="009F4CAE"/>
    <w:rsid w:val="009F776B"/>
    <w:rsid w:val="00A00BBB"/>
    <w:rsid w:val="00A068BC"/>
    <w:rsid w:val="00A10110"/>
    <w:rsid w:val="00A1286B"/>
    <w:rsid w:val="00A1314F"/>
    <w:rsid w:val="00A21DA7"/>
    <w:rsid w:val="00A23147"/>
    <w:rsid w:val="00A26AB7"/>
    <w:rsid w:val="00A320D7"/>
    <w:rsid w:val="00A3218F"/>
    <w:rsid w:val="00A32753"/>
    <w:rsid w:val="00A32C99"/>
    <w:rsid w:val="00A340B8"/>
    <w:rsid w:val="00A34A71"/>
    <w:rsid w:val="00A35D7E"/>
    <w:rsid w:val="00A4065C"/>
    <w:rsid w:val="00A4214A"/>
    <w:rsid w:val="00A42A1F"/>
    <w:rsid w:val="00A436C7"/>
    <w:rsid w:val="00A46FB5"/>
    <w:rsid w:val="00A5355D"/>
    <w:rsid w:val="00A55B86"/>
    <w:rsid w:val="00A5755B"/>
    <w:rsid w:val="00A57C61"/>
    <w:rsid w:val="00A57ED1"/>
    <w:rsid w:val="00A65F38"/>
    <w:rsid w:val="00A66725"/>
    <w:rsid w:val="00A668D3"/>
    <w:rsid w:val="00A72045"/>
    <w:rsid w:val="00A771AB"/>
    <w:rsid w:val="00A82284"/>
    <w:rsid w:val="00A85013"/>
    <w:rsid w:val="00A85C5E"/>
    <w:rsid w:val="00A86D91"/>
    <w:rsid w:val="00A9089B"/>
    <w:rsid w:val="00A9135B"/>
    <w:rsid w:val="00A919CA"/>
    <w:rsid w:val="00A91DF2"/>
    <w:rsid w:val="00A9229D"/>
    <w:rsid w:val="00A92C14"/>
    <w:rsid w:val="00A97295"/>
    <w:rsid w:val="00AA15A8"/>
    <w:rsid w:val="00AA3299"/>
    <w:rsid w:val="00AA755A"/>
    <w:rsid w:val="00AB2F3C"/>
    <w:rsid w:val="00AC00DE"/>
    <w:rsid w:val="00AC0E0C"/>
    <w:rsid w:val="00AC34F1"/>
    <w:rsid w:val="00AC3B8C"/>
    <w:rsid w:val="00AC51F2"/>
    <w:rsid w:val="00AC6502"/>
    <w:rsid w:val="00AD2238"/>
    <w:rsid w:val="00AD289D"/>
    <w:rsid w:val="00AD3D0F"/>
    <w:rsid w:val="00AD58DA"/>
    <w:rsid w:val="00AD5CD7"/>
    <w:rsid w:val="00AD7714"/>
    <w:rsid w:val="00AD7C6F"/>
    <w:rsid w:val="00AE0D9D"/>
    <w:rsid w:val="00AE28AC"/>
    <w:rsid w:val="00AE3423"/>
    <w:rsid w:val="00AE4022"/>
    <w:rsid w:val="00AE6126"/>
    <w:rsid w:val="00AE6A46"/>
    <w:rsid w:val="00AE7211"/>
    <w:rsid w:val="00AE76AC"/>
    <w:rsid w:val="00AE7911"/>
    <w:rsid w:val="00AE7EC0"/>
    <w:rsid w:val="00AF111F"/>
    <w:rsid w:val="00AF1B05"/>
    <w:rsid w:val="00AF359D"/>
    <w:rsid w:val="00AF36C4"/>
    <w:rsid w:val="00B001E4"/>
    <w:rsid w:val="00B01059"/>
    <w:rsid w:val="00B02088"/>
    <w:rsid w:val="00B033B0"/>
    <w:rsid w:val="00B0442F"/>
    <w:rsid w:val="00B0551C"/>
    <w:rsid w:val="00B05907"/>
    <w:rsid w:val="00B06893"/>
    <w:rsid w:val="00B07215"/>
    <w:rsid w:val="00B13A9A"/>
    <w:rsid w:val="00B17552"/>
    <w:rsid w:val="00B224EF"/>
    <w:rsid w:val="00B226FF"/>
    <w:rsid w:val="00B25FDD"/>
    <w:rsid w:val="00B2689E"/>
    <w:rsid w:val="00B3069E"/>
    <w:rsid w:val="00B32216"/>
    <w:rsid w:val="00B3290E"/>
    <w:rsid w:val="00B33F0E"/>
    <w:rsid w:val="00B35F87"/>
    <w:rsid w:val="00B376F0"/>
    <w:rsid w:val="00B37BE2"/>
    <w:rsid w:val="00B405B2"/>
    <w:rsid w:val="00B40A1B"/>
    <w:rsid w:val="00B40D16"/>
    <w:rsid w:val="00B41806"/>
    <w:rsid w:val="00B41D03"/>
    <w:rsid w:val="00B42506"/>
    <w:rsid w:val="00B42749"/>
    <w:rsid w:val="00B469BD"/>
    <w:rsid w:val="00B50F60"/>
    <w:rsid w:val="00B55B70"/>
    <w:rsid w:val="00B55B94"/>
    <w:rsid w:val="00B569D0"/>
    <w:rsid w:val="00B60F7A"/>
    <w:rsid w:val="00B6183E"/>
    <w:rsid w:val="00B678F1"/>
    <w:rsid w:val="00B70C9F"/>
    <w:rsid w:val="00B717EA"/>
    <w:rsid w:val="00B732B4"/>
    <w:rsid w:val="00B750D5"/>
    <w:rsid w:val="00B75203"/>
    <w:rsid w:val="00B75421"/>
    <w:rsid w:val="00B75B30"/>
    <w:rsid w:val="00B7642F"/>
    <w:rsid w:val="00B8077F"/>
    <w:rsid w:val="00B818B0"/>
    <w:rsid w:val="00B840A1"/>
    <w:rsid w:val="00B84E44"/>
    <w:rsid w:val="00B86056"/>
    <w:rsid w:val="00B86CFC"/>
    <w:rsid w:val="00B9134C"/>
    <w:rsid w:val="00B929EA"/>
    <w:rsid w:val="00B92A25"/>
    <w:rsid w:val="00B93296"/>
    <w:rsid w:val="00B9608A"/>
    <w:rsid w:val="00BA0B2F"/>
    <w:rsid w:val="00BA0C5D"/>
    <w:rsid w:val="00BA0E1F"/>
    <w:rsid w:val="00BA1C45"/>
    <w:rsid w:val="00BA252C"/>
    <w:rsid w:val="00BA3A23"/>
    <w:rsid w:val="00BA4AA8"/>
    <w:rsid w:val="00BA5AFF"/>
    <w:rsid w:val="00BB0241"/>
    <w:rsid w:val="00BB65AA"/>
    <w:rsid w:val="00BC2198"/>
    <w:rsid w:val="00BC21D0"/>
    <w:rsid w:val="00BC2B85"/>
    <w:rsid w:val="00BC4266"/>
    <w:rsid w:val="00BC590B"/>
    <w:rsid w:val="00BC7B28"/>
    <w:rsid w:val="00BC7BEE"/>
    <w:rsid w:val="00BD0F65"/>
    <w:rsid w:val="00BD13FF"/>
    <w:rsid w:val="00BD1941"/>
    <w:rsid w:val="00BD24CB"/>
    <w:rsid w:val="00BD27CC"/>
    <w:rsid w:val="00BD4780"/>
    <w:rsid w:val="00BD4817"/>
    <w:rsid w:val="00BD48E4"/>
    <w:rsid w:val="00BD5AB5"/>
    <w:rsid w:val="00BD6D37"/>
    <w:rsid w:val="00BD6F17"/>
    <w:rsid w:val="00BE191A"/>
    <w:rsid w:val="00BF101A"/>
    <w:rsid w:val="00BF4CF9"/>
    <w:rsid w:val="00BF6EA5"/>
    <w:rsid w:val="00BF71CF"/>
    <w:rsid w:val="00C0000C"/>
    <w:rsid w:val="00C00E84"/>
    <w:rsid w:val="00C01F48"/>
    <w:rsid w:val="00C0226D"/>
    <w:rsid w:val="00C02F8D"/>
    <w:rsid w:val="00C07C2A"/>
    <w:rsid w:val="00C1057C"/>
    <w:rsid w:val="00C10BAD"/>
    <w:rsid w:val="00C12A50"/>
    <w:rsid w:val="00C15156"/>
    <w:rsid w:val="00C15536"/>
    <w:rsid w:val="00C17447"/>
    <w:rsid w:val="00C17904"/>
    <w:rsid w:val="00C2031F"/>
    <w:rsid w:val="00C20E00"/>
    <w:rsid w:val="00C3327E"/>
    <w:rsid w:val="00C33D41"/>
    <w:rsid w:val="00C40FD0"/>
    <w:rsid w:val="00C45EE0"/>
    <w:rsid w:val="00C505AE"/>
    <w:rsid w:val="00C507FF"/>
    <w:rsid w:val="00C51C77"/>
    <w:rsid w:val="00C5201C"/>
    <w:rsid w:val="00C542CC"/>
    <w:rsid w:val="00C54824"/>
    <w:rsid w:val="00C608EC"/>
    <w:rsid w:val="00C61D17"/>
    <w:rsid w:val="00C640F7"/>
    <w:rsid w:val="00C6427F"/>
    <w:rsid w:val="00C673B0"/>
    <w:rsid w:val="00C67954"/>
    <w:rsid w:val="00C67D5A"/>
    <w:rsid w:val="00C734FE"/>
    <w:rsid w:val="00C76162"/>
    <w:rsid w:val="00C7700B"/>
    <w:rsid w:val="00C80D57"/>
    <w:rsid w:val="00C8533B"/>
    <w:rsid w:val="00C86501"/>
    <w:rsid w:val="00C94280"/>
    <w:rsid w:val="00C944D8"/>
    <w:rsid w:val="00C94930"/>
    <w:rsid w:val="00CA4AB3"/>
    <w:rsid w:val="00CA78F2"/>
    <w:rsid w:val="00CB3082"/>
    <w:rsid w:val="00CB30AE"/>
    <w:rsid w:val="00CB4D16"/>
    <w:rsid w:val="00CB53C8"/>
    <w:rsid w:val="00CC1845"/>
    <w:rsid w:val="00CC2EAF"/>
    <w:rsid w:val="00CC64CC"/>
    <w:rsid w:val="00CC7856"/>
    <w:rsid w:val="00CD32F8"/>
    <w:rsid w:val="00CD3A88"/>
    <w:rsid w:val="00CD6F8B"/>
    <w:rsid w:val="00CE0281"/>
    <w:rsid w:val="00CE3224"/>
    <w:rsid w:val="00CF12F3"/>
    <w:rsid w:val="00CF1D6A"/>
    <w:rsid w:val="00CF6224"/>
    <w:rsid w:val="00CF645C"/>
    <w:rsid w:val="00CF6C29"/>
    <w:rsid w:val="00CF7278"/>
    <w:rsid w:val="00CF7F81"/>
    <w:rsid w:val="00D00DFD"/>
    <w:rsid w:val="00D02B7D"/>
    <w:rsid w:val="00D03697"/>
    <w:rsid w:val="00D03A03"/>
    <w:rsid w:val="00D03BBA"/>
    <w:rsid w:val="00D04D30"/>
    <w:rsid w:val="00D06A36"/>
    <w:rsid w:val="00D07A31"/>
    <w:rsid w:val="00D11465"/>
    <w:rsid w:val="00D114EB"/>
    <w:rsid w:val="00D12279"/>
    <w:rsid w:val="00D16031"/>
    <w:rsid w:val="00D1776F"/>
    <w:rsid w:val="00D20F0D"/>
    <w:rsid w:val="00D2230D"/>
    <w:rsid w:val="00D245E0"/>
    <w:rsid w:val="00D24DD0"/>
    <w:rsid w:val="00D258A2"/>
    <w:rsid w:val="00D3059C"/>
    <w:rsid w:val="00D30E1B"/>
    <w:rsid w:val="00D355A0"/>
    <w:rsid w:val="00D4048F"/>
    <w:rsid w:val="00D42766"/>
    <w:rsid w:val="00D43275"/>
    <w:rsid w:val="00D437ED"/>
    <w:rsid w:val="00D44AA6"/>
    <w:rsid w:val="00D515E3"/>
    <w:rsid w:val="00D51E12"/>
    <w:rsid w:val="00D53AC9"/>
    <w:rsid w:val="00D53DAF"/>
    <w:rsid w:val="00D55529"/>
    <w:rsid w:val="00D55BD1"/>
    <w:rsid w:val="00D565E6"/>
    <w:rsid w:val="00D610FF"/>
    <w:rsid w:val="00D61D68"/>
    <w:rsid w:val="00D61EB0"/>
    <w:rsid w:val="00D667E8"/>
    <w:rsid w:val="00D70560"/>
    <w:rsid w:val="00D70E4F"/>
    <w:rsid w:val="00D72C09"/>
    <w:rsid w:val="00D72CDF"/>
    <w:rsid w:val="00D72CF6"/>
    <w:rsid w:val="00D7302E"/>
    <w:rsid w:val="00D77108"/>
    <w:rsid w:val="00D8135A"/>
    <w:rsid w:val="00D8774F"/>
    <w:rsid w:val="00D87E18"/>
    <w:rsid w:val="00D90ABB"/>
    <w:rsid w:val="00DA0B22"/>
    <w:rsid w:val="00DA2A6F"/>
    <w:rsid w:val="00DA485E"/>
    <w:rsid w:val="00DA5C43"/>
    <w:rsid w:val="00DB15C4"/>
    <w:rsid w:val="00DC0263"/>
    <w:rsid w:val="00DC4C6B"/>
    <w:rsid w:val="00DC6557"/>
    <w:rsid w:val="00DC65BD"/>
    <w:rsid w:val="00DD5C64"/>
    <w:rsid w:val="00DE08B9"/>
    <w:rsid w:val="00DE18E5"/>
    <w:rsid w:val="00DE29C6"/>
    <w:rsid w:val="00DE2B66"/>
    <w:rsid w:val="00DE3A68"/>
    <w:rsid w:val="00DE49BE"/>
    <w:rsid w:val="00DF11CD"/>
    <w:rsid w:val="00DF1C6F"/>
    <w:rsid w:val="00DF25C0"/>
    <w:rsid w:val="00DF3A11"/>
    <w:rsid w:val="00DF591F"/>
    <w:rsid w:val="00E007D2"/>
    <w:rsid w:val="00E033C0"/>
    <w:rsid w:val="00E04141"/>
    <w:rsid w:val="00E04B66"/>
    <w:rsid w:val="00E057FB"/>
    <w:rsid w:val="00E059D4"/>
    <w:rsid w:val="00E07006"/>
    <w:rsid w:val="00E11726"/>
    <w:rsid w:val="00E126BB"/>
    <w:rsid w:val="00E12981"/>
    <w:rsid w:val="00E12B8D"/>
    <w:rsid w:val="00E14577"/>
    <w:rsid w:val="00E157F0"/>
    <w:rsid w:val="00E15CF9"/>
    <w:rsid w:val="00E21B13"/>
    <w:rsid w:val="00E21F3A"/>
    <w:rsid w:val="00E251A4"/>
    <w:rsid w:val="00E31A8E"/>
    <w:rsid w:val="00E32F4B"/>
    <w:rsid w:val="00E34A66"/>
    <w:rsid w:val="00E359F3"/>
    <w:rsid w:val="00E4264B"/>
    <w:rsid w:val="00E434E1"/>
    <w:rsid w:val="00E50AC5"/>
    <w:rsid w:val="00E50E4A"/>
    <w:rsid w:val="00E5394E"/>
    <w:rsid w:val="00E54268"/>
    <w:rsid w:val="00E63BC4"/>
    <w:rsid w:val="00E63F31"/>
    <w:rsid w:val="00E66293"/>
    <w:rsid w:val="00E67A2A"/>
    <w:rsid w:val="00E70924"/>
    <w:rsid w:val="00E71AD9"/>
    <w:rsid w:val="00E72A19"/>
    <w:rsid w:val="00E72EF0"/>
    <w:rsid w:val="00E7592F"/>
    <w:rsid w:val="00E87BDD"/>
    <w:rsid w:val="00E9450C"/>
    <w:rsid w:val="00E95438"/>
    <w:rsid w:val="00E95AE8"/>
    <w:rsid w:val="00EA01A0"/>
    <w:rsid w:val="00EA5C8F"/>
    <w:rsid w:val="00EA6971"/>
    <w:rsid w:val="00EB0B3D"/>
    <w:rsid w:val="00EB16FD"/>
    <w:rsid w:val="00EB7BCA"/>
    <w:rsid w:val="00EC6EB8"/>
    <w:rsid w:val="00ED0923"/>
    <w:rsid w:val="00ED158C"/>
    <w:rsid w:val="00ED26D4"/>
    <w:rsid w:val="00ED36E4"/>
    <w:rsid w:val="00ED6290"/>
    <w:rsid w:val="00ED7AD4"/>
    <w:rsid w:val="00EE05A2"/>
    <w:rsid w:val="00EE0898"/>
    <w:rsid w:val="00EE4048"/>
    <w:rsid w:val="00EE4408"/>
    <w:rsid w:val="00EE700C"/>
    <w:rsid w:val="00EE76FB"/>
    <w:rsid w:val="00EF1078"/>
    <w:rsid w:val="00EF2244"/>
    <w:rsid w:val="00EF29C6"/>
    <w:rsid w:val="00EF3CA8"/>
    <w:rsid w:val="00EF4821"/>
    <w:rsid w:val="00EF596D"/>
    <w:rsid w:val="00F0034F"/>
    <w:rsid w:val="00F017E5"/>
    <w:rsid w:val="00F058C9"/>
    <w:rsid w:val="00F06743"/>
    <w:rsid w:val="00F10363"/>
    <w:rsid w:val="00F1191F"/>
    <w:rsid w:val="00F136EF"/>
    <w:rsid w:val="00F21090"/>
    <w:rsid w:val="00F274DA"/>
    <w:rsid w:val="00F310BA"/>
    <w:rsid w:val="00F32417"/>
    <w:rsid w:val="00F33A0B"/>
    <w:rsid w:val="00F33FE7"/>
    <w:rsid w:val="00F3483B"/>
    <w:rsid w:val="00F35418"/>
    <w:rsid w:val="00F359B3"/>
    <w:rsid w:val="00F42FB9"/>
    <w:rsid w:val="00F4773F"/>
    <w:rsid w:val="00F51495"/>
    <w:rsid w:val="00F524E6"/>
    <w:rsid w:val="00F52FD9"/>
    <w:rsid w:val="00F532C5"/>
    <w:rsid w:val="00F54DB6"/>
    <w:rsid w:val="00F55A0F"/>
    <w:rsid w:val="00F645EC"/>
    <w:rsid w:val="00F64C27"/>
    <w:rsid w:val="00F654D6"/>
    <w:rsid w:val="00F669DC"/>
    <w:rsid w:val="00F675EC"/>
    <w:rsid w:val="00F726A8"/>
    <w:rsid w:val="00F73CD8"/>
    <w:rsid w:val="00F77787"/>
    <w:rsid w:val="00F83E74"/>
    <w:rsid w:val="00F83F15"/>
    <w:rsid w:val="00F85262"/>
    <w:rsid w:val="00F86EE3"/>
    <w:rsid w:val="00F87C8E"/>
    <w:rsid w:val="00F9203C"/>
    <w:rsid w:val="00F94223"/>
    <w:rsid w:val="00F950F1"/>
    <w:rsid w:val="00F95869"/>
    <w:rsid w:val="00F97604"/>
    <w:rsid w:val="00FA019E"/>
    <w:rsid w:val="00FA4301"/>
    <w:rsid w:val="00FA69D2"/>
    <w:rsid w:val="00FB3E3C"/>
    <w:rsid w:val="00FB4F9C"/>
    <w:rsid w:val="00FB5FDB"/>
    <w:rsid w:val="00FB6700"/>
    <w:rsid w:val="00FB76CE"/>
    <w:rsid w:val="00FC186D"/>
    <w:rsid w:val="00FC23D2"/>
    <w:rsid w:val="00FC5D09"/>
    <w:rsid w:val="00FC6D47"/>
    <w:rsid w:val="00FD10CC"/>
    <w:rsid w:val="00FD23B7"/>
    <w:rsid w:val="00FD26B6"/>
    <w:rsid w:val="00FD2BB6"/>
    <w:rsid w:val="00FE1730"/>
    <w:rsid w:val="00FE262E"/>
    <w:rsid w:val="00FE2EE0"/>
    <w:rsid w:val="00FE45BA"/>
    <w:rsid w:val="00FE7E30"/>
    <w:rsid w:val="00FF49AB"/>
    <w:rsid w:val="00FF54D7"/>
    <w:rsid w:val="00FF5F22"/>
    <w:rsid w:val="00FF6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567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E32F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6341">
      <w:bodyDiv w:val="1"/>
      <w:marLeft w:val="0"/>
      <w:marRight w:val="0"/>
      <w:marTop w:val="0"/>
      <w:marBottom w:val="0"/>
      <w:divBdr>
        <w:top w:val="none" w:sz="0" w:space="0" w:color="auto"/>
        <w:left w:val="none" w:sz="0" w:space="0" w:color="auto"/>
        <w:bottom w:val="none" w:sz="0" w:space="0" w:color="auto"/>
        <w:right w:val="none" w:sz="0" w:space="0" w:color="auto"/>
      </w:divBdr>
    </w:div>
    <w:div w:id="190806143">
      <w:bodyDiv w:val="1"/>
      <w:marLeft w:val="0"/>
      <w:marRight w:val="0"/>
      <w:marTop w:val="0"/>
      <w:marBottom w:val="0"/>
      <w:divBdr>
        <w:top w:val="none" w:sz="0" w:space="0" w:color="auto"/>
        <w:left w:val="none" w:sz="0" w:space="0" w:color="auto"/>
        <w:bottom w:val="none" w:sz="0" w:space="0" w:color="auto"/>
        <w:right w:val="none" w:sz="0" w:space="0" w:color="auto"/>
      </w:divBdr>
    </w:div>
    <w:div w:id="224996180">
      <w:bodyDiv w:val="1"/>
      <w:marLeft w:val="0"/>
      <w:marRight w:val="0"/>
      <w:marTop w:val="0"/>
      <w:marBottom w:val="0"/>
      <w:divBdr>
        <w:top w:val="none" w:sz="0" w:space="0" w:color="auto"/>
        <w:left w:val="none" w:sz="0" w:space="0" w:color="auto"/>
        <w:bottom w:val="none" w:sz="0" w:space="0" w:color="auto"/>
        <w:right w:val="none" w:sz="0" w:space="0" w:color="auto"/>
      </w:divBdr>
    </w:div>
    <w:div w:id="375665703">
      <w:bodyDiv w:val="1"/>
      <w:marLeft w:val="0"/>
      <w:marRight w:val="0"/>
      <w:marTop w:val="0"/>
      <w:marBottom w:val="0"/>
      <w:divBdr>
        <w:top w:val="none" w:sz="0" w:space="0" w:color="auto"/>
        <w:left w:val="none" w:sz="0" w:space="0" w:color="auto"/>
        <w:bottom w:val="none" w:sz="0" w:space="0" w:color="auto"/>
        <w:right w:val="none" w:sz="0" w:space="0" w:color="auto"/>
      </w:divBdr>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494615525">
      <w:bodyDiv w:val="1"/>
      <w:marLeft w:val="0"/>
      <w:marRight w:val="0"/>
      <w:marTop w:val="0"/>
      <w:marBottom w:val="0"/>
      <w:divBdr>
        <w:top w:val="none" w:sz="0" w:space="0" w:color="auto"/>
        <w:left w:val="none" w:sz="0" w:space="0" w:color="auto"/>
        <w:bottom w:val="none" w:sz="0" w:space="0" w:color="auto"/>
        <w:right w:val="none" w:sz="0" w:space="0" w:color="auto"/>
      </w:divBdr>
    </w:div>
    <w:div w:id="527765211">
      <w:bodyDiv w:val="1"/>
      <w:marLeft w:val="0"/>
      <w:marRight w:val="0"/>
      <w:marTop w:val="0"/>
      <w:marBottom w:val="0"/>
      <w:divBdr>
        <w:top w:val="none" w:sz="0" w:space="0" w:color="auto"/>
        <w:left w:val="none" w:sz="0" w:space="0" w:color="auto"/>
        <w:bottom w:val="none" w:sz="0" w:space="0" w:color="auto"/>
        <w:right w:val="none" w:sz="0" w:space="0" w:color="auto"/>
      </w:divBdr>
      <w:divsChild>
        <w:div w:id="2144155576">
          <w:marLeft w:val="0"/>
          <w:marRight w:val="0"/>
          <w:marTop w:val="150"/>
          <w:marBottom w:val="150"/>
          <w:divBdr>
            <w:top w:val="none" w:sz="0" w:space="0" w:color="auto"/>
            <w:left w:val="none" w:sz="0" w:space="0" w:color="auto"/>
            <w:bottom w:val="none" w:sz="0" w:space="0" w:color="auto"/>
            <w:right w:val="none" w:sz="0" w:space="0" w:color="auto"/>
          </w:divBdr>
        </w:div>
      </w:divsChild>
    </w:div>
    <w:div w:id="652292828">
      <w:bodyDiv w:val="1"/>
      <w:marLeft w:val="0"/>
      <w:marRight w:val="0"/>
      <w:marTop w:val="0"/>
      <w:marBottom w:val="0"/>
      <w:divBdr>
        <w:top w:val="none" w:sz="0" w:space="0" w:color="auto"/>
        <w:left w:val="none" w:sz="0" w:space="0" w:color="auto"/>
        <w:bottom w:val="none" w:sz="0" w:space="0" w:color="auto"/>
        <w:right w:val="none" w:sz="0" w:space="0" w:color="auto"/>
      </w:divBdr>
    </w:div>
    <w:div w:id="760486667">
      <w:bodyDiv w:val="1"/>
      <w:marLeft w:val="0"/>
      <w:marRight w:val="0"/>
      <w:marTop w:val="0"/>
      <w:marBottom w:val="0"/>
      <w:divBdr>
        <w:top w:val="none" w:sz="0" w:space="0" w:color="auto"/>
        <w:left w:val="none" w:sz="0" w:space="0" w:color="auto"/>
        <w:bottom w:val="none" w:sz="0" w:space="0" w:color="auto"/>
        <w:right w:val="none" w:sz="0" w:space="0" w:color="auto"/>
      </w:divBdr>
    </w:div>
    <w:div w:id="814836890">
      <w:bodyDiv w:val="1"/>
      <w:marLeft w:val="0"/>
      <w:marRight w:val="0"/>
      <w:marTop w:val="0"/>
      <w:marBottom w:val="0"/>
      <w:divBdr>
        <w:top w:val="none" w:sz="0" w:space="0" w:color="auto"/>
        <w:left w:val="none" w:sz="0" w:space="0" w:color="auto"/>
        <w:bottom w:val="none" w:sz="0" w:space="0" w:color="auto"/>
        <w:right w:val="none" w:sz="0" w:space="0" w:color="auto"/>
      </w:divBdr>
    </w:div>
    <w:div w:id="818839054">
      <w:bodyDiv w:val="1"/>
      <w:marLeft w:val="0"/>
      <w:marRight w:val="0"/>
      <w:marTop w:val="0"/>
      <w:marBottom w:val="0"/>
      <w:divBdr>
        <w:top w:val="none" w:sz="0" w:space="0" w:color="auto"/>
        <w:left w:val="none" w:sz="0" w:space="0" w:color="auto"/>
        <w:bottom w:val="none" w:sz="0" w:space="0" w:color="auto"/>
        <w:right w:val="none" w:sz="0" w:space="0" w:color="auto"/>
      </w:divBdr>
    </w:div>
    <w:div w:id="819151975">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02538391">
      <w:bodyDiv w:val="1"/>
      <w:marLeft w:val="0"/>
      <w:marRight w:val="0"/>
      <w:marTop w:val="0"/>
      <w:marBottom w:val="0"/>
      <w:divBdr>
        <w:top w:val="none" w:sz="0" w:space="0" w:color="auto"/>
        <w:left w:val="none" w:sz="0" w:space="0" w:color="auto"/>
        <w:bottom w:val="none" w:sz="0" w:space="0" w:color="auto"/>
        <w:right w:val="none" w:sz="0" w:space="0" w:color="auto"/>
      </w:divBdr>
    </w:div>
    <w:div w:id="1307080056">
      <w:bodyDiv w:val="1"/>
      <w:marLeft w:val="0"/>
      <w:marRight w:val="0"/>
      <w:marTop w:val="0"/>
      <w:marBottom w:val="0"/>
      <w:divBdr>
        <w:top w:val="none" w:sz="0" w:space="0" w:color="auto"/>
        <w:left w:val="none" w:sz="0" w:space="0" w:color="auto"/>
        <w:bottom w:val="none" w:sz="0" w:space="0" w:color="auto"/>
        <w:right w:val="none" w:sz="0" w:space="0" w:color="auto"/>
      </w:divBdr>
    </w:div>
    <w:div w:id="1325821438">
      <w:bodyDiv w:val="1"/>
      <w:marLeft w:val="0"/>
      <w:marRight w:val="0"/>
      <w:marTop w:val="0"/>
      <w:marBottom w:val="0"/>
      <w:divBdr>
        <w:top w:val="none" w:sz="0" w:space="0" w:color="auto"/>
        <w:left w:val="none" w:sz="0" w:space="0" w:color="auto"/>
        <w:bottom w:val="none" w:sz="0" w:space="0" w:color="auto"/>
        <w:right w:val="none" w:sz="0" w:space="0" w:color="auto"/>
      </w:divBdr>
    </w:div>
    <w:div w:id="1370185538">
      <w:bodyDiv w:val="1"/>
      <w:marLeft w:val="0"/>
      <w:marRight w:val="0"/>
      <w:marTop w:val="0"/>
      <w:marBottom w:val="0"/>
      <w:divBdr>
        <w:top w:val="none" w:sz="0" w:space="0" w:color="auto"/>
        <w:left w:val="none" w:sz="0" w:space="0" w:color="auto"/>
        <w:bottom w:val="none" w:sz="0" w:space="0" w:color="auto"/>
        <w:right w:val="none" w:sz="0" w:space="0" w:color="auto"/>
      </w:divBdr>
    </w:div>
    <w:div w:id="1439376493">
      <w:bodyDiv w:val="1"/>
      <w:marLeft w:val="0"/>
      <w:marRight w:val="0"/>
      <w:marTop w:val="0"/>
      <w:marBottom w:val="0"/>
      <w:divBdr>
        <w:top w:val="none" w:sz="0" w:space="0" w:color="auto"/>
        <w:left w:val="none" w:sz="0" w:space="0" w:color="auto"/>
        <w:bottom w:val="none" w:sz="0" w:space="0" w:color="auto"/>
        <w:right w:val="none" w:sz="0" w:space="0" w:color="auto"/>
      </w:divBdr>
    </w:div>
    <w:div w:id="1452480555">
      <w:bodyDiv w:val="1"/>
      <w:marLeft w:val="0"/>
      <w:marRight w:val="0"/>
      <w:marTop w:val="0"/>
      <w:marBottom w:val="0"/>
      <w:divBdr>
        <w:top w:val="none" w:sz="0" w:space="0" w:color="auto"/>
        <w:left w:val="none" w:sz="0" w:space="0" w:color="auto"/>
        <w:bottom w:val="none" w:sz="0" w:space="0" w:color="auto"/>
        <w:right w:val="none" w:sz="0" w:space="0" w:color="auto"/>
      </w:divBdr>
    </w:div>
    <w:div w:id="1481731770">
      <w:bodyDiv w:val="1"/>
      <w:marLeft w:val="0"/>
      <w:marRight w:val="0"/>
      <w:marTop w:val="0"/>
      <w:marBottom w:val="0"/>
      <w:divBdr>
        <w:top w:val="none" w:sz="0" w:space="0" w:color="auto"/>
        <w:left w:val="none" w:sz="0" w:space="0" w:color="auto"/>
        <w:bottom w:val="none" w:sz="0" w:space="0" w:color="auto"/>
        <w:right w:val="none" w:sz="0" w:space="0" w:color="auto"/>
      </w:divBdr>
    </w:div>
    <w:div w:id="1588420508">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616862607">
      <w:bodyDiv w:val="1"/>
      <w:marLeft w:val="0"/>
      <w:marRight w:val="0"/>
      <w:marTop w:val="0"/>
      <w:marBottom w:val="0"/>
      <w:divBdr>
        <w:top w:val="none" w:sz="0" w:space="0" w:color="auto"/>
        <w:left w:val="none" w:sz="0" w:space="0" w:color="auto"/>
        <w:bottom w:val="none" w:sz="0" w:space="0" w:color="auto"/>
        <w:right w:val="none" w:sz="0" w:space="0" w:color="auto"/>
      </w:divBdr>
      <w:divsChild>
        <w:div w:id="411316343">
          <w:marLeft w:val="0"/>
          <w:marRight w:val="0"/>
          <w:marTop w:val="150"/>
          <w:marBottom w:val="150"/>
          <w:divBdr>
            <w:top w:val="none" w:sz="0" w:space="0" w:color="auto"/>
            <w:left w:val="none" w:sz="0" w:space="0" w:color="auto"/>
            <w:bottom w:val="none" w:sz="0" w:space="0" w:color="auto"/>
            <w:right w:val="none" w:sz="0" w:space="0" w:color="auto"/>
          </w:divBdr>
        </w:div>
      </w:divsChild>
    </w:div>
    <w:div w:id="1786387753">
      <w:bodyDiv w:val="1"/>
      <w:marLeft w:val="0"/>
      <w:marRight w:val="0"/>
      <w:marTop w:val="0"/>
      <w:marBottom w:val="0"/>
      <w:divBdr>
        <w:top w:val="none" w:sz="0" w:space="0" w:color="auto"/>
        <w:left w:val="none" w:sz="0" w:space="0" w:color="auto"/>
        <w:bottom w:val="none" w:sz="0" w:space="0" w:color="auto"/>
        <w:right w:val="none" w:sz="0" w:space="0" w:color="auto"/>
      </w:divBdr>
    </w:div>
    <w:div w:id="1794710330">
      <w:bodyDiv w:val="1"/>
      <w:marLeft w:val="0"/>
      <w:marRight w:val="0"/>
      <w:marTop w:val="0"/>
      <w:marBottom w:val="0"/>
      <w:divBdr>
        <w:top w:val="none" w:sz="0" w:space="0" w:color="auto"/>
        <w:left w:val="none" w:sz="0" w:space="0" w:color="auto"/>
        <w:bottom w:val="none" w:sz="0" w:space="0" w:color="auto"/>
        <w:right w:val="none" w:sz="0" w:space="0" w:color="auto"/>
      </w:divBdr>
    </w:div>
    <w:div w:id="1832480944">
      <w:bodyDiv w:val="1"/>
      <w:marLeft w:val="0"/>
      <w:marRight w:val="0"/>
      <w:marTop w:val="0"/>
      <w:marBottom w:val="0"/>
      <w:divBdr>
        <w:top w:val="none" w:sz="0" w:space="0" w:color="auto"/>
        <w:left w:val="none" w:sz="0" w:space="0" w:color="auto"/>
        <w:bottom w:val="none" w:sz="0" w:space="0" w:color="auto"/>
        <w:right w:val="none" w:sz="0" w:space="0" w:color="auto"/>
      </w:divBdr>
    </w:div>
    <w:div w:id="1931936388">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 TargetMode="Externa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0E442-BBE4-4591-8868-9D6ED59DA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9724</Words>
  <Characters>5543</Characters>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2023-05-12T08:17:00Z</dcterms:created>
  <dcterms:modified xsi:type="dcterms:W3CDTF">2026-09-04T13:38:00Z</dcterms:modified>
</cp:coreProperties>
</file>