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3AD41" w14:textId="77777777" w:rsidR="002A0B13" w:rsidRPr="00803DB0" w:rsidRDefault="002A0B13" w:rsidP="002A0B13">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kern w:val="0"/>
          <w:sz w:val="26"/>
          <w:szCs w:val="20"/>
          <w:lang w:eastAsia="ru-RU"/>
          <w14:ligatures w14:val="none"/>
        </w:rPr>
      </w:pPr>
      <w:r w:rsidRPr="00803DB0">
        <w:rPr>
          <w:rFonts w:ascii="Times New Roman" w:eastAsia="Times New Roman" w:hAnsi="Times New Roman" w:cs="Times New Roman"/>
          <w:noProof/>
          <w:kern w:val="0"/>
          <w:sz w:val="19"/>
          <w:szCs w:val="20"/>
          <w:lang w:val="ru-RU" w:eastAsia="ru-RU"/>
          <w14:ligatures w14:val="none"/>
        </w:rPr>
        <w:drawing>
          <wp:inline distT="0" distB="0" distL="0" distR="0" wp14:anchorId="52F95095" wp14:editId="41955499">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1AA5D1F" w14:textId="77777777" w:rsidR="002A0B13" w:rsidRPr="00803DB0" w:rsidRDefault="002A0B13" w:rsidP="002A0B13">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b/>
          <w:kern w:val="0"/>
          <w:sz w:val="10"/>
          <w:szCs w:val="20"/>
          <w:lang w:eastAsia="ru-RU"/>
          <w14:ligatures w14:val="none"/>
        </w:rPr>
      </w:pPr>
    </w:p>
    <w:p w14:paraId="1FC3452E" w14:textId="77777777" w:rsidR="002A0B13" w:rsidRPr="00803DB0" w:rsidRDefault="002A0B13" w:rsidP="002A0B13">
      <w:pPr>
        <w:jc w:val="center"/>
        <w:rPr>
          <w:rFonts w:ascii="Times New Roman" w:eastAsia="Times New Roman" w:hAnsi="Times New Roman" w:cs="Times New Roman"/>
          <w:kern w:val="28"/>
          <w:sz w:val="32"/>
          <w:szCs w:val="32"/>
          <w:lang w:eastAsia="ru-RU"/>
          <w14:ligatures w14:val="none"/>
        </w:rPr>
      </w:pPr>
      <w:r w:rsidRPr="00803DB0">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803DB0">
        <w:rPr>
          <w:rFonts w:ascii="Times New Roman" w:eastAsia="Times New Roman" w:hAnsi="Times New Roman" w:cs="Times New Roman"/>
          <w:bCs/>
          <w:kern w:val="28"/>
          <w:sz w:val="36"/>
          <w:szCs w:val="32"/>
          <w:lang w:eastAsia="ru-RU"/>
          <w14:ligatures w14:val="none"/>
        </w:rPr>
        <w:br/>
        <w:t>КОМІСІЯ ПРОКУРОРІВ</w:t>
      </w:r>
    </w:p>
    <w:p w14:paraId="730F398D" w14:textId="77777777" w:rsidR="002A0B13" w:rsidRPr="00803DB0" w:rsidRDefault="002A0B13" w:rsidP="002A0B13">
      <w:pPr>
        <w:rPr>
          <w:rFonts w:ascii="Times New Roman" w:eastAsia="Times New Roman" w:hAnsi="Times New Roman" w:cs="Times New Roman"/>
          <w:kern w:val="28"/>
          <w:sz w:val="28"/>
          <w:szCs w:val="28"/>
          <w:lang w:eastAsia="uk-UA"/>
          <w14:ligatures w14:val="none"/>
        </w:rPr>
      </w:pPr>
    </w:p>
    <w:p w14:paraId="1E83D29C" w14:textId="15634A62" w:rsidR="002A0B13" w:rsidRPr="00803DB0" w:rsidRDefault="002A0B13" w:rsidP="00EB54BF">
      <w:pPr>
        <w:ind w:left="84"/>
        <w:jc w:val="center"/>
        <w:rPr>
          <w:rFonts w:ascii="Times New Roman" w:eastAsia="Times New Roman" w:hAnsi="Times New Roman" w:cs="Times New Roman"/>
          <w:b/>
          <w:kern w:val="28"/>
          <w:sz w:val="28"/>
          <w:szCs w:val="28"/>
          <w:lang w:eastAsia="uk-UA"/>
          <w14:ligatures w14:val="none"/>
        </w:rPr>
      </w:pPr>
      <w:r w:rsidRPr="00803DB0">
        <w:rPr>
          <w:rFonts w:ascii="Times New Roman" w:eastAsia="Times New Roman" w:hAnsi="Times New Roman" w:cs="Times New Roman"/>
          <w:b/>
          <w:kern w:val="28"/>
          <w:sz w:val="28"/>
          <w:szCs w:val="28"/>
          <w:lang w:eastAsia="uk-UA"/>
          <w14:ligatures w14:val="none"/>
        </w:rPr>
        <w:t xml:space="preserve">Р І Ш Е Н </w:t>
      </w:r>
      <w:proofErr w:type="spellStart"/>
      <w:r w:rsidRPr="00803DB0">
        <w:rPr>
          <w:rFonts w:ascii="Times New Roman" w:eastAsia="Times New Roman" w:hAnsi="Times New Roman" w:cs="Times New Roman"/>
          <w:b/>
          <w:kern w:val="28"/>
          <w:sz w:val="28"/>
          <w:szCs w:val="28"/>
          <w:lang w:eastAsia="uk-UA"/>
          <w14:ligatures w14:val="none"/>
        </w:rPr>
        <w:t>Н</w:t>
      </w:r>
      <w:proofErr w:type="spellEnd"/>
      <w:r w:rsidRPr="00803DB0">
        <w:rPr>
          <w:rFonts w:ascii="Times New Roman" w:eastAsia="Times New Roman" w:hAnsi="Times New Roman" w:cs="Times New Roman"/>
          <w:b/>
          <w:kern w:val="28"/>
          <w:sz w:val="28"/>
          <w:szCs w:val="28"/>
          <w:lang w:eastAsia="uk-UA"/>
          <w14:ligatures w14:val="none"/>
        </w:rPr>
        <w:t xml:space="preserve"> Я</w:t>
      </w:r>
    </w:p>
    <w:p w14:paraId="42337B98" w14:textId="77777777" w:rsidR="002A0B13" w:rsidRPr="00803DB0" w:rsidRDefault="002A0B13" w:rsidP="002A0B13">
      <w:pPr>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2A0B13" w:rsidRPr="00803DB0" w14:paraId="6BD015BD" w14:textId="77777777">
        <w:trPr>
          <w:trHeight w:val="460"/>
        </w:trPr>
        <w:tc>
          <w:tcPr>
            <w:tcW w:w="1765" w:type="pct"/>
            <w:hideMark/>
          </w:tcPr>
          <w:p w14:paraId="4C1956A7" w14:textId="54C9A7E0" w:rsidR="002A0B13" w:rsidRPr="00803DB0" w:rsidRDefault="00275984">
            <w:pPr>
              <w:ind w:hanging="113"/>
              <w:jc w:val="both"/>
              <w:rPr>
                <w:rFonts w:ascii="Times New Roman" w:eastAsia="Times New Roman" w:hAnsi="Times New Roman" w:cs="Times New Roman"/>
                <w:b/>
                <w:kern w:val="0"/>
                <w:sz w:val="28"/>
                <w:lang w:eastAsia="ru-RU"/>
                <w14:ligatures w14:val="none"/>
              </w:rPr>
            </w:pPr>
            <w:r>
              <w:rPr>
                <w:rFonts w:ascii="Times New Roman" w:eastAsia="Times New Roman" w:hAnsi="Times New Roman" w:cs="Times New Roman"/>
                <w:b/>
                <w:kern w:val="0"/>
                <w:sz w:val="28"/>
                <w:lang w:val="en-US" w:eastAsia="ru-RU"/>
                <w14:ligatures w14:val="none"/>
              </w:rPr>
              <w:t xml:space="preserve">07 </w:t>
            </w:r>
            <w:r>
              <w:rPr>
                <w:rFonts w:ascii="Times New Roman" w:eastAsia="Times New Roman" w:hAnsi="Times New Roman" w:cs="Times New Roman"/>
                <w:b/>
                <w:kern w:val="0"/>
                <w:sz w:val="28"/>
                <w:lang w:eastAsia="ru-RU"/>
                <w14:ligatures w14:val="none"/>
              </w:rPr>
              <w:t>вересня</w:t>
            </w:r>
            <w:r w:rsidR="002A0B13" w:rsidRPr="00803DB0">
              <w:rPr>
                <w:rFonts w:ascii="Times New Roman" w:eastAsia="Times New Roman" w:hAnsi="Times New Roman" w:cs="Times New Roman"/>
                <w:b/>
                <w:kern w:val="0"/>
                <w:sz w:val="28"/>
                <w:lang w:eastAsia="ru-RU"/>
                <w14:ligatures w14:val="none"/>
              </w:rPr>
              <w:t xml:space="preserve"> 202</w:t>
            </w:r>
            <w:r w:rsidR="002A0B13">
              <w:rPr>
                <w:rFonts w:ascii="Times New Roman" w:eastAsia="Times New Roman" w:hAnsi="Times New Roman" w:cs="Times New Roman"/>
                <w:b/>
                <w:kern w:val="0"/>
                <w:sz w:val="28"/>
                <w:lang w:eastAsia="ru-RU"/>
                <w14:ligatures w14:val="none"/>
              </w:rPr>
              <w:t>6</w:t>
            </w:r>
            <w:r w:rsidR="002A0B13" w:rsidRPr="00803DB0">
              <w:rPr>
                <w:rFonts w:ascii="Times New Roman" w:eastAsia="Times New Roman" w:hAnsi="Times New Roman" w:cs="Times New Roman"/>
                <w:b/>
                <w:kern w:val="0"/>
                <w:sz w:val="28"/>
                <w:lang w:eastAsia="ru-RU"/>
                <w14:ligatures w14:val="none"/>
              </w:rPr>
              <w:t xml:space="preserve"> року</w:t>
            </w:r>
          </w:p>
        </w:tc>
        <w:tc>
          <w:tcPr>
            <w:tcW w:w="1471" w:type="pct"/>
            <w:hideMark/>
          </w:tcPr>
          <w:p w14:paraId="031E15BF" w14:textId="77777777" w:rsidR="002A0B13" w:rsidRPr="00803DB0" w:rsidRDefault="002A0B13">
            <w:pPr>
              <w:jc w:val="center"/>
              <w:rPr>
                <w:rFonts w:ascii="Times New Roman" w:eastAsia="Times New Roman" w:hAnsi="Times New Roman" w:cs="Times New Roman"/>
                <w:b/>
                <w:kern w:val="0"/>
                <w:sz w:val="28"/>
                <w:lang w:eastAsia="ru-RU"/>
                <w14:ligatures w14:val="none"/>
              </w:rPr>
            </w:pPr>
            <w:r w:rsidRPr="00803DB0">
              <w:rPr>
                <w:rFonts w:ascii="Times New Roman" w:eastAsia="Times New Roman" w:hAnsi="Times New Roman" w:cs="Times New Roman"/>
                <w:b/>
                <w:kern w:val="0"/>
                <w:sz w:val="28"/>
                <w:lang w:eastAsia="ru-RU"/>
                <w14:ligatures w14:val="none"/>
              </w:rPr>
              <w:t>Київ</w:t>
            </w:r>
          </w:p>
        </w:tc>
        <w:tc>
          <w:tcPr>
            <w:tcW w:w="1764" w:type="pct"/>
            <w:hideMark/>
          </w:tcPr>
          <w:p w14:paraId="3434E208" w14:textId="629E4B4D" w:rsidR="002A0B13" w:rsidRPr="00803DB0" w:rsidRDefault="002A0B13">
            <w:pPr>
              <w:ind w:firstLine="567"/>
              <w:jc w:val="right"/>
              <w:rPr>
                <w:rFonts w:ascii="Times New Roman" w:eastAsia="Times New Roman" w:hAnsi="Times New Roman" w:cs="Times New Roman"/>
                <w:b/>
                <w:kern w:val="0"/>
                <w:sz w:val="28"/>
                <w:lang w:eastAsia="ru-RU"/>
                <w14:ligatures w14:val="none"/>
              </w:rPr>
            </w:pPr>
            <w:r w:rsidRPr="00803DB0">
              <w:rPr>
                <w:rFonts w:ascii="Times New Roman" w:eastAsia="Times New Roman" w:hAnsi="Times New Roman" w:cs="Times New Roman"/>
                <w:b/>
                <w:kern w:val="0"/>
                <w:sz w:val="28"/>
                <w:lang w:eastAsia="ru-RU"/>
                <w14:ligatures w14:val="none"/>
              </w:rPr>
              <w:t xml:space="preserve">            № </w:t>
            </w:r>
            <w:r>
              <w:rPr>
                <w:rFonts w:ascii="Times New Roman" w:eastAsia="Times New Roman" w:hAnsi="Times New Roman" w:cs="Times New Roman"/>
                <w:b/>
                <w:kern w:val="0"/>
                <w:sz w:val="28"/>
                <w:lang w:eastAsia="ru-RU"/>
                <w14:ligatures w14:val="none"/>
              </w:rPr>
              <w:t>7</w:t>
            </w:r>
            <w:r w:rsidR="00275984">
              <w:rPr>
                <w:rFonts w:ascii="Times New Roman" w:eastAsia="Times New Roman" w:hAnsi="Times New Roman" w:cs="Times New Roman"/>
                <w:b/>
                <w:kern w:val="0"/>
                <w:sz w:val="28"/>
                <w:lang w:eastAsia="ru-RU"/>
                <w14:ligatures w14:val="none"/>
              </w:rPr>
              <w:t>39</w:t>
            </w:r>
            <w:r>
              <w:rPr>
                <w:rFonts w:ascii="Times New Roman" w:eastAsia="Times New Roman" w:hAnsi="Times New Roman" w:cs="Times New Roman"/>
                <w:b/>
                <w:kern w:val="0"/>
                <w:sz w:val="28"/>
                <w:lang w:eastAsia="ru-RU"/>
                <w14:ligatures w14:val="none"/>
              </w:rPr>
              <w:t>дс</w:t>
            </w:r>
            <w:r w:rsidRPr="00803DB0">
              <w:rPr>
                <w:rFonts w:ascii="Times New Roman" w:eastAsia="Times New Roman" w:hAnsi="Times New Roman" w:cs="Times New Roman"/>
                <w:b/>
                <w:kern w:val="0"/>
                <w:sz w:val="28"/>
                <w:lang w:eastAsia="ru-RU"/>
                <w14:ligatures w14:val="none"/>
              </w:rPr>
              <w:t>-2</w:t>
            </w:r>
            <w:r>
              <w:rPr>
                <w:rFonts w:ascii="Times New Roman" w:eastAsia="Times New Roman" w:hAnsi="Times New Roman" w:cs="Times New Roman"/>
                <w:b/>
                <w:kern w:val="0"/>
                <w:sz w:val="28"/>
                <w:lang w:eastAsia="ru-RU"/>
                <w14:ligatures w14:val="none"/>
              </w:rPr>
              <w:t>6</w:t>
            </w:r>
            <w:r w:rsidRPr="00803DB0">
              <w:rPr>
                <w:rFonts w:ascii="Times New Roman" w:eastAsia="Times New Roman" w:hAnsi="Times New Roman" w:cs="Times New Roman"/>
                <w:b/>
                <w:kern w:val="0"/>
                <w:sz w:val="28"/>
                <w:lang w:eastAsia="ru-RU"/>
                <w14:ligatures w14:val="none"/>
              </w:rPr>
              <w:t xml:space="preserve"> </w:t>
            </w:r>
          </w:p>
        </w:tc>
      </w:tr>
    </w:tbl>
    <w:p w14:paraId="28DED36C" w14:textId="77777777" w:rsidR="002A0B13" w:rsidRPr="00803DB0" w:rsidRDefault="002A0B13" w:rsidP="002A0B13">
      <w:pPr>
        <w:widowControl w:val="0"/>
        <w:contextualSpacing/>
        <w:rPr>
          <w:rFonts w:ascii="Times New Roman" w:eastAsia="Calibri" w:hAnsi="Times New Roman" w:cs="Times New Roman"/>
          <w:b/>
          <w:noProof/>
          <w:kern w:val="0"/>
          <w:sz w:val="28"/>
          <w:szCs w:val="28"/>
          <w:lang w:eastAsia="uk-UA"/>
          <w14:ligatures w14:val="none"/>
        </w:rPr>
      </w:pPr>
    </w:p>
    <w:p w14:paraId="07618F1C" w14:textId="77777777" w:rsidR="002A0B13" w:rsidRPr="00803DB0" w:rsidRDefault="002A0B13" w:rsidP="002A0B13">
      <w:pPr>
        <w:widowControl w:val="0"/>
        <w:contextualSpacing/>
        <w:rPr>
          <w:rFonts w:ascii="Times New Roman" w:eastAsia="Calibri" w:hAnsi="Times New Roman" w:cs="Times New Roman"/>
          <w:b/>
          <w:noProof/>
          <w:kern w:val="0"/>
          <w:sz w:val="28"/>
          <w:szCs w:val="28"/>
          <w:lang w:eastAsia="uk-UA"/>
          <w14:ligatures w14:val="none"/>
        </w:rPr>
      </w:pPr>
      <w:r w:rsidRPr="00803DB0">
        <w:rPr>
          <w:rFonts w:ascii="Times New Roman" w:eastAsia="Calibri" w:hAnsi="Times New Roman" w:cs="Times New Roman"/>
          <w:b/>
          <w:noProof/>
          <w:kern w:val="0"/>
          <w:sz w:val="28"/>
          <w:szCs w:val="28"/>
          <w:lang w:eastAsia="uk-UA"/>
          <w14:ligatures w14:val="none"/>
        </w:rPr>
        <w:t xml:space="preserve">Про відмову у відкритті </w:t>
      </w:r>
    </w:p>
    <w:p w14:paraId="44BBD37A" w14:textId="77777777" w:rsidR="002A0B13" w:rsidRPr="00803DB0" w:rsidRDefault="002A0B13" w:rsidP="002A0B13">
      <w:pPr>
        <w:widowControl w:val="0"/>
        <w:contextualSpacing/>
        <w:rPr>
          <w:rFonts w:ascii="Times New Roman" w:eastAsia="Calibri" w:hAnsi="Times New Roman" w:cs="Times New Roman"/>
          <w:b/>
          <w:noProof/>
          <w:kern w:val="0"/>
          <w:sz w:val="28"/>
          <w:szCs w:val="28"/>
          <w:lang w:eastAsia="uk-UA"/>
          <w14:ligatures w14:val="none"/>
        </w:rPr>
      </w:pPr>
      <w:r w:rsidRPr="00803DB0">
        <w:rPr>
          <w:rFonts w:ascii="Times New Roman" w:eastAsia="Calibri" w:hAnsi="Times New Roman" w:cs="Times New Roman"/>
          <w:b/>
          <w:noProof/>
          <w:kern w:val="0"/>
          <w:sz w:val="28"/>
          <w:szCs w:val="28"/>
          <w:lang w:eastAsia="uk-UA"/>
          <w14:ligatures w14:val="none"/>
        </w:rPr>
        <w:t>дисциплінарного провадження</w:t>
      </w:r>
    </w:p>
    <w:p w14:paraId="74ACD2E6" w14:textId="77777777" w:rsidR="002A0B13" w:rsidRPr="00803DB0" w:rsidRDefault="002A0B13" w:rsidP="002A0B13">
      <w:pPr>
        <w:widowControl w:val="0"/>
        <w:contextualSpacing/>
        <w:rPr>
          <w:rFonts w:ascii="Times New Roman" w:eastAsia="Calibri" w:hAnsi="Times New Roman" w:cs="Times New Roman"/>
          <w:b/>
          <w:noProof/>
          <w:kern w:val="0"/>
          <w:sz w:val="28"/>
          <w:szCs w:val="28"/>
          <w:lang w:eastAsia="uk-UA"/>
          <w14:ligatures w14:val="none"/>
        </w:rPr>
      </w:pPr>
    </w:p>
    <w:p w14:paraId="2523AAC2" w14:textId="45DA803E" w:rsidR="002A0B13" w:rsidRDefault="002A0B13" w:rsidP="002A0B13">
      <w:pPr>
        <w:widowControl w:val="0"/>
        <w:tabs>
          <w:tab w:val="left" w:pos="993"/>
        </w:tabs>
        <w:ind w:firstLine="709"/>
        <w:contextualSpacing/>
        <w:jc w:val="both"/>
        <w:rPr>
          <w:rFonts w:ascii="Times New Roman" w:eastAsia="Calibri" w:hAnsi="Times New Roman" w:cs="Times New Roman"/>
          <w:kern w:val="0"/>
          <w:sz w:val="28"/>
          <w:szCs w:val="28"/>
          <w14:ligatures w14:val="none"/>
        </w:rPr>
      </w:pPr>
      <w:r w:rsidRPr="00803DB0">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00275984">
        <w:rPr>
          <w:rFonts w:ascii="Times New Roman" w:eastAsia="Calibri" w:hAnsi="Times New Roman" w:cs="Times New Roman"/>
          <w:kern w:val="0"/>
          <w:sz w:val="28"/>
          <w:szCs w:val="28"/>
          <w14:ligatures w14:val="none"/>
        </w:rPr>
        <w:t>Булулуков</w:t>
      </w:r>
      <w:proofErr w:type="spellEnd"/>
      <w:r w:rsidR="00275984">
        <w:rPr>
          <w:rFonts w:ascii="Times New Roman" w:eastAsia="Calibri" w:hAnsi="Times New Roman" w:cs="Times New Roman"/>
          <w:kern w:val="0"/>
          <w:sz w:val="28"/>
          <w:szCs w:val="28"/>
          <w14:ligatures w14:val="none"/>
        </w:rPr>
        <w:t xml:space="preserve"> О.Ю.</w:t>
      </w:r>
      <w:r w:rsidRPr="00803DB0">
        <w:rPr>
          <w:rFonts w:ascii="Times New Roman" w:eastAsia="Calibri" w:hAnsi="Times New Roman" w:cs="Times New Roman"/>
          <w:kern w:val="0"/>
          <w:sz w:val="28"/>
          <w:szCs w:val="28"/>
          <w14:ligatures w14:val="none"/>
        </w:rPr>
        <w:t xml:space="preserve">, розглянувши дисциплінарну </w:t>
      </w:r>
      <w:bookmarkStart w:id="0" w:name="_Hlk124933696"/>
      <w:r w:rsidRPr="00803DB0">
        <w:rPr>
          <w:rFonts w:ascii="Times New Roman" w:eastAsia="Calibri" w:hAnsi="Times New Roman" w:cs="Times New Roman"/>
          <w:kern w:val="0"/>
          <w:sz w:val="28"/>
          <w:szCs w:val="28"/>
          <w14:ligatures w14:val="none"/>
        </w:rPr>
        <w:t>скаргу</w:t>
      </w:r>
      <w:bookmarkStart w:id="1" w:name="_Hlk136879804"/>
      <w:bookmarkEnd w:id="0"/>
      <w:r w:rsidRPr="00803DB0">
        <w:rPr>
          <w:rFonts w:ascii="Times New Roman" w:eastAsia="Calibri" w:hAnsi="Times New Roman" w:cs="Times New Roman"/>
          <w:kern w:val="0"/>
          <w:sz w:val="28"/>
          <w:szCs w:val="28"/>
          <w14:ligatures w14:val="none"/>
        </w:rPr>
        <w:t xml:space="preserve"> </w:t>
      </w:r>
      <w:bookmarkEnd w:id="1"/>
      <w:r w:rsidR="00585BB2">
        <w:rPr>
          <w:rFonts w:ascii="Times New Roman" w:eastAsia="Calibri" w:hAnsi="Times New Roman" w:cs="Times New Roman"/>
          <w:kern w:val="0"/>
          <w:sz w:val="28"/>
          <w:szCs w:val="28"/>
          <w14:ligatures w14:val="none"/>
        </w:rPr>
        <w:t>ОСОБА_1</w:t>
      </w:r>
      <w:r w:rsidR="00275984">
        <w:rPr>
          <w:rFonts w:ascii="Times New Roman" w:eastAsia="Calibri" w:hAnsi="Times New Roman" w:cs="Times New Roman"/>
          <w:kern w:val="0"/>
          <w:sz w:val="28"/>
          <w:szCs w:val="28"/>
          <w14:ligatures w14:val="none"/>
        </w:rPr>
        <w:t xml:space="preserve"> (далі – скаржник, </w:t>
      </w:r>
      <w:r w:rsidR="00585BB2">
        <w:rPr>
          <w:rFonts w:ascii="Times New Roman" w:eastAsia="Calibri" w:hAnsi="Times New Roman" w:cs="Times New Roman"/>
          <w:kern w:val="0"/>
          <w:sz w:val="28"/>
          <w:szCs w:val="28"/>
          <w14:ligatures w14:val="none"/>
        </w:rPr>
        <w:t>ОСОБА_1</w:t>
      </w:r>
      <w:r w:rsidR="00275984">
        <w:rPr>
          <w:rFonts w:ascii="Times New Roman" w:eastAsia="Calibri" w:hAnsi="Times New Roman" w:cs="Times New Roman"/>
          <w:kern w:val="0"/>
          <w:sz w:val="28"/>
          <w:szCs w:val="28"/>
          <w14:ligatures w14:val="none"/>
        </w:rPr>
        <w:t>)</w:t>
      </w:r>
      <w:r w:rsidR="00275984" w:rsidRPr="00275984">
        <w:rPr>
          <w:rFonts w:ascii="Times New Roman" w:eastAsia="Calibri" w:hAnsi="Times New Roman" w:cs="Times New Roman"/>
          <w:kern w:val="0"/>
          <w:sz w:val="28"/>
          <w:szCs w:val="28"/>
          <w14:ligatures w14:val="none"/>
        </w:rPr>
        <w:t xml:space="preserve"> про вчинення прокурором другого відділу управління процесуального керівництва, підтримання публічного обвинувачення та представництва в суді Спеціалізованої антикорупційної прокуратури</w:t>
      </w:r>
      <w:r w:rsidR="00275984">
        <w:rPr>
          <w:rFonts w:ascii="Times New Roman" w:eastAsia="Calibri" w:hAnsi="Times New Roman" w:cs="Times New Roman"/>
          <w:kern w:val="0"/>
          <w:sz w:val="28"/>
          <w:szCs w:val="28"/>
          <w14:ligatures w14:val="none"/>
        </w:rPr>
        <w:t xml:space="preserve"> </w:t>
      </w:r>
      <w:r w:rsidR="00275984" w:rsidRPr="00275984">
        <w:rPr>
          <w:rFonts w:ascii="Times New Roman" w:eastAsia="Calibri" w:hAnsi="Times New Roman" w:cs="Times New Roman"/>
          <w:kern w:val="0"/>
          <w:sz w:val="28"/>
          <w:szCs w:val="28"/>
          <w14:ligatures w14:val="none"/>
        </w:rPr>
        <w:t xml:space="preserve">Шевченком </w:t>
      </w:r>
      <w:r w:rsidR="00275984">
        <w:rPr>
          <w:rFonts w:ascii="Times New Roman" w:eastAsia="Calibri" w:hAnsi="Times New Roman" w:cs="Times New Roman"/>
          <w:kern w:val="0"/>
          <w:sz w:val="28"/>
          <w:szCs w:val="28"/>
          <w14:ligatures w14:val="none"/>
        </w:rPr>
        <w:t xml:space="preserve">Василем Івановичем </w:t>
      </w:r>
      <w:r>
        <w:rPr>
          <w:rFonts w:ascii="Times New Roman" w:eastAsia="Calibri" w:hAnsi="Times New Roman" w:cs="Times New Roman"/>
          <w:kern w:val="0"/>
          <w:sz w:val="28"/>
          <w:szCs w:val="28"/>
          <w14:ligatures w14:val="none"/>
        </w:rPr>
        <w:t xml:space="preserve">(далі – прокурор, </w:t>
      </w:r>
      <w:r w:rsidR="00275984">
        <w:rPr>
          <w:rFonts w:ascii="Times New Roman" w:eastAsia="Calibri" w:hAnsi="Times New Roman" w:cs="Times New Roman"/>
          <w:kern w:val="0"/>
          <w:sz w:val="28"/>
          <w:szCs w:val="28"/>
          <w14:ligatures w14:val="none"/>
        </w:rPr>
        <w:t>Шевченко</w:t>
      </w:r>
      <w:r>
        <w:rPr>
          <w:rFonts w:ascii="Times New Roman" w:eastAsia="Calibri" w:hAnsi="Times New Roman" w:cs="Times New Roman"/>
          <w:kern w:val="0"/>
          <w:sz w:val="28"/>
          <w:szCs w:val="28"/>
          <w14:ligatures w14:val="none"/>
        </w:rPr>
        <w:t xml:space="preserve"> </w:t>
      </w:r>
      <w:r w:rsidR="00275984" w:rsidRPr="00275984">
        <w:rPr>
          <w:rFonts w:ascii="Times New Roman" w:eastAsia="Calibri" w:hAnsi="Times New Roman" w:cs="Times New Roman"/>
          <w:kern w:val="0"/>
          <w:sz w:val="28"/>
          <w:szCs w:val="28"/>
          <w14:ligatures w14:val="none"/>
        </w:rPr>
        <w:t>В.І.</w:t>
      </w:r>
      <w:r>
        <w:rPr>
          <w:rFonts w:ascii="Times New Roman" w:eastAsia="Calibri" w:hAnsi="Times New Roman" w:cs="Times New Roman"/>
          <w:kern w:val="0"/>
          <w:sz w:val="28"/>
          <w:szCs w:val="28"/>
          <w14:ligatures w14:val="none"/>
        </w:rPr>
        <w:t>)</w:t>
      </w:r>
      <w:r w:rsidR="00275984">
        <w:rPr>
          <w:rFonts w:ascii="Times New Roman" w:eastAsia="Calibri" w:hAnsi="Times New Roman" w:cs="Times New Roman"/>
          <w:kern w:val="0"/>
          <w:sz w:val="28"/>
          <w:szCs w:val="28"/>
          <w14:ligatures w14:val="none"/>
        </w:rPr>
        <w:t xml:space="preserve"> дисциплінарного проступку</w:t>
      </w:r>
      <w:r w:rsidRPr="00803DB0">
        <w:rPr>
          <w:rFonts w:ascii="Times New Roman" w:eastAsia="Calibri" w:hAnsi="Times New Roman" w:cs="Times New Roman"/>
          <w:kern w:val="0"/>
          <w:sz w:val="28"/>
          <w:szCs w:val="28"/>
          <w14:ligatures w14:val="none"/>
        </w:rPr>
        <w:t xml:space="preserve">,  </w:t>
      </w:r>
    </w:p>
    <w:p w14:paraId="645A88D9" w14:textId="77777777" w:rsidR="002A0B13" w:rsidRPr="00275984" w:rsidRDefault="002A0B13" w:rsidP="002A0B13">
      <w:pPr>
        <w:widowControl w:val="0"/>
        <w:tabs>
          <w:tab w:val="left" w:pos="993"/>
        </w:tabs>
        <w:ind w:firstLine="709"/>
        <w:contextualSpacing/>
        <w:jc w:val="both"/>
        <w:rPr>
          <w:rFonts w:ascii="Times New Roman" w:eastAsia="Calibri" w:hAnsi="Times New Roman" w:cs="Times New Roman"/>
          <w:kern w:val="0"/>
          <w:sz w:val="12"/>
          <w:szCs w:val="12"/>
          <w14:ligatures w14:val="none"/>
        </w:rPr>
      </w:pPr>
    </w:p>
    <w:p w14:paraId="0040EBC4" w14:textId="77777777" w:rsidR="002A0B13" w:rsidRPr="00803DB0" w:rsidRDefault="002A0B13" w:rsidP="002A0B13">
      <w:pPr>
        <w:widowControl w:val="0"/>
        <w:tabs>
          <w:tab w:val="left" w:pos="993"/>
        </w:tabs>
        <w:contextualSpacing/>
        <w:jc w:val="center"/>
        <w:rPr>
          <w:rFonts w:ascii="Times New Roman" w:eastAsia="Calibri" w:hAnsi="Times New Roman" w:cs="Times New Roman"/>
          <w:b/>
          <w:noProof/>
          <w:kern w:val="0"/>
          <w:sz w:val="28"/>
          <w:szCs w:val="28"/>
          <w:lang w:eastAsia="uk-UA"/>
          <w14:ligatures w14:val="none"/>
        </w:rPr>
      </w:pPr>
      <w:r w:rsidRPr="00803DB0">
        <w:rPr>
          <w:rFonts w:ascii="Times New Roman" w:eastAsia="Calibri" w:hAnsi="Times New Roman" w:cs="Times New Roman"/>
          <w:b/>
          <w:noProof/>
          <w:kern w:val="0"/>
          <w:sz w:val="28"/>
          <w:szCs w:val="28"/>
          <w:lang w:eastAsia="uk-UA"/>
          <w14:ligatures w14:val="none"/>
        </w:rPr>
        <w:t>УСТАНОВИВ:</w:t>
      </w:r>
    </w:p>
    <w:p w14:paraId="55A16624" w14:textId="77777777" w:rsidR="002A0B13" w:rsidRPr="00275984" w:rsidRDefault="002A0B13" w:rsidP="002A0B13">
      <w:pPr>
        <w:widowControl w:val="0"/>
        <w:tabs>
          <w:tab w:val="left" w:pos="993"/>
        </w:tabs>
        <w:ind w:firstLine="709"/>
        <w:contextualSpacing/>
        <w:jc w:val="center"/>
        <w:rPr>
          <w:rFonts w:ascii="Times New Roman" w:eastAsia="Calibri" w:hAnsi="Times New Roman" w:cs="Times New Roman"/>
          <w:b/>
          <w:noProof/>
          <w:kern w:val="0"/>
          <w:sz w:val="12"/>
          <w:szCs w:val="12"/>
          <w:lang w:eastAsia="uk-UA"/>
          <w14:ligatures w14:val="none"/>
        </w:rPr>
      </w:pPr>
    </w:p>
    <w:p w14:paraId="7D564F85" w14:textId="11F4E3ED" w:rsidR="00052575" w:rsidRDefault="00052575" w:rsidP="00052575">
      <w:pPr>
        <w:widowControl w:val="0"/>
        <w:tabs>
          <w:tab w:val="left" w:pos="993"/>
        </w:tabs>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585BB2">
        <w:rPr>
          <w:rFonts w:ascii="Times New Roman" w:eastAsia="Calibri" w:hAnsi="Times New Roman" w:cs="Times New Roman"/>
          <w:kern w:val="0"/>
          <w:sz w:val="28"/>
          <w:szCs w:val="28"/>
          <w14:ligatures w14:val="none"/>
        </w:rPr>
        <w:t xml:space="preserve">ОСОБА_1 </w:t>
      </w:r>
      <w:r>
        <w:rPr>
          <w:rFonts w:ascii="Times New Roman" w:eastAsia="Calibri" w:hAnsi="Times New Roman" w:cs="Times New Roman"/>
          <w:color w:val="000000"/>
          <w:kern w:val="0"/>
          <w:sz w:val="28"/>
          <w:szCs w:val="28"/>
          <w14:ligatures w14:val="none"/>
        </w:rPr>
        <w:t xml:space="preserve"> (далі – </w:t>
      </w:r>
      <w:r w:rsidR="00585BB2">
        <w:rPr>
          <w:rFonts w:ascii="Times New Roman" w:eastAsia="Calibri" w:hAnsi="Times New Roman" w:cs="Times New Roman"/>
          <w:kern w:val="0"/>
          <w:sz w:val="28"/>
          <w:szCs w:val="28"/>
          <w14:ligatures w14:val="none"/>
        </w:rPr>
        <w:t>ОСОБА_1</w:t>
      </w:r>
      <w:r>
        <w:rPr>
          <w:rFonts w:ascii="Times New Roman" w:eastAsia="Calibri" w:hAnsi="Times New Roman" w:cs="Times New Roman"/>
          <w:color w:val="000000"/>
          <w:kern w:val="0"/>
          <w:sz w:val="28"/>
          <w:szCs w:val="28"/>
          <w14:ligatures w14:val="none"/>
        </w:rPr>
        <w:t xml:space="preserve">, скаржник) </w:t>
      </w:r>
      <w:r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Pr>
          <w:rFonts w:ascii="Times New Roman" w:eastAsia="Calibri" w:hAnsi="Times New Roman" w:cs="Times New Roman"/>
          <w:color w:val="000000"/>
          <w:kern w:val="0"/>
          <w:sz w:val="28"/>
          <w:szCs w:val="28"/>
          <w14:ligatures w14:val="none"/>
        </w:rPr>
        <w:t xml:space="preserve">ом </w:t>
      </w:r>
      <w:r>
        <w:rPr>
          <w:rFonts w:ascii="Times New Roman" w:eastAsia="Calibri" w:hAnsi="Times New Roman" w:cs="Times New Roman"/>
          <w:kern w:val="0"/>
          <w:sz w:val="28"/>
          <w:szCs w:val="28"/>
          <w14:ligatures w14:val="none"/>
        </w:rPr>
        <w:t xml:space="preserve">Шевченком В.І. </w:t>
      </w:r>
    </w:p>
    <w:p w14:paraId="7335A5F0" w14:textId="77777777" w:rsidR="00052575" w:rsidRDefault="00052575" w:rsidP="00052575">
      <w:pPr>
        <w:widowControl w:val="0"/>
        <w:tabs>
          <w:tab w:val="left" w:pos="993"/>
        </w:tabs>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Pr>
          <w:rFonts w:ascii="Times New Roman" w:eastAsia="Calibri" w:hAnsi="Times New Roman" w:cs="Times New Roman"/>
          <w:color w:val="000000"/>
          <w:kern w:val="0"/>
          <w:sz w:val="28"/>
          <w:szCs w:val="28"/>
          <w14:ligatures w14:val="none"/>
        </w:rPr>
        <w:t>10 серпня</w:t>
      </w:r>
      <w:r w:rsidRPr="0035606C">
        <w:rPr>
          <w:rFonts w:ascii="Times New Roman" w:eastAsia="Calibri" w:hAnsi="Times New Roman" w:cs="Times New Roman"/>
          <w:color w:val="000000"/>
          <w:kern w:val="0"/>
          <w:sz w:val="28"/>
          <w:szCs w:val="28"/>
          <w14:ligatures w14:val="none"/>
        </w:rPr>
        <w:t xml:space="preserve"> 2026 року).</w:t>
      </w:r>
    </w:p>
    <w:p w14:paraId="7E6A278B" w14:textId="2AC0451B" w:rsidR="00052575" w:rsidRPr="00803DB0" w:rsidRDefault="00052575" w:rsidP="00322D29">
      <w:pPr>
        <w:widowControl w:val="0"/>
        <w:pBdr>
          <w:bottom w:val="single" w:sz="12" w:space="0" w:color="FFFFFF"/>
        </w:pBdr>
        <w:ind w:firstLine="567"/>
        <w:jc w:val="both"/>
        <w:rPr>
          <w:rFonts w:ascii="Times New Roman" w:eastAsia="Calibri" w:hAnsi="Times New Roman" w:cs="Times New Roman"/>
          <w:color w:val="000000"/>
          <w:kern w:val="0"/>
          <w:sz w:val="28"/>
          <w:szCs w:val="28"/>
          <w:shd w:val="clear" w:color="auto" w:fill="FFFFFF"/>
          <w14:ligatures w14:val="none"/>
        </w:rPr>
      </w:pPr>
      <w:r w:rsidRPr="00803DB0">
        <w:rPr>
          <w:rFonts w:ascii="Times New Roman" w:eastAsia="Calibri" w:hAnsi="Times New Roman" w:cs="Times New Roman"/>
          <w:color w:val="000000"/>
          <w:kern w:val="0"/>
          <w:sz w:val="28"/>
          <w:szCs w:val="28"/>
          <w:shd w:val="clear" w:color="auto" w:fill="FFFFFF"/>
          <w14:ligatures w14:val="none"/>
        </w:rPr>
        <w:t>Згідно з вимогами частини другої статті 8</w:t>
      </w:r>
      <w:r w:rsidR="00AB4B99">
        <w:rPr>
          <w:rFonts w:ascii="Times New Roman" w:eastAsia="Calibri" w:hAnsi="Times New Roman" w:cs="Times New Roman"/>
          <w:color w:val="000000"/>
          <w:kern w:val="0"/>
          <w:sz w:val="28"/>
          <w:szCs w:val="28"/>
          <w:shd w:val="clear" w:color="auto" w:fill="FFFFFF"/>
          <w:vertAlign w:val="superscript"/>
          <w14:ligatures w14:val="none"/>
        </w:rPr>
        <w:t>1</w:t>
      </w:r>
      <w:r w:rsidR="00FA0142">
        <w:rPr>
          <w:rFonts w:ascii="Times New Roman" w:eastAsia="Calibri" w:hAnsi="Times New Roman" w:cs="Times New Roman"/>
          <w:color w:val="000000"/>
          <w:kern w:val="0"/>
          <w:sz w:val="28"/>
          <w:szCs w:val="28"/>
          <w:shd w:val="clear" w:color="auto" w:fill="FFFFFF"/>
          <w:vertAlign w:val="superscript"/>
          <w14:ligatures w14:val="none"/>
        </w:rPr>
        <w:t xml:space="preserve"> </w:t>
      </w:r>
      <w:r w:rsidRPr="00803DB0">
        <w:rPr>
          <w:rFonts w:ascii="Times New Roman" w:eastAsia="Calibri" w:hAnsi="Times New Roman" w:cs="Times New Roman"/>
          <w:color w:val="000000"/>
          <w:kern w:val="0"/>
          <w:sz w:val="28"/>
          <w:szCs w:val="28"/>
          <w:shd w:val="clear" w:color="auto" w:fill="FFFFFF"/>
          <w14:ligatures w14:val="none"/>
        </w:rPr>
        <w:t xml:space="preserve">Закону України «Про прокуратуру» після реєстрації скарги та визначення члена відповідного органу, що здійснює дисциплінарне провадження, зазначену </w:t>
      </w:r>
      <w:r w:rsidRPr="00803DB0">
        <w:rPr>
          <w:rFonts w:ascii="Times New Roman" w:eastAsia="Calibri" w:hAnsi="Times New Roman" w:cs="Times New Roman"/>
          <w:color w:val="000000"/>
          <w:kern w:val="0"/>
          <w:sz w:val="28"/>
          <w:szCs w:val="28"/>
          <w14:ligatures w14:val="none"/>
        </w:rPr>
        <w:t xml:space="preserve">дисциплінарну скаргу </w:t>
      </w:r>
      <w:r w:rsidRPr="00803DB0">
        <w:rPr>
          <w:rFonts w:ascii="Times New Roman" w:eastAsia="Calibri" w:hAnsi="Times New Roman" w:cs="Times New Roman"/>
          <w:color w:val="000000"/>
          <w:kern w:val="0"/>
          <w:sz w:val="28"/>
          <w:szCs w:val="28"/>
          <w14:ligatures w14:val="none"/>
        </w:rPr>
        <w:br/>
      </w:r>
      <w:r>
        <w:rPr>
          <w:rFonts w:ascii="Times New Roman" w:eastAsia="Calibri" w:hAnsi="Times New Roman" w:cs="Times New Roman"/>
          <w:color w:val="000000"/>
          <w:kern w:val="0"/>
          <w:sz w:val="28"/>
          <w:szCs w:val="28"/>
          <w14:ligatures w14:val="none"/>
        </w:rPr>
        <w:t>13</w:t>
      </w:r>
      <w:r w:rsidRPr="00803DB0">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серпня</w:t>
      </w:r>
      <w:r w:rsidRPr="00803DB0">
        <w:rPr>
          <w:rFonts w:ascii="Times New Roman" w:eastAsia="Calibri" w:hAnsi="Times New Roman" w:cs="Times New Roman"/>
          <w:color w:val="000000"/>
          <w:kern w:val="0"/>
          <w:sz w:val="28"/>
          <w:szCs w:val="28"/>
          <w14:ligatures w14:val="none"/>
        </w:rPr>
        <w:t xml:space="preserve"> 202</w:t>
      </w:r>
      <w:r>
        <w:rPr>
          <w:rFonts w:ascii="Times New Roman" w:eastAsia="Calibri" w:hAnsi="Times New Roman" w:cs="Times New Roman"/>
          <w:color w:val="000000"/>
          <w:kern w:val="0"/>
          <w:sz w:val="28"/>
          <w:szCs w:val="28"/>
          <w14:ligatures w14:val="none"/>
        </w:rPr>
        <w:t>6</w:t>
      </w:r>
      <w:r w:rsidRPr="00803DB0">
        <w:rPr>
          <w:rFonts w:ascii="Times New Roman" w:eastAsia="Calibri" w:hAnsi="Times New Roman" w:cs="Times New Roman"/>
          <w:color w:val="000000"/>
          <w:kern w:val="0"/>
          <w:sz w:val="28"/>
          <w:szCs w:val="28"/>
          <w14:ligatures w14:val="none"/>
        </w:rPr>
        <w:t xml:space="preserve"> року листом управління організаційного забезпечення діяльності (Секретаріату) Комісії </w:t>
      </w:r>
      <w:r w:rsidRPr="00803DB0">
        <w:rPr>
          <w:rFonts w:ascii="Times New Roman" w:eastAsia="Calibri" w:hAnsi="Times New Roman" w:cs="Times New Roman"/>
          <w:color w:val="000000"/>
          <w:kern w:val="0"/>
          <w:sz w:val="28"/>
          <w:szCs w:val="28"/>
          <w:shd w:val="clear" w:color="auto" w:fill="FFFFFF"/>
          <w14:ligatures w14:val="none"/>
        </w:rPr>
        <w:t>надіслано</w:t>
      </w:r>
      <w:r w:rsidRPr="00803DB0">
        <w:rPr>
          <w:rFonts w:ascii="Times New Roman" w:eastAsia="Calibri" w:hAnsi="Times New Roman" w:cs="Times New Roman"/>
          <w:color w:val="000000"/>
          <w:kern w:val="0"/>
          <w:sz w:val="28"/>
          <w:szCs w:val="28"/>
          <w14:ligatures w14:val="none"/>
        </w:rPr>
        <w:t xml:space="preserve"> </w:t>
      </w:r>
      <w:r w:rsidRPr="00803DB0">
        <w:rPr>
          <w:rFonts w:ascii="Times New Roman" w:eastAsia="Calibri" w:hAnsi="Times New Roman" w:cs="Times New Roman"/>
          <w:color w:val="000000"/>
          <w:kern w:val="0"/>
          <w:sz w:val="28"/>
          <w:szCs w:val="28"/>
          <w:shd w:val="clear" w:color="auto" w:fill="FFFFFF"/>
          <w14:ligatures w14:val="none"/>
        </w:rPr>
        <w:t xml:space="preserve">до підрозділу внутрішнього контролю </w:t>
      </w:r>
      <w:r w:rsidRPr="00803DB0">
        <w:rPr>
          <w:rFonts w:ascii="Times New Roman" w:eastAsia="Calibri" w:hAnsi="Times New Roman" w:cs="Times New Roman"/>
          <w:kern w:val="0"/>
          <w:sz w:val="28"/>
          <w:szCs w:val="28"/>
          <w14:ligatures w14:val="none"/>
        </w:rPr>
        <w:t>Спеціалізованої антикорупційної прокуратури</w:t>
      </w:r>
      <w:r w:rsidRPr="00803DB0">
        <w:rPr>
          <w:rFonts w:ascii="Times New Roman" w:eastAsia="Calibri" w:hAnsi="Times New Roman" w:cs="Times New Roman"/>
          <w:color w:val="000000"/>
          <w:kern w:val="0"/>
          <w:sz w:val="28"/>
          <w:szCs w:val="28"/>
          <w14:ligatures w14:val="none"/>
        </w:rPr>
        <w:t xml:space="preserve"> </w:t>
      </w:r>
      <w:r w:rsidRPr="00803DB0">
        <w:rPr>
          <w:rFonts w:ascii="Times New Roman" w:eastAsia="Calibri" w:hAnsi="Times New Roman" w:cs="Times New Roman"/>
          <w:color w:val="000000"/>
          <w:kern w:val="0"/>
          <w:sz w:val="28"/>
          <w:szCs w:val="28"/>
          <w:shd w:val="clear" w:color="auto" w:fill="FFFFFF"/>
          <w14:ligatures w14:val="none"/>
        </w:rPr>
        <w:t>для попереднього розгляду викладених у ній обставин.</w:t>
      </w:r>
    </w:p>
    <w:p w14:paraId="3D04DB9F" w14:textId="42263B0E" w:rsidR="00052575" w:rsidRPr="00322D29" w:rsidRDefault="00052575" w:rsidP="00322D29">
      <w:pPr>
        <w:widowControl w:val="0"/>
        <w:pBdr>
          <w:bottom w:val="single" w:sz="12" w:space="0" w:color="FFFFFF"/>
        </w:pBdr>
        <w:ind w:firstLine="567"/>
        <w:jc w:val="both"/>
        <w:rPr>
          <w:rFonts w:ascii="Times New Roman" w:eastAsia="Calibri" w:hAnsi="Times New Roman" w:cs="Times New Roman"/>
          <w:color w:val="000000"/>
          <w:kern w:val="0"/>
          <w:sz w:val="28"/>
          <w:szCs w:val="28"/>
          <w:shd w:val="clear" w:color="auto" w:fill="FFFFFF"/>
          <w14:ligatures w14:val="none"/>
        </w:rPr>
      </w:pPr>
      <w:r w:rsidRPr="00803DB0">
        <w:rPr>
          <w:rFonts w:ascii="Times New Roman" w:eastAsia="Calibri" w:hAnsi="Times New Roman" w:cs="Times New Roman"/>
          <w:kern w:val="0"/>
          <w:sz w:val="28"/>
          <w:szCs w:val="28"/>
          <w14:ligatures w14:val="none"/>
        </w:rPr>
        <w:t xml:space="preserve">До управління організаційного забезпечення діяльності (Секретаріату) Комісії </w:t>
      </w:r>
      <w:r>
        <w:rPr>
          <w:rFonts w:ascii="Times New Roman" w:eastAsia="Calibri" w:hAnsi="Times New Roman" w:cs="Times New Roman"/>
          <w:kern w:val="0"/>
          <w:sz w:val="28"/>
          <w:szCs w:val="28"/>
          <w14:ligatures w14:val="none"/>
        </w:rPr>
        <w:t>04 вересня</w:t>
      </w:r>
      <w:r w:rsidRPr="00803DB0">
        <w:rPr>
          <w:rFonts w:ascii="Times New Roman" w:eastAsia="Calibri" w:hAnsi="Times New Roman" w:cs="Times New Roman"/>
          <w:kern w:val="0"/>
          <w:sz w:val="28"/>
          <w:szCs w:val="28"/>
          <w14:ligatures w14:val="none"/>
        </w:rPr>
        <w:t xml:space="preserve"> 202</w:t>
      </w:r>
      <w:r>
        <w:rPr>
          <w:rFonts w:ascii="Times New Roman" w:eastAsia="Calibri" w:hAnsi="Times New Roman" w:cs="Times New Roman"/>
          <w:kern w:val="0"/>
          <w:sz w:val="28"/>
          <w:szCs w:val="28"/>
          <w14:ligatures w14:val="none"/>
        </w:rPr>
        <w:t>6</w:t>
      </w:r>
      <w:r w:rsidRPr="00803DB0">
        <w:rPr>
          <w:rFonts w:ascii="Times New Roman" w:eastAsia="Calibri" w:hAnsi="Times New Roman" w:cs="Times New Roman"/>
          <w:kern w:val="0"/>
          <w:sz w:val="28"/>
          <w:szCs w:val="28"/>
          <w14:ligatures w14:val="none"/>
        </w:rPr>
        <w:t xml:space="preserve"> року надійшов лист </w:t>
      </w:r>
      <w:r w:rsidR="00585BB2">
        <w:rPr>
          <w:rFonts w:ascii="Times New Roman" w:eastAsia="Calibri" w:hAnsi="Times New Roman" w:cs="Times New Roman"/>
          <w:kern w:val="0"/>
          <w:sz w:val="28"/>
          <w:szCs w:val="28"/>
          <w14:ligatures w14:val="none"/>
        </w:rPr>
        <w:t>ОСОБА_3</w:t>
      </w:r>
      <w:r w:rsidRPr="00803DB0">
        <w:rPr>
          <w:rFonts w:ascii="Times New Roman" w:eastAsia="Calibri" w:hAnsi="Times New Roman" w:cs="Times New Roman"/>
          <w:kern w:val="0"/>
          <w:sz w:val="28"/>
          <w:szCs w:val="28"/>
          <w14:ligatures w14:val="none"/>
        </w:rPr>
        <w:t xml:space="preserve">, у якому викладено результати попереднього розгляду обставин, зазначених у дисциплінарній скарзі, та пропозиції щодо відмови у відкритті дисциплінарного провадження стосовно прокурора </w:t>
      </w:r>
      <w:r>
        <w:rPr>
          <w:rFonts w:ascii="Times New Roman" w:eastAsia="Calibri" w:hAnsi="Times New Roman" w:cs="Times New Roman"/>
          <w:kern w:val="0"/>
          <w:sz w:val="28"/>
          <w:szCs w:val="28"/>
          <w14:ligatures w14:val="none"/>
        </w:rPr>
        <w:t xml:space="preserve">Шевченка </w:t>
      </w:r>
      <w:r w:rsidRPr="00275984">
        <w:rPr>
          <w:rFonts w:ascii="Times New Roman" w:eastAsia="Calibri" w:hAnsi="Times New Roman" w:cs="Times New Roman"/>
          <w:kern w:val="0"/>
          <w:sz w:val="28"/>
          <w:szCs w:val="28"/>
          <w14:ligatures w14:val="none"/>
        </w:rPr>
        <w:t>В.І.</w:t>
      </w:r>
      <w:r>
        <w:rPr>
          <w:rFonts w:ascii="Times New Roman" w:eastAsia="Calibri" w:hAnsi="Times New Roman" w:cs="Times New Roman"/>
          <w:kern w:val="0"/>
          <w:sz w:val="28"/>
          <w:szCs w:val="28"/>
          <w14:ligatures w14:val="none"/>
        </w:rPr>
        <w:t xml:space="preserve"> </w:t>
      </w:r>
    </w:p>
    <w:p w14:paraId="6C2BD581" w14:textId="77777777" w:rsidR="00052575" w:rsidRPr="0035606C" w:rsidRDefault="00052575" w:rsidP="00052575">
      <w:pPr>
        <w:widowControl w:val="0"/>
        <w:tabs>
          <w:tab w:val="left" w:pos="993"/>
        </w:tabs>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 </w:t>
      </w:r>
    </w:p>
    <w:p w14:paraId="3A3AD050" w14:textId="77777777" w:rsidR="00052575" w:rsidRDefault="00052575" w:rsidP="00275984">
      <w:pPr>
        <w:widowControl w:val="0"/>
        <w:tabs>
          <w:tab w:val="left" w:pos="993"/>
        </w:tabs>
        <w:ind w:firstLine="709"/>
        <w:jc w:val="both"/>
        <w:rPr>
          <w:rFonts w:ascii="Times New Roman" w:eastAsia="Calibri" w:hAnsi="Times New Roman" w:cs="Times New Roman"/>
          <w:b/>
          <w:bCs/>
          <w:kern w:val="0"/>
          <w:sz w:val="28"/>
          <w:szCs w:val="28"/>
          <w14:ligatures w14:val="none"/>
        </w:rPr>
      </w:pPr>
    </w:p>
    <w:p w14:paraId="22FA9FB8" w14:textId="7DDA494B" w:rsidR="002A0B13" w:rsidRPr="00275984" w:rsidRDefault="00275984" w:rsidP="00275984">
      <w:pPr>
        <w:widowControl w:val="0"/>
        <w:tabs>
          <w:tab w:val="left" w:pos="993"/>
        </w:tabs>
        <w:ind w:firstLine="709"/>
        <w:jc w:val="both"/>
        <w:rPr>
          <w:rFonts w:ascii="Times New Roman" w:eastAsia="Calibri" w:hAnsi="Times New Roman" w:cs="Times New Roman"/>
          <w:b/>
          <w:bCs/>
          <w:kern w:val="0"/>
          <w:sz w:val="28"/>
          <w:szCs w:val="28"/>
          <w14:ligatures w14:val="none"/>
        </w:rPr>
      </w:pPr>
      <w:r w:rsidRPr="00275984">
        <w:rPr>
          <w:rFonts w:ascii="Times New Roman" w:eastAsia="Calibri" w:hAnsi="Times New Roman" w:cs="Times New Roman"/>
          <w:b/>
          <w:bCs/>
          <w:kern w:val="0"/>
          <w:sz w:val="28"/>
          <w:szCs w:val="28"/>
          <w14:ligatures w14:val="none"/>
        </w:rPr>
        <w:t>Зміст скарги</w:t>
      </w:r>
    </w:p>
    <w:p w14:paraId="1C11FE21" w14:textId="1B7B1990" w:rsidR="00A851E1" w:rsidRDefault="002A0B13" w:rsidP="00FE1EB8">
      <w:pPr>
        <w:widowControl w:val="0"/>
        <w:pBdr>
          <w:bottom w:val="single" w:sz="12" w:space="0" w:color="FFFFFF"/>
        </w:pBdr>
        <w:jc w:val="both"/>
        <w:rPr>
          <w:rFonts w:ascii="Times New Roman" w:eastAsia="Calibri" w:hAnsi="Times New Roman" w:cs="Times New Roman"/>
          <w:color w:val="000000"/>
          <w:kern w:val="0"/>
          <w:sz w:val="28"/>
          <w:szCs w:val="28"/>
          <w14:ligatures w14:val="none"/>
        </w:rPr>
      </w:pPr>
      <w:r w:rsidRPr="00803DB0">
        <w:rPr>
          <w:rFonts w:ascii="Times New Roman" w:eastAsia="Calibri" w:hAnsi="Times New Roman" w:cs="Times New Roman"/>
          <w:kern w:val="0"/>
          <w:sz w:val="28"/>
          <w:szCs w:val="28"/>
          <w14:ligatures w14:val="none"/>
        </w:rPr>
        <w:tab/>
      </w:r>
      <w:r w:rsidR="00A851E1">
        <w:rPr>
          <w:rFonts w:ascii="Times New Roman" w:eastAsia="Calibri" w:hAnsi="Times New Roman" w:cs="Times New Roman"/>
          <w:kern w:val="0"/>
          <w:sz w:val="28"/>
          <w:szCs w:val="28"/>
          <w14:ligatures w14:val="none"/>
        </w:rPr>
        <w:t>Скарга аргументована таким</w:t>
      </w:r>
      <w:r w:rsidR="001A19AA">
        <w:rPr>
          <w:rFonts w:ascii="Times New Roman" w:eastAsia="Calibri" w:hAnsi="Times New Roman" w:cs="Times New Roman"/>
          <w:kern w:val="0"/>
          <w:sz w:val="28"/>
          <w:szCs w:val="28"/>
          <w14:ligatures w14:val="none"/>
        </w:rPr>
        <w:t xml:space="preserve"> чином</w:t>
      </w:r>
      <w:r w:rsidR="00A851E1">
        <w:rPr>
          <w:rFonts w:ascii="Times New Roman" w:eastAsia="Calibri" w:hAnsi="Times New Roman" w:cs="Times New Roman"/>
          <w:kern w:val="0"/>
          <w:sz w:val="28"/>
          <w:szCs w:val="28"/>
          <w14:ligatures w14:val="none"/>
        </w:rPr>
        <w:t xml:space="preserve">. У межах кримінального провадження             </w:t>
      </w:r>
      <w:r w:rsidR="00A851E1">
        <w:rPr>
          <w:rFonts w:ascii="Times New Roman" w:eastAsia="Calibri" w:hAnsi="Times New Roman" w:cs="Times New Roman"/>
          <w:kern w:val="0"/>
          <w:sz w:val="28"/>
          <w:szCs w:val="28"/>
          <w14:ligatures w14:val="none"/>
        </w:rPr>
        <w:lastRenderedPageBreak/>
        <w:t xml:space="preserve">№ </w:t>
      </w:r>
      <w:r w:rsidR="00585BB2">
        <w:rPr>
          <w:rFonts w:ascii="Times New Roman" w:eastAsia="Calibri" w:hAnsi="Times New Roman" w:cs="Times New Roman"/>
          <w:kern w:val="0"/>
          <w:sz w:val="28"/>
          <w:szCs w:val="28"/>
          <w14:ligatures w14:val="none"/>
        </w:rPr>
        <w:t>(конфіденційна інформація)</w:t>
      </w:r>
      <w:r w:rsidR="00A851E1">
        <w:rPr>
          <w:rFonts w:ascii="Times New Roman" w:eastAsia="Calibri" w:hAnsi="Times New Roman" w:cs="Times New Roman"/>
          <w:kern w:val="0"/>
          <w:sz w:val="28"/>
          <w:szCs w:val="28"/>
          <w14:ligatures w14:val="none"/>
        </w:rPr>
        <w:t xml:space="preserve"> було накладено арешт на майно, яке належить</w:t>
      </w:r>
      <w:r w:rsidR="00A851E1" w:rsidRPr="00A851E1">
        <w:rPr>
          <w:rFonts w:ascii="Times New Roman" w:eastAsia="Calibri" w:hAnsi="Times New Roman" w:cs="Times New Roman"/>
          <w:color w:val="000000"/>
          <w:kern w:val="0"/>
          <w:sz w:val="28"/>
          <w:szCs w:val="28"/>
          <w14:ligatures w14:val="none"/>
        </w:rPr>
        <w:t xml:space="preserve"> </w:t>
      </w:r>
      <w:r w:rsidR="00A851E1">
        <w:rPr>
          <w:rFonts w:ascii="Times New Roman" w:eastAsia="Calibri" w:hAnsi="Times New Roman" w:cs="Times New Roman"/>
          <w:color w:val="000000"/>
          <w:kern w:val="0"/>
          <w:sz w:val="28"/>
          <w:szCs w:val="28"/>
          <w14:ligatures w14:val="none"/>
        </w:rPr>
        <w:t xml:space="preserve">                </w:t>
      </w:r>
      <w:r w:rsidR="00585BB2">
        <w:rPr>
          <w:rFonts w:ascii="Times New Roman" w:eastAsia="Calibri" w:hAnsi="Times New Roman" w:cs="Times New Roman"/>
          <w:color w:val="000000"/>
          <w:kern w:val="0"/>
          <w:sz w:val="28"/>
          <w:szCs w:val="28"/>
          <w14:ligatures w14:val="none"/>
        </w:rPr>
        <w:t>ОСОБА_2</w:t>
      </w:r>
      <w:r w:rsidR="00A851E1">
        <w:rPr>
          <w:rFonts w:ascii="Times New Roman" w:eastAsia="Calibri" w:hAnsi="Times New Roman" w:cs="Times New Roman"/>
          <w:color w:val="000000"/>
          <w:kern w:val="0"/>
          <w:sz w:val="28"/>
          <w:szCs w:val="28"/>
          <w14:ligatures w14:val="none"/>
        </w:rPr>
        <w:t xml:space="preserve">. Прокурор </w:t>
      </w:r>
      <w:r w:rsidR="00A851E1">
        <w:rPr>
          <w:rFonts w:ascii="Times New Roman" w:eastAsia="Calibri" w:hAnsi="Times New Roman" w:cs="Times New Roman"/>
          <w:kern w:val="0"/>
          <w:sz w:val="28"/>
          <w:szCs w:val="28"/>
          <w14:ligatures w14:val="none"/>
        </w:rPr>
        <w:t xml:space="preserve">Шевченко </w:t>
      </w:r>
      <w:r w:rsidR="00A851E1" w:rsidRPr="00275984">
        <w:rPr>
          <w:rFonts w:ascii="Times New Roman" w:eastAsia="Calibri" w:hAnsi="Times New Roman" w:cs="Times New Roman"/>
          <w:kern w:val="0"/>
          <w:sz w:val="28"/>
          <w:szCs w:val="28"/>
          <w14:ligatures w14:val="none"/>
        </w:rPr>
        <w:t>В.І.</w:t>
      </w:r>
      <w:r w:rsidR="00A851E1">
        <w:rPr>
          <w:rFonts w:ascii="Times New Roman" w:eastAsia="Calibri" w:hAnsi="Times New Roman" w:cs="Times New Roman"/>
          <w:kern w:val="0"/>
          <w:sz w:val="28"/>
          <w:szCs w:val="28"/>
          <w14:ligatures w14:val="none"/>
        </w:rPr>
        <w:t xml:space="preserve"> звернувся до суду з клопотанням про передачу </w:t>
      </w:r>
      <w:r w:rsidR="00CB765F">
        <w:rPr>
          <w:rFonts w:ascii="Times New Roman" w:eastAsia="Calibri" w:hAnsi="Times New Roman" w:cs="Times New Roman"/>
          <w:kern w:val="0"/>
          <w:sz w:val="28"/>
          <w:szCs w:val="28"/>
          <w14:ligatures w14:val="none"/>
        </w:rPr>
        <w:t>активу</w:t>
      </w:r>
      <w:r w:rsidR="00B30814">
        <w:rPr>
          <w:rFonts w:ascii="Times New Roman" w:eastAsia="Calibri" w:hAnsi="Times New Roman" w:cs="Times New Roman"/>
          <w:kern w:val="0"/>
          <w:sz w:val="28"/>
          <w:szCs w:val="28"/>
          <w14:ligatures w14:val="none"/>
        </w:rPr>
        <w:t>,</w:t>
      </w:r>
      <w:r w:rsidR="00CB765F">
        <w:rPr>
          <w:rFonts w:ascii="Times New Roman" w:eastAsia="Calibri" w:hAnsi="Times New Roman" w:cs="Times New Roman"/>
          <w:kern w:val="0"/>
          <w:sz w:val="28"/>
          <w:szCs w:val="28"/>
          <w14:ligatures w14:val="none"/>
        </w:rPr>
        <w:t xml:space="preserve"> на який накладено арешт</w:t>
      </w:r>
      <w:r w:rsidR="00A851E1">
        <w:rPr>
          <w:rFonts w:ascii="Times New Roman" w:eastAsia="Calibri" w:hAnsi="Times New Roman" w:cs="Times New Roman"/>
          <w:kern w:val="0"/>
          <w:sz w:val="28"/>
          <w:szCs w:val="28"/>
          <w14:ligatures w14:val="none"/>
        </w:rPr>
        <w:t xml:space="preserve"> Національному агентству України з питань виявлення, розшуку та управління активами, одержаними від корупційних та інших злочинів, для його реалізації. </w:t>
      </w:r>
      <w:r w:rsidR="00730BA1">
        <w:rPr>
          <w:rFonts w:ascii="Times New Roman" w:eastAsia="Calibri" w:hAnsi="Times New Roman" w:cs="Times New Roman"/>
          <w:kern w:val="0"/>
          <w:sz w:val="28"/>
          <w:szCs w:val="28"/>
          <w14:ligatures w14:val="none"/>
        </w:rPr>
        <w:t xml:space="preserve">Скаржник не погоджується з таким клопотанням прокурора, вважає його незаконним та таким, що порушує право </w:t>
      </w:r>
      <w:r w:rsidR="00585BB2">
        <w:rPr>
          <w:rFonts w:ascii="Times New Roman" w:eastAsia="Calibri" w:hAnsi="Times New Roman" w:cs="Times New Roman"/>
          <w:kern w:val="0"/>
          <w:sz w:val="28"/>
          <w:szCs w:val="28"/>
          <w14:ligatures w14:val="none"/>
        </w:rPr>
        <w:t>ОСОБА_</w:t>
      </w:r>
      <w:r w:rsidR="00585BB2">
        <w:rPr>
          <w:rFonts w:ascii="Times New Roman" w:eastAsia="Calibri" w:hAnsi="Times New Roman" w:cs="Times New Roman"/>
          <w:kern w:val="0"/>
          <w:sz w:val="28"/>
          <w:szCs w:val="28"/>
          <w14:ligatures w14:val="none"/>
        </w:rPr>
        <w:t xml:space="preserve">2 </w:t>
      </w:r>
      <w:r w:rsidR="00730BA1">
        <w:rPr>
          <w:rFonts w:ascii="Times New Roman" w:eastAsia="Calibri" w:hAnsi="Times New Roman" w:cs="Times New Roman"/>
          <w:color w:val="000000"/>
          <w:kern w:val="0"/>
          <w:sz w:val="28"/>
          <w:szCs w:val="28"/>
          <w14:ligatures w14:val="none"/>
        </w:rPr>
        <w:t xml:space="preserve">мирно володіти своїм майном. </w:t>
      </w:r>
    </w:p>
    <w:p w14:paraId="5EECED92" w14:textId="122E2A47" w:rsidR="00FE1EB8" w:rsidRDefault="00FE1EB8" w:rsidP="00FE1EB8">
      <w:pPr>
        <w:widowControl w:val="0"/>
        <w:tabs>
          <w:tab w:val="left" w:pos="851"/>
          <w:tab w:val="left" w:pos="993"/>
        </w:tabs>
        <w:ind w:firstLine="567"/>
        <w:jc w:val="both"/>
        <w:rPr>
          <w:rFonts w:ascii="Times New Roman" w:eastAsia="Calibri" w:hAnsi="Times New Roman" w:cs="Times New Roman"/>
          <w:color w:val="000000"/>
          <w:kern w:val="0"/>
          <w:sz w:val="28"/>
          <w:szCs w:val="28"/>
          <w14:ligatures w14:val="none"/>
        </w:rPr>
      </w:pPr>
      <w:r w:rsidRPr="00D67FDB">
        <w:rPr>
          <w:rFonts w:ascii="Times New Roman" w:eastAsia="Calibri" w:hAnsi="Times New Roman" w:cs="Times New Roman"/>
          <w:color w:val="000000"/>
          <w:kern w:val="0"/>
          <w:sz w:val="28"/>
          <w:szCs w:val="28"/>
          <w14:ligatures w14:val="none"/>
        </w:rPr>
        <w:t>За таких обставин скаржник вважає, що прокурор</w:t>
      </w:r>
      <w:r>
        <w:rPr>
          <w:rFonts w:ascii="Times New Roman" w:eastAsia="Calibri" w:hAnsi="Times New Roman" w:cs="Times New Roman"/>
          <w:color w:val="000000"/>
          <w:kern w:val="0"/>
          <w:sz w:val="28"/>
          <w:szCs w:val="28"/>
          <w14:ligatures w14:val="none"/>
        </w:rPr>
        <w:t>ом</w:t>
      </w:r>
      <w:r w:rsidRPr="00D67FDB">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kern w:val="0"/>
          <w:sz w:val="28"/>
          <w:szCs w:val="28"/>
          <w14:ligatures w14:val="none"/>
        </w:rPr>
        <w:t xml:space="preserve">Шевченком </w:t>
      </w:r>
      <w:r w:rsidRPr="00275984">
        <w:rPr>
          <w:rFonts w:ascii="Times New Roman" w:eastAsia="Calibri" w:hAnsi="Times New Roman" w:cs="Times New Roman"/>
          <w:kern w:val="0"/>
          <w:sz w:val="28"/>
          <w:szCs w:val="28"/>
          <w14:ligatures w14:val="none"/>
        </w:rPr>
        <w:t>В.І.</w:t>
      </w:r>
      <w:r>
        <w:rPr>
          <w:rFonts w:ascii="Times New Roman" w:eastAsia="Calibri" w:hAnsi="Times New Roman" w:cs="Times New Roman"/>
          <w:kern w:val="0"/>
          <w:sz w:val="28"/>
          <w:szCs w:val="28"/>
          <w14:ligatures w14:val="none"/>
        </w:rPr>
        <w:t xml:space="preserve"> </w:t>
      </w:r>
      <w:r w:rsidRPr="00D67FDB">
        <w:rPr>
          <w:rFonts w:ascii="Times New Roman" w:eastAsia="Calibri" w:hAnsi="Times New Roman" w:cs="Times New Roman"/>
          <w:color w:val="000000"/>
          <w:kern w:val="0"/>
          <w:sz w:val="28"/>
          <w:szCs w:val="28"/>
          <w14:ligatures w14:val="none"/>
        </w:rPr>
        <w:t>допу</w:t>
      </w:r>
      <w:r>
        <w:rPr>
          <w:rFonts w:ascii="Times New Roman" w:eastAsia="Calibri" w:hAnsi="Times New Roman" w:cs="Times New Roman"/>
          <w:color w:val="000000"/>
          <w:kern w:val="0"/>
          <w:sz w:val="28"/>
          <w:szCs w:val="28"/>
          <w14:ligatures w14:val="none"/>
        </w:rPr>
        <w:t>щено</w:t>
      </w:r>
      <w:r w:rsidRPr="00D67FDB">
        <w:rPr>
          <w:rFonts w:ascii="Times New Roman" w:eastAsia="Calibri" w:hAnsi="Times New Roman" w:cs="Times New Roman"/>
          <w:color w:val="000000"/>
          <w:kern w:val="0"/>
          <w:sz w:val="28"/>
          <w:szCs w:val="28"/>
          <w14:ligatures w14:val="none"/>
        </w:rPr>
        <w:t xml:space="preserve"> неналежне виконання службових обов’язків</w:t>
      </w:r>
      <w:r>
        <w:rPr>
          <w:rFonts w:ascii="Times New Roman" w:eastAsia="Calibri" w:hAnsi="Times New Roman" w:cs="Times New Roman"/>
          <w:color w:val="000000"/>
          <w:kern w:val="0"/>
          <w:sz w:val="28"/>
          <w:szCs w:val="28"/>
          <w14:ligatures w14:val="none"/>
        </w:rPr>
        <w:t xml:space="preserve">, </w:t>
      </w:r>
      <w:r w:rsidRPr="00FE1EB8">
        <w:rPr>
          <w:rFonts w:ascii="Times New Roman" w:eastAsia="Calibri" w:hAnsi="Times New Roman" w:cs="Times New Roman"/>
          <w:color w:val="000000"/>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ascii="Times New Roman" w:eastAsia="Calibri" w:hAnsi="Times New Roman" w:cs="Times New Roman"/>
          <w:color w:val="000000"/>
          <w:kern w:val="0"/>
          <w:sz w:val="28"/>
          <w:szCs w:val="28"/>
          <w14:ligatures w14:val="none"/>
        </w:rPr>
        <w:t xml:space="preserve">, </w:t>
      </w:r>
      <w:r w:rsidRPr="00FE1EB8">
        <w:rPr>
          <w:rFonts w:ascii="Times New Roman" w:eastAsia="Calibri" w:hAnsi="Times New Roman" w:cs="Times New Roman"/>
          <w:color w:val="000000"/>
          <w:kern w:val="0"/>
          <w:sz w:val="28"/>
          <w:szCs w:val="28"/>
          <w14:ligatures w14:val="none"/>
        </w:rPr>
        <w:t>одноразове грубе порушення правил прокурорської етики</w:t>
      </w:r>
      <w:r>
        <w:rPr>
          <w:rFonts w:ascii="Times New Roman" w:eastAsia="Calibri" w:hAnsi="Times New Roman" w:cs="Times New Roman"/>
          <w:color w:val="000000"/>
          <w:kern w:val="0"/>
          <w:sz w:val="28"/>
          <w:szCs w:val="28"/>
          <w14:ligatures w14:val="none"/>
        </w:rPr>
        <w:t>, а отже він</w:t>
      </w:r>
      <w:r w:rsidRPr="00D67FDB">
        <w:rPr>
          <w:rFonts w:ascii="Times New Roman" w:eastAsia="Calibri" w:hAnsi="Times New Roman" w:cs="Times New Roman"/>
          <w:color w:val="000000"/>
          <w:kern w:val="0"/>
          <w:sz w:val="28"/>
          <w:szCs w:val="28"/>
          <w14:ligatures w14:val="none"/>
        </w:rPr>
        <w:t xml:space="preserve"> підляга</w:t>
      </w:r>
      <w:r>
        <w:rPr>
          <w:rFonts w:ascii="Times New Roman" w:eastAsia="Calibri" w:hAnsi="Times New Roman" w:cs="Times New Roman"/>
          <w:color w:val="000000"/>
          <w:kern w:val="0"/>
          <w:sz w:val="28"/>
          <w:szCs w:val="28"/>
          <w14:ligatures w14:val="none"/>
        </w:rPr>
        <w:t>є</w:t>
      </w:r>
      <w:r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w:t>
      </w:r>
      <w:proofErr w:type="spellStart"/>
      <w:r w:rsidRPr="00D67FDB">
        <w:rPr>
          <w:rFonts w:ascii="Times New Roman" w:eastAsia="Calibri" w:hAnsi="Times New Roman" w:cs="Times New Roman"/>
          <w:color w:val="000000"/>
          <w:kern w:val="0"/>
          <w:sz w:val="28"/>
          <w:szCs w:val="28"/>
          <w14:ligatures w14:val="none"/>
        </w:rPr>
        <w:t>п</w:t>
      </w:r>
      <w:r>
        <w:rPr>
          <w:rFonts w:ascii="Times New Roman" w:eastAsia="Calibri" w:hAnsi="Times New Roman" w:cs="Times New Roman"/>
          <w:color w:val="000000"/>
          <w:kern w:val="0"/>
          <w:sz w:val="28"/>
          <w:szCs w:val="28"/>
          <w14:ligatures w14:val="none"/>
        </w:rPr>
        <w:t>п</w:t>
      </w:r>
      <w:proofErr w:type="spellEnd"/>
      <w:r w:rsidRPr="00D67FDB">
        <w:rPr>
          <w:rFonts w:ascii="Times New Roman" w:eastAsia="Calibri" w:hAnsi="Times New Roman" w:cs="Times New Roman"/>
          <w:color w:val="000000"/>
          <w:kern w:val="0"/>
          <w:sz w:val="28"/>
          <w:szCs w:val="28"/>
          <w14:ligatures w14:val="none"/>
        </w:rPr>
        <w:t>. 1</w:t>
      </w:r>
      <w:r>
        <w:rPr>
          <w:rFonts w:ascii="Times New Roman" w:eastAsia="Calibri" w:hAnsi="Times New Roman" w:cs="Times New Roman"/>
          <w:color w:val="000000"/>
          <w:kern w:val="0"/>
          <w:sz w:val="28"/>
          <w:szCs w:val="28"/>
          <w14:ligatures w14:val="none"/>
        </w:rPr>
        <w:t>, 5, 6</w:t>
      </w:r>
      <w:r w:rsidRPr="00D67FDB">
        <w:rPr>
          <w:rFonts w:ascii="Times New Roman" w:eastAsia="Calibri" w:hAnsi="Times New Roman" w:cs="Times New Roman"/>
          <w:color w:val="000000"/>
          <w:kern w:val="0"/>
          <w:sz w:val="28"/>
          <w:szCs w:val="28"/>
          <w14:ligatures w14:val="none"/>
        </w:rPr>
        <w:t xml:space="preserve"> ч. 1 ст. 43 Закону № 1697</w:t>
      </w:r>
      <w:r>
        <w:rPr>
          <w:rFonts w:ascii="Times New Roman" w:eastAsia="Calibri" w:hAnsi="Times New Roman" w:cs="Times New Roman"/>
          <w:color w:val="000000"/>
          <w:kern w:val="0"/>
          <w:sz w:val="28"/>
          <w:szCs w:val="28"/>
          <w14:ligatures w14:val="none"/>
        </w:rPr>
        <w:t>-</w:t>
      </w:r>
      <w:r w:rsidRPr="00D67FDB">
        <w:rPr>
          <w:rFonts w:ascii="Times New Roman" w:eastAsia="Calibri" w:hAnsi="Times New Roman" w:cs="Times New Roman"/>
          <w:color w:val="000000"/>
          <w:kern w:val="0"/>
          <w:sz w:val="28"/>
          <w:szCs w:val="28"/>
          <w14:ligatures w14:val="none"/>
        </w:rPr>
        <w:t>VII.</w:t>
      </w:r>
    </w:p>
    <w:p w14:paraId="1A1BC4FC" w14:textId="77777777" w:rsidR="00FE1EB8" w:rsidRPr="00FE1EB8" w:rsidRDefault="00FE1EB8" w:rsidP="00FE1EB8">
      <w:pPr>
        <w:widowControl w:val="0"/>
        <w:tabs>
          <w:tab w:val="left" w:pos="851"/>
          <w:tab w:val="left" w:pos="993"/>
        </w:tabs>
        <w:ind w:firstLine="567"/>
        <w:jc w:val="both"/>
        <w:rPr>
          <w:rFonts w:ascii="Times New Roman" w:eastAsia="Calibri" w:hAnsi="Times New Roman" w:cs="Times New Roman"/>
          <w:color w:val="000000"/>
          <w:kern w:val="0"/>
          <w:sz w:val="28"/>
          <w:szCs w:val="28"/>
          <w14:ligatures w14:val="none"/>
        </w:rPr>
      </w:pPr>
    </w:p>
    <w:p w14:paraId="37F6038B" w14:textId="77777777" w:rsidR="00FE1EB8" w:rsidRPr="0035606C" w:rsidRDefault="00FE1EB8" w:rsidP="00FE1EB8">
      <w:pPr>
        <w:widowControl w:val="0"/>
        <w:tabs>
          <w:tab w:val="left" w:pos="993"/>
        </w:tabs>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45003713" w14:textId="77777777" w:rsidR="00FE1EB8" w:rsidRDefault="00FE1EB8" w:rsidP="00FE1EB8">
      <w:pPr>
        <w:widowControl w:val="0"/>
        <w:pBdr>
          <w:bottom w:val="single" w:sz="12" w:space="0" w:color="FFFFFF"/>
        </w:pBdr>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Pr>
          <w:rFonts w:ascii="Times New Roman" w:eastAsia="Calibri" w:hAnsi="Times New Roman" w:cs="Times New Roman"/>
          <w:color w:val="000000"/>
          <w:kern w:val="0"/>
          <w:sz w:val="28"/>
          <w:szCs w:val="28"/>
          <w14:ligatures w14:val="none"/>
        </w:rPr>
        <w:t xml:space="preserve"> копії: </w:t>
      </w:r>
      <w:proofErr w:type="spellStart"/>
      <w:r>
        <w:rPr>
          <w:rFonts w:ascii="Times New Roman" w:eastAsia="Calibri" w:hAnsi="Times New Roman" w:cs="Times New Roman"/>
          <w:color w:val="000000"/>
          <w:kern w:val="0"/>
          <w:sz w:val="28"/>
          <w:szCs w:val="28"/>
          <w14:ligatures w14:val="none"/>
        </w:rPr>
        <w:t>акта</w:t>
      </w:r>
      <w:proofErr w:type="spellEnd"/>
      <w:r>
        <w:rPr>
          <w:rFonts w:ascii="Times New Roman" w:eastAsia="Calibri" w:hAnsi="Times New Roman" w:cs="Times New Roman"/>
          <w:color w:val="000000"/>
          <w:kern w:val="0"/>
          <w:sz w:val="28"/>
          <w:szCs w:val="28"/>
          <w14:ligatures w14:val="none"/>
        </w:rPr>
        <w:t xml:space="preserve"> приймання-передачі частки у статутному капіталі; витягу з Єдиного державного реєстру юридичних осіб, фізичних осіб-підприємців та громадських формувань; клопотання від 29.06.2026; ухвали від 30.01.2020.</w:t>
      </w:r>
    </w:p>
    <w:p w14:paraId="21F8503E" w14:textId="77777777" w:rsidR="00FE1EB8" w:rsidRDefault="00FE1EB8" w:rsidP="00FE1EB8">
      <w:pPr>
        <w:widowControl w:val="0"/>
        <w:pBdr>
          <w:bottom w:val="single" w:sz="12" w:space="0" w:color="FFFFFF"/>
        </w:pBdr>
        <w:ind w:firstLine="567"/>
        <w:jc w:val="both"/>
        <w:rPr>
          <w:rFonts w:ascii="Times New Roman" w:eastAsia="Calibri" w:hAnsi="Times New Roman" w:cs="Times New Roman"/>
          <w:color w:val="000000"/>
          <w:kern w:val="0"/>
          <w:sz w:val="28"/>
          <w:szCs w:val="28"/>
          <w14:ligatures w14:val="none"/>
        </w:rPr>
      </w:pPr>
    </w:p>
    <w:p w14:paraId="601E72F2" w14:textId="4E2B1DA9" w:rsidR="00B3663E" w:rsidRPr="00FE1EB8" w:rsidRDefault="00B3663E" w:rsidP="00FE1EB8">
      <w:pPr>
        <w:widowControl w:val="0"/>
        <w:pBdr>
          <w:bottom w:val="single" w:sz="12" w:space="0" w:color="FFFFFF"/>
        </w:pBdr>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b/>
          <w:kern w:val="0"/>
          <w:sz w:val="28"/>
          <w:szCs w:val="28"/>
          <w14:ligatures w14:val="none"/>
        </w:rPr>
        <w:t>Результати попереднього розгляду Спеціалізованою антикорупційною прокуратурою обставин, викладених у дисциплінарній скарзі</w:t>
      </w:r>
    </w:p>
    <w:p w14:paraId="73AA89F1" w14:textId="793293F6" w:rsidR="00B3663E" w:rsidRDefault="00B3663E" w:rsidP="00B3663E">
      <w:pPr>
        <w:widowControl w:val="0"/>
        <w:pBdr>
          <w:bottom w:val="single" w:sz="12" w:space="12" w:color="FFFFFF"/>
        </w:pBdr>
        <w:ind w:firstLine="709"/>
        <w:jc w:val="both"/>
        <w:rPr>
          <w:rFonts w:ascii="Times New Roman" w:eastAsia="Calibri" w:hAnsi="Times New Roman" w:cs="Times New Roman"/>
          <w:kern w:val="0"/>
          <w:sz w:val="28"/>
          <w:szCs w:val="28"/>
          <w:shd w:val="clear" w:color="auto" w:fill="FFFFFF"/>
          <w14:ligatures w14:val="none"/>
        </w:rPr>
      </w:pPr>
      <w:r w:rsidRPr="00803DB0">
        <w:rPr>
          <w:rFonts w:ascii="Times New Roman" w:eastAsia="Calibri" w:hAnsi="Times New Roman" w:cs="Times New Roman"/>
          <w:kern w:val="0"/>
          <w:sz w:val="28"/>
          <w:szCs w:val="28"/>
          <w:shd w:val="clear" w:color="auto" w:fill="FFFFFF"/>
          <w14:ligatures w14:val="none"/>
        </w:rPr>
        <w:t xml:space="preserve">У листі </w:t>
      </w:r>
      <w:r w:rsidR="00585BB2">
        <w:rPr>
          <w:rFonts w:ascii="Times New Roman" w:eastAsia="Calibri" w:hAnsi="Times New Roman" w:cs="Times New Roman"/>
          <w:kern w:val="0"/>
          <w:sz w:val="28"/>
          <w:szCs w:val="28"/>
          <w14:ligatures w14:val="none"/>
        </w:rPr>
        <w:t>ОСОБА_3</w:t>
      </w:r>
      <w:r w:rsidRPr="00803DB0">
        <w:rPr>
          <w:rFonts w:ascii="Times New Roman" w:eastAsia="Calibri" w:hAnsi="Times New Roman" w:cs="Times New Roman"/>
          <w:kern w:val="0"/>
          <w:sz w:val="28"/>
          <w:szCs w:val="28"/>
          <w:shd w:val="clear" w:color="auto" w:fill="FFFFFF"/>
          <w14:ligatures w14:val="none"/>
        </w:rPr>
        <w:t xml:space="preserve"> зазначено, що </w:t>
      </w:r>
      <w:r w:rsidR="00FE1EB8">
        <w:rPr>
          <w:rFonts w:ascii="Times New Roman" w:eastAsia="Calibri" w:hAnsi="Times New Roman" w:cs="Times New Roman"/>
          <w:kern w:val="0"/>
          <w:sz w:val="28"/>
          <w:szCs w:val="28"/>
          <w:shd w:val="clear" w:color="auto" w:fill="FFFFFF"/>
          <w14:ligatures w14:val="none"/>
        </w:rPr>
        <w:t>звернення прокурора із клопотанням до суду є його дискреційним процесуальним повноваженням, яке підлягає судовому контролю.</w:t>
      </w:r>
    </w:p>
    <w:p w14:paraId="46AB856C" w14:textId="2EB8E674" w:rsidR="00B3663E" w:rsidRPr="00803DB0" w:rsidRDefault="00B3663E" w:rsidP="00B3663E">
      <w:pPr>
        <w:widowControl w:val="0"/>
        <w:pBdr>
          <w:bottom w:val="single" w:sz="12" w:space="12" w:color="FFFFFF"/>
        </w:pBdr>
        <w:ind w:firstLine="709"/>
        <w:jc w:val="both"/>
        <w:rPr>
          <w:rFonts w:ascii="Times New Roman" w:eastAsia="Calibri" w:hAnsi="Times New Roman" w:cs="Times New Roman"/>
          <w:kern w:val="0"/>
          <w:sz w:val="28"/>
          <w:szCs w:val="28"/>
          <w:shd w:val="clear" w:color="auto" w:fill="FFFFFF"/>
          <w14:ligatures w14:val="none"/>
        </w:rPr>
      </w:pPr>
      <w:r w:rsidRPr="00E328DD">
        <w:rPr>
          <w:rFonts w:ascii="Times New Roman" w:eastAsia="Calibri" w:hAnsi="Times New Roman" w:cs="Times New Roman"/>
          <w:kern w:val="0"/>
          <w:sz w:val="28"/>
          <w:szCs w:val="28"/>
          <w:shd w:val="clear" w:color="auto" w:fill="FFFFFF"/>
          <w14:ligatures w14:val="none"/>
        </w:rPr>
        <w:t>За результатами попереднього розгляду обставин, викладених</w:t>
      </w:r>
      <w:r w:rsidRPr="007B4D9B">
        <w:rPr>
          <w:rFonts w:ascii="Times New Roman" w:eastAsia="Calibri" w:hAnsi="Times New Roman" w:cs="Times New Roman"/>
          <w:kern w:val="0"/>
          <w:sz w:val="28"/>
          <w:szCs w:val="28"/>
          <w:shd w:val="clear" w:color="auto" w:fill="FFFFFF"/>
          <w14:ligatures w14:val="none"/>
        </w:rPr>
        <w:t xml:space="preserve"> </w:t>
      </w:r>
      <w:r>
        <w:rPr>
          <w:rFonts w:ascii="Times New Roman" w:eastAsia="Calibri" w:hAnsi="Times New Roman" w:cs="Times New Roman"/>
          <w:kern w:val="0"/>
          <w:sz w:val="28"/>
          <w:szCs w:val="28"/>
          <w:shd w:val="clear" w:color="auto" w:fill="FFFFFF"/>
          <w14:ligatures w14:val="none"/>
        </w:rPr>
        <w:t>в</w:t>
      </w:r>
      <w:r w:rsidRPr="00E328DD">
        <w:rPr>
          <w:rFonts w:ascii="Times New Roman" w:eastAsia="Calibri" w:hAnsi="Times New Roman" w:cs="Times New Roman"/>
          <w:kern w:val="0"/>
          <w:sz w:val="28"/>
          <w:szCs w:val="28"/>
          <w:shd w:val="clear" w:color="auto" w:fill="FFFFFF"/>
          <w14:ligatures w14:val="none"/>
        </w:rPr>
        <w:br/>
        <w:t xml:space="preserve">дисциплінарній скарзі, встановлено, що у ній відсутні будь-які відомості, які б свідчили про невиконання чи неналежне виконання прокурором </w:t>
      </w:r>
      <w:r w:rsidR="00FE1EB8">
        <w:rPr>
          <w:rFonts w:ascii="Times New Roman" w:eastAsia="Calibri" w:hAnsi="Times New Roman" w:cs="Times New Roman"/>
          <w:kern w:val="0"/>
          <w:sz w:val="28"/>
          <w:szCs w:val="28"/>
          <w:shd w:val="clear" w:color="auto" w:fill="FFFFFF"/>
          <w14:ligatures w14:val="none"/>
        </w:rPr>
        <w:t>Шевченком В.І.</w:t>
      </w:r>
      <w:r w:rsidRPr="00E328DD">
        <w:rPr>
          <w:rFonts w:ascii="Times New Roman" w:eastAsia="Calibri" w:hAnsi="Times New Roman" w:cs="Times New Roman"/>
          <w:kern w:val="0"/>
          <w:sz w:val="28"/>
          <w:szCs w:val="28"/>
          <w:shd w:val="clear" w:color="auto" w:fill="FFFFFF"/>
          <w14:ligatures w14:val="none"/>
        </w:rPr>
        <w:t xml:space="preserve"> службових </w:t>
      </w:r>
      <w:r w:rsidR="00FE1EB8" w:rsidRPr="00E328DD">
        <w:rPr>
          <w:rFonts w:ascii="Times New Roman" w:eastAsia="Calibri" w:hAnsi="Times New Roman" w:cs="Times New Roman"/>
          <w:kern w:val="0"/>
          <w:sz w:val="28"/>
          <w:szCs w:val="28"/>
          <w:shd w:val="clear" w:color="auto" w:fill="FFFFFF"/>
          <w14:ligatures w14:val="none"/>
        </w:rPr>
        <w:t>обов’язків</w:t>
      </w:r>
      <w:r w:rsidR="00FE1EB8">
        <w:rPr>
          <w:rFonts w:ascii="Times New Roman" w:eastAsia="Calibri" w:hAnsi="Times New Roman" w:cs="Times New Roman"/>
          <w:kern w:val="0"/>
          <w:sz w:val="28"/>
          <w:szCs w:val="28"/>
          <w:shd w:val="clear" w:color="auto" w:fill="FFFFFF"/>
          <w14:ligatures w14:val="none"/>
        </w:rPr>
        <w:t>,</w:t>
      </w:r>
      <w:r w:rsidRPr="00E328DD">
        <w:rPr>
          <w:rFonts w:ascii="Times New Roman" w:eastAsia="Calibri" w:hAnsi="Times New Roman" w:cs="Times New Roman"/>
          <w:kern w:val="0"/>
          <w:sz w:val="28"/>
          <w:szCs w:val="28"/>
          <w:shd w:val="clear" w:color="auto" w:fill="FFFFFF"/>
          <w14:ligatures w14:val="none"/>
        </w:rPr>
        <w:t xml:space="preserve"> </w:t>
      </w:r>
      <w:r w:rsidRPr="002A0B13">
        <w:rPr>
          <w:rFonts w:ascii="Times New Roman" w:eastAsia="Calibri" w:hAnsi="Times New Roman" w:cs="Times New Roman"/>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FE1EB8">
        <w:rPr>
          <w:rFonts w:ascii="Times New Roman" w:eastAsia="Calibri" w:hAnsi="Times New Roman" w:cs="Times New Roman"/>
          <w:kern w:val="0"/>
          <w:sz w:val="28"/>
          <w:szCs w:val="28"/>
          <w:shd w:val="clear" w:color="auto" w:fill="FFFFFF"/>
          <w14:ligatures w14:val="none"/>
        </w:rPr>
        <w:t xml:space="preserve">, </w:t>
      </w:r>
      <w:r w:rsidR="00FE1EB8" w:rsidRPr="00FE1EB8">
        <w:rPr>
          <w:rFonts w:ascii="Times New Roman" w:eastAsia="Calibri" w:hAnsi="Times New Roman" w:cs="Times New Roman"/>
          <w:color w:val="000000"/>
          <w:kern w:val="0"/>
          <w:sz w:val="28"/>
          <w:szCs w:val="28"/>
          <w14:ligatures w14:val="none"/>
        </w:rPr>
        <w:t>одноразове грубе порушення правил прокурорської етики</w:t>
      </w:r>
      <w:r w:rsidR="00CB765F">
        <w:rPr>
          <w:rFonts w:ascii="Times New Roman" w:eastAsia="Calibri" w:hAnsi="Times New Roman" w:cs="Times New Roman"/>
          <w:color w:val="000000"/>
          <w:kern w:val="0"/>
          <w:sz w:val="28"/>
          <w:szCs w:val="28"/>
          <w14:ligatures w14:val="none"/>
        </w:rPr>
        <w:t xml:space="preserve">. </w:t>
      </w:r>
    </w:p>
    <w:p w14:paraId="3D2A6191" w14:textId="0C9CCD74" w:rsidR="00B3663E" w:rsidRPr="00803DB0" w:rsidRDefault="00B3663E" w:rsidP="00B3663E">
      <w:pPr>
        <w:widowControl w:val="0"/>
        <w:pBdr>
          <w:bottom w:val="single" w:sz="12" w:space="12" w:color="FFFFFF"/>
        </w:pBdr>
        <w:ind w:firstLine="709"/>
        <w:jc w:val="both"/>
        <w:rPr>
          <w:rFonts w:ascii="Times New Roman" w:eastAsia="Calibri" w:hAnsi="Times New Roman" w:cs="Times New Roman"/>
          <w:bCs/>
          <w:kern w:val="0"/>
          <w:sz w:val="28"/>
          <w:szCs w:val="28"/>
          <w:shd w:val="clear" w:color="auto" w:fill="FFFFFF"/>
          <w14:ligatures w14:val="none"/>
        </w:rPr>
      </w:pPr>
      <w:r w:rsidRPr="00803DB0">
        <w:rPr>
          <w:rFonts w:ascii="Times New Roman" w:eastAsia="Calibri" w:hAnsi="Times New Roman" w:cs="Times New Roman"/>
          <w:kern w:val="0"/>
          <w:sz w:val="28"/>
          <w:szCs w:val="28"/>
          <w:shd w:val="clear" w:color="auto" w:fill="FFFFFF"/>
          <w14:ligatures w14:val="none"/>
        </w:rPr>
        <w:t>Ураховуючи викладене</w:t>
      </w:r>
      <w:r w:rsidRPr="00803DB0">
        <w:rPr>
          <w:rFonts w:ascii="Times New Roman" w:eastAsia="Calibri" w:hAnsi="Times New Roman" w:cs="Times New Roman"/>
          <w:bCs/>
          <w:kern w:val="0"/>
          <w:sz w:val="28"/>
          <w:szCs w:val="28"/>
          <w:shd w:val="clear" w:color="auto" w:fill="FFFFFF"/>
          <w14:ligatures w14:val="none"/>
        </w:rPr>
        <w:t xml:space="preserve">, </w:t>
      </w:r>
      <w:r w:rsidR="00585BB2">
        <w:rPr>
          <w:rFonts w:ascii="Times New Roman" w:eastAsia="Calibri" w:hAnsi="Times New Roman" w:cs="Times New Roman"/>
          <w:kern w:val="0"/>
          <w:sz w:val="28"/>
          <w:szCs w:val="28"/>
          <w14:ligatures w14:val="none"/>
        </w:rPr>
        <w:t>ОСОБА_</w:t>
      </w:r>
      <w:r w:rsidR="00585BB2">
        <w:rPr>
          <w:rFonts w:ascii="Times New Roman" w:eastAsia="Calibri" w:hAnsi="Times New Roman" w:cs="Times New Roman"/>
          <w:kern w:val="0"/>
          <w:sz w:val="28"/>
          <w:szCs w:val="28"/>
          <w14:ligatures w14:val="none"/>
        </w:rPr>
        <w:t>3</w:t>
      </w:r>
      <w:r w:rsidRPr="00803DB0">
        <w:rPr>
          <w:rFonts w:ascii="Times New Roman" w:eastAsia="Calibri" w:hAnsi="Times New Roman" w:cs="Times New Roman"/>
          <w:bCs/>
          <w:kern w:val="0"/>
          <w:sz w:val="28"/>
          <w:szCs w:val="28"/>
          <w:shd w:val="clear" w:color="auto" w:fill="FFFFFF"/>
          <w14:ligatures w14:val="none"/>
        </w:rPr>
        <w:t xml:space="preserve"> запропоновано за результатами розгляду дисциплінарної скарги </w:t>
      </w:r>
      <w:r w:rsidR="00585BB2">
        <w:rPr>
          <w:rFonts w:ascii="Times New Roman" w:eastAsia="Calibri" w:hAnsi="Times New Roman" w:cs="Times New Roman"/>
          <w:kern w:val="0"/>
          <w:sz w:val="28"/>
          <w:szCs w:val="28"/>
          <w14:ligatures w14:val="none"/>
        </w:rPr>
        <w:t>ОСОБА_1</w:t>
      </w:r>
      <w:r w:rsidR="00585BB2">
        <w:rPr>
          <w:rFonts w:ascii="Times New Roman" w:eastAsia="Calibri" w:hAnsi="Times New Roman" w:cs="Times New Roman"/>
          <w:kern w:val="0"/>
          <w:sz w:val="28"/>
          <w:szCs w:val="28"/>
          <w14:ligatures w14:val="none"/>
        </w:rPr>
        <w:t xml:space="preserve"> </w:t>
      </w:r>
      <w:r w:rsidRPr="00803DB0">
        <w:rPr>
          <w:rFonts w:ascii="Times New Roman" w:eastAsia="Calibri" w:hAnsi="Times New Roman" w:cs="Times New Roman"/>
          <w:bCs/>
          <w:kern w:val="0"/>
          <w:sz w:val="28"/>
          <w:szCs w:val="28"/>
          <w:shd w:val="clear" w:color="auto" w:fill="FFFFFF"/>
          <w14:ligatures w14:val="none"/>
        </w:rPr>
        <w:t xml:space="preserve">про вчинення прокурором </w:t>
      </w:r>
      <w:r w:rsidR="00CB765F">
        <w:rPr>
          <w:rFonts w:ascii="Times New Roman" w:eastAsia="Calibri" w:hAnsi="Times New Roman" w:cs="Times New Roman"/>
          <w:kern w:val="0"/>
          <w:sz w:val="28"/>
          <w:szCs w:val="28"/>
          <w:shd w:val="clear" w:color="auto" w:fill="FFFFFF"/>
          <w14:ligatures w14:val="none"/>
        </w:rPr>
        <w:t>Шевченком В.І.</w:t>
      </w:r>
      <w:r w:rsidR="00CB765F" w:rsidRPr="00E328DD">
        <w:rPr>
          <w:rFonts w:ascii="Times New Roman" w:eastAsia="Calibri" w:hAnsi="Times New Roman" w:cs="Times New Roman"/>
          <w:kern w:val="0"/>
          <w:sz w:val="28"/>
          <w:szCs w:val="28"/>
          <w:shd w:val="clear" w:color="auto" w:fill="FFFFFF"/>
          <w14:ligatures w14:val="none"/>
        </w:rPr>
        <w:t xml:space="preserve"> </w:t>
      </w:r>
      <w:r w:rsidRPr="00803DB0">
        <w:rPr>
          <w:rFonts w:ascii="Times New Roman" w:eastAsia="Calibri" w:hAnsi="Times New Roman" w:cs="Times New Roman"/>
          <w:bCs/>
          <w:kern w:val="0"/>
          <w:sz w:val="28"/>
          <w:szCs w:val="28"/>
          <w:shd w:val="clear" w:color="auto" w:fill="FFFFFF"/>
          <w14:ligatures w14:val="none"/>
        </w:rPr>
        <w:t>дисциплінарного проступку прийняти рішення про відмову у відкритті дисциплінарного провадження</w:t>
      </w:r>
      <w:r w:rsidR="00CB765F">
        <w:rPr>
          <w:rFonts w:ascii="Times New Roman" w:eastAsia="Calibri" w:hAnsi="Times New Roman" w:cs="Times New Roman"/>
          <w:bCs/>
          <w:kern w:val="0"/>
          <w:sz w:val="28"/>
          <w:szCs w:val="28"/>
          <w:shd w:val="clear" w:color="auto" w:fill="FFFFFF"/>
          <w14:ligatures w14:val="none"/>
        </w:rPr>
        <w:t>.</w:t>
      </w:r>
      <w:r w:rsidRPr="00803DB0">
        <w:rPr>
          <w:rFonts w:ascii="Times New Roman" w:eastAsia="Calibri" w:hAnsi="Times New Roman" w:cs="Times New Roman"/>
          <w:bCs/>
          <w:kern w:val="0"/>
          <w:sz w:val="28"/>
          <w:szCs w:val="28"/>
          <w:shd w:val="clear" w:color="auto" w:fill="FFFFFF"/>
          <w14:ligatures w14:val="none"/>
        </w:rPr>
        <w:t xml:space="preserve"> </w:t>
      </w:r>
    </w:p>
    <w:p w14:paraId="173D5B1B" w14:textId="499345CF" w:rsidR="00B3663E" w:rsidRDefault="00B3663E" w:rsidP="00CB765F">
      <w:pPr>
        <w:widowControl w:val="0"/>
        <w:tabs>
          <w:tab w:val="left" w:pos="851"/>
          <w:tab w:val="left" w:pos="993"/>
        </w:tabs>
        <w:ind w:left="709"/>
        <w:contextualSpacing/>
        <w:jc w:val="both"/>
        <w:rPr>
          <w:rFonts w:ascii="Times New Roman" w:eastAsia="Calibri" w:hAnsi="Times New Roman" w:cs="Times New Roman"/>
          <w:b/>
          <w:kern w:val="0"/>
          <w:sz w:val="28"/>
          <w:szCs w:val="28"/>
          <w14:ligatures w14:val="none"/>
        </w:rPr>
      </w:pPr>
      <w:r w:rsidRPr="00803DB0">
        <w:rPr>
          <w:rFonts w:ascii="Times New Roman" w:eastAsia="Calibri" w:hAnsi="Times New Roman" w:cs="Times New Roman"/>
          <w:b/>
          <w:kern w:val="0"/>
          <w:sz w:val="28"/>
          <w:szCs w:val="28"/>
          <w14:ligatures w14:val="none"/>
        </w:rPr>
        <w:t>Щодо джерел права, які підлягають застосуванню</w:t>
      </w:r>
    </w:p>
    <w:p w14:paraId="4125D8F0"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64003C10" w14:textId="0AA0DB39"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Пунктом 1 ч. 1 ст. 131</w:t>
      </w:r>
      <w:r w:rsidR="0052716A">
        <w:rPr>
          <w:rFonts w:ascii="Times New Roman" w:hAnsi="Times New Roman"/>
          <w:sz w:val="28"/>
          <w:szCs w:val="28"/>
          <w:vertAlign w:val="superscript"/>
        </w:rPr>
        <w:t>1</w:t>
      </w:r>
      <w:r w:rsidRPr="009E3FA9">
        <w:rPr>
          <w:rFonts w:ascii="Times New Roman" w:hAnsi="Times New Roman"/>
          <w:sz w:val="28"/>
          <w:szCs w:val="28"/>
        </w:rPr>
        <w:t xml:space="preserve"> Конституції України визначено, що в Україні діє </w:t>
      </w:r>
      <w:r w:rsidRPr="009E3FA9">
        <w:rPr>
          <w:rFonts w:ascii="Times New Roman" w:hAnsi="Times New Roman"/>
          <w:sz w:val="28"/>
          <w:szCs w:val="28"/>
        </w:rPr>
        <w:lastRenderedPageBreak/>
        <w:t>прокуратура, яка здійснює підтримання публічного обвинувачення в суді.</w:t>
      </w:r>
    </w:p>
    <w:p w14:paraId="780D1996"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299B7F49"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Пунктом 3 ч. 4 ст. 19 Закону № 1697-VII передбачено, що прокурор зобов’язаний діяти лише на підставі, в межах та у спосіб, що передбачені Конституцією та законами України.</w:t>
      </w:r>
    </w:p>
    <w:p w14:paraId="4D6EEDA8"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Зі змісту ч. 2 ст. 16 Закону № 1697</w:t>
      </w:r>
      <w:r w:rsidRPr="009E3FA9">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3A03394"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 xml:space="preserve">Відповідно до ст. 1 </w:t>
      </w:r>
      <w:r>
        <w:rPr>
          <w:rFonts w:ascii="Times New Roman" w:hAnsi="Times New Roman"/>
          <w:sz w:val="28"/>
          <w:szCs w:val="28"/>
        </w:rPr>
        <w:t xml:space="preserve">Кримінально-процесуального кодексу України (далі – </w:t>
      </w:r>
      <w:r w:rsidRPr="009E3FA9">
        <w:rPr>
          <w:rFonts w:ascii="Times New Roman" w:hAnsi="Times New Roman"/>
          <w:sz w:val="28"/>
          <w:szCs w:val="28"/>
        </w:rPr>
        <w:t>КПК України</w:t>
      </w:r>
      <w:r>
        <w:rPr>
          <w:rFonts w:ascii="Times New Roman" w:hAnsi="Times New Roman"/>
          <w:sz w:val="28"/>
          <w:szCs w:val="28"/>
        </w:rPr>
        <w:t>),</w:t>
      </w:r>
      <w:r w:rsidRPr="009E3FA9">
        <w:rPr>
          <w:rFonts w:ascii="Times New Roman" w:hAnsi="Times New Roman"/>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23E77DAC"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bCs/>
          <w:sz w:val="28"/>
          <w:szCs w:val="28"/>
        </w:rPr>
        <w:t xml:space="preserve">Зокрема, у ст. 24 КПК України </w:t>
      </w:r>
      <w:r w:rsidRPr="009E3FA9">
        <w:rPr>
          <w:rFonts w:ascii="Times New Roman" w:hAnsi="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02CCFF36"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0D677849" w14:textId="77777777" w:rsidR="00CB765F"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Відповідно до ч. 3 ст. 17 Закону № 1697-VII</w:t>
      </w:r>
      <w:r>
        <w:rPr>
          <w:rFonts w:ascii="Times New Roman" w:hAnsi="Times New Roman"/>
          <w:sz w:val="28"/>
          <w:szCs w:val="28"/>
        </w:rPr>
        <w:t>,</w:t>
      </w:r>
      <w:r w:rsidRPr="009E3FA9">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w:t>
      </w:r>
      <w:r>
        <w:rPr>
          <w:rFonts w:ascii="Times New Roman" w:hAnsi="Times New Roman"/>
          <w:sz w:val="28"/>
          <w:szCs w:val="28"/>
        </w:rPr>
        <w:t>які</w:t>
      </w:r>
      <w:r w:rsidRPr="009E3FA9">
        <w:rPr>
          <w:rFonts w:ascii="Times New Roman" w:hAnsi="Times New Roman"/>
          <w:sz w:val="28"/>
          <w:szCs w:val="28"/>
        </w:rPr>
        <w:t xml:space="preserve"> були надані з дотриманням вимог цієї статті.</w:t>
      </w:r>
    </w:p>
    <w:p w14:paraId="251D35F1" w14:textId="77777777" w:rsidR="00CB765F" w:rsidRDefault="00CB765F" w:rsidP="00CB765F">
      <w:pPr>
        <w:widowControl w:val="0"/>
        <w:pBdr>
          <w:bottom w:val="single" w:sz="12" w:space="2" w:color="FFFFFF"/>
        </w:pBdr>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Положеннями п. 4 ч. 4 ст.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6CAB2BE0" w14:textId="07FED6F2" w:rsidR="00CB765F" w:rsidRDefault="00CB765F" w:rsidP="00CB765F">
      <w:pPr>
        <w:widowControl w:val="0"/>
        <w:pBdr>
          <w:bottom w:val="single" w:sz="12" w:space="2" w:color="FFFFFF"/>
        </w:pBdr>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визначає Кодекс професійної етики та поведінки прокурорів, затверджений </w:t>
      </w:r>
      <w:r w:rsidR="00C45C34">
        <w:rPr>
          <w:rFonts w:ascii="Times New Roman" w:hAnsi="Times New Roman"/>
          <w:sz w:val="28"/>
          <w:szCs w:val="28"/>
        </w:rPr>
        <w:t>В</w:t>
      </w:r>
      <w:r w:rsidRPr="008D3B27">
        <w:rPr>
          <w:rFonts w:ascii="Times New Roman" w:hAnsi="Times New Roman"/>
          <w:sz w:val="28"/>
          <w:szCs w:val="28"/>
        </w:rPr>
        <w:t xml:space="preserve">сеукраїнською конференцією прокурорів від 27 квітня 2017 року (далі – Кодекс). </w:t>
      </w:r>
    </w:p>
    <w:p w14:paraId="7DBF1B98" w14:textId="77777777" w:rsidR="00CB765F" w:rsidRPr="003E20CD" w:rsidRDefault="00CB765F" w:rsidP="00CB765F">
      <w:pPr>
        <w:widowControl w:val="0"/>
        <w:pBdr>
          <w:bottom w:val="single" w:sz="12" w:space="2" w:color="FFFFFF"/>
        </w:pBdr>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 xml:space="preserve">Згідно зі ст. 11 Кодексу від прокурора вимагається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w:t>
      </w:r>
      <w:r w:rsidRPr="008D3B27">
        <w:rPr>
          <w:rFonts w:ascii="Times New Roman" w:hAnsi="Times New Roman"/>
          <w:sz w:val="28"/>
          <w:szCs w:val="28"/>
        </w:rPr>
        <w:lastRenderedPageBreak/>
        <w:t xml:space="preserve">службових </w:t>
      </w:r>
      <w:r w:rsidRPr="003E20CD">
        <w:rPr>
          <w:rFonts w:ascii="Times New Roman" w:hAnsi="Times New Roman" w:cs="Times New Roman"/>
          <w:sz w:val="28"/>
          <w:szCs w:val="28"/>
        </w:rPr>
        <w:t>обов’язків сприяти підвищенню авторитету прокуратури та зміцненню довіри громадян до неї.</w:t>
      </w:r>
    </w:p>
    <w:p w14:paraId="2A8400BE" w14:textId="023E2AF5" w:rsidR="00CB765F" w:rsidRPr="00CB765F" w:rsidRDefault="00CB765F" w:rsidP="00CB765F">
      <w:pPr>
        <w:widowControl w:val="0"/>
        <w:pBdr>
          <w:bottom w:val="single" w:sz="12" w:space="2" w:color="FFFFFF"/>
        </w:pBdr>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дотримуватись найбільш високих норм чесності.</w:t>
      </w:r>
    </w:p>
    <w:p w14:paraId="557E4ECE"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У п. 62 Положення про порядок роботи відповідного органу 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69A20DD9"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 xml:space="preserve">Визначення дисциплінарного провадження наведено у ч. 1 ст. 45 Закону      </w:t>
      </w:r>
      <w:r>
        <w:rPr>
          <w:rFonts w:ascii="Times New Roman" w:hAnsi="Times New Roman"/>
          <w:sz w:val="28"/>
          <w:szCs w:val="28"/>
        </w:rPr>
        <w:t xml:space="preserve"> </w:t>
      </w:r>
      <w:r w:rsidRPr="009E3FA9">
        <w:rPr>
          <w:rFonts w:ascii="Times New Roman" w:hAnsi="Times New Roman"/>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08FA35F2" w14:textId="5806DBA5"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Частиною 1 ст. 43 Закону визначено, що прокурора може бути притягнуто до дисциплінарної відповідальності у порядку дисциплінарного провадження з таких підстав: </w:t>
      </w:r>
    </w:p>
    <w:p w14:paraId="01F43EEA"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1) невиконання чи неналежне виконання службових обов’язків; </w:t>
      </w:r>
    </w:p>
    <w:p w14:paraId="121E3AC0"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2) необґрунтоване зволікання з розглядом звернення; </w:t>
      </w:r>
    </w:p>
    <w:p w14:paraId="2CC0A3E2"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755BCE32"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5E023DBD"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170752F4"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0F062592"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7) порушення правил внутрішнього службового розпорядку; </w:t>
      </w:r>
    </w:p>
    <w:p w14:paraId="79DC1E17"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0C7B4036"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iCs/>
          <w:sz w:val="28"/>
          <w:szCs w:val="28"/>
        </w:rPr>
      </w:pPr>
      <w:r w:rsidRPr="009E3FA9">
        <w:rPr>
          <w:rFonts w:ascii="Times New Roman" w:hAnsi="Times New Roman"/>
          <w:bCs/>
          <w:sz w:val="28"/>
          <w:szCs w:val="28"/>
        </w:rPr>
        <w:t>9) публічне висловлювання, яке є порушенням презумпції невинуватості.</w:t>
      </w:r>
    </w:p>
    <w:p w14:paraId="6F5B01CD" w14:textId="1A251CCA"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Відповідно до ч. 2 ст.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1160F96E"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04DB06D"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2) дисциплінарна скарга є анонімною;</w:t>
      </w:r>
    </w:p>
    <w:p w14:paraId="4F7619AB" w14:textId="2CE16CA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3) дисциплінарна скарга подана з підстав, не визначених</w:t>
      </w:r>
      <w:r w:rsidR="0052716A">
        <w:rPr>
          <w:rFonts w:ascii="Times New Roman" w:hAnsi="Times New Roman"/>
          <w:sz w:val="28"/>
          <w:szCs w:val="28"/>
        </w:rPr>
        <w:t xml:space="preserve"> </w:t>
      </w:r>
      <w:r w:rsidRPr="0025157E">
        <w:rPr>
          <w:rFonts w:ascii="Times New Roman" w:hAnsi="Times New Roman"/>
          <w:sz w:val="28"/>
          <w:szCs w:val="28"/>
        </w:rPr>
        <w:t>статтею 43</w:t>
      </w:r>
      <w:r w:rsidRPr="009E3FA9">
        <w:rPr>
          <w:rFonts w:ascii="Times New Roman" w:hAnsi="Times New Roman"/>
          <w:sz w:val="28"/>
          <w:szCs w:val="28"/>
        </w:rPr>
        <w:t> цього Закону;</w:t>
      </w:r>
    </w:p>
    <w:p w14:paraId="00C38752" w14:textId="6121E16B"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 xml:space="preserve">4) з прокурором, стосовно якого надійшла дисциплінарна скарга, </w:t>
      </w:r>
      <w:r w:rsidRPr="009E3FA9">
        <w:rPr>
          <w:rFonts w:ascii="Times New Roman" w:hAnsi="Times New Roman"/>
          <w:sz w:val="28"/>
          <w:szCs w:val="28"/>
        </w:rPr>
        <w:lastRenderedPageBreak/>
        <w:t>припинено правовідносини у випадках, передбачених</w:t>
      </w:r>
      <w:r w:rsidR="0052716A">
        <w:rPr>
          <w:rFonts w:ascii="Times New Roman" w:hAnsi="Times New Roman"/>
          <w:sz w:val="28"/>
          <w:szCs w:val="28"/>
        </w:rPr>
        <w:t xml:space="preserve"> </w:t>
      </w:r>
      <w:r w:rsidRPr="0025157E">
        <w:rPr>
          <w:rFonts w:ascii="Times New Roman" w:hAnsi="Times New Roman"/>
          <w:sz w:val="28"/>
          <w:szCs w:val="28"/>
        </w:rPr>
        <w:t>статтею 51</w:t>
      </w:r>
      <w:r w:rsidR="0052716A">
        <w:rPr>
          <w:rFonts w:ascii="Times New Roman" w:hAnsi="Times New Roman"/>
          <w:sz w:val="28"/>
          <w:szCs w:val="28"/>
        </w:rPr>
        <w:t xml:space="preserve"> </w:t>
      </w:r>
      <w:r w:rsidRPr="009E3FA9">
        <w:rPr>
          <w:rFonts w:ascii="Times New Roman" w:hAnsi="Times New Roman"/>
          <w:sz w:val="28"/>
          <w:szCs w:val="28"/>
        </w:rPr>
        <w:t>цього Закону;</w:t>
      </w:r>
    </w:p>
    <w:p w14:paraId="682B123A"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5767392D" w14:textId="69DD7802"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За відсутності підстав, передбачених ч</w:t>
      </w:r>
      <w:r w:rsidR="0024067D">
        <w:rPr>
          <w:rFonts w:ascii="Times New Roman" w:hAnsi="Times New Roman"/>
          <w:sz w:val="28"/>
          <w:szCs w:val="28"/>
        </w:rPr>
        <w:t>астиною другою</w:t>
      </w:r>
      <w:r w:rsidRPr="009E3FA9">
        <w:rPr>
          <w:rFonts w:ascii="Times New Roman" w:hAnsi="Times New Roman"/>
          <w:sz w:val="28"/>
          <w:szCs w:val="28"/>
        </w:rPr>
        <w:t xml:space="preserve">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Закону № 1697-VII).</w:t>
      </w:r>
    </w:p>
    <w:p w14:paraId="2E094D30" w14:textId="77777777" w:rsidR="00CB765F" w:rsidRPr="009E3FA9"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 xml:space="preserve">Дисциплінарний проступок має містити об’єктивні та суб’єктивні ознаки, сукупність яких називається складом правопорушення. Об’єктивну сторону дисциплінарного проступку характеризують такі елементи, як протиправне діяння (дія та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35E2FC1C" w14:textId="77777777" w:rsidR="00CB765F" w:rsidRDefault="00CB765F" w:rsidP="00CB765F">
      <w:pPr>
        <w:widowControl w:val="0"/>
        <w:shd w:val="clear" w:color="auto" w:fill="FFFFFF"/>
        <w:tabs>
          <w:tab w:val="left" w:pos="993"/>
        </w:tabs>
        <w:ind w:firstLine="709"/>
        <w:contextualSpacing/>
        <w:jc w:val="both"/>
        <w:rPr>
          <w:rFonts w:ascii="Times New Roman" w:hAnsi="Times New Roman"/>
          <w:sz w:val="28"/>
          <w:szCs w:val="28"/>
        </w:rPr>
      </w:pPr>
      <w:r w:rsidRPr="009E3FA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75F0BB64" w14:textId="77777777" w:rsidR="00B3663E" w:rsidRPr="00803DB0" w:rsidRDefault="00B3663E" w:rsidP="00B3663E">
      <w:pPr>
        <w:widowControl w:val="0"/>
        <w:pBdr>
          <w:bottom w:val="single" w:sz="12" w:space="0" w:color="FFFFFF"/>
        </w:pBdr>
        <w:ind w:firstLine="709"/>
        <w:contextualSpacing/>
        <w:jc w:val="both"/>
        <w:rPr>
          <w:rFonts w:ascii="Times New Roman" w:eastAsia="Calibri" w:hAnsi="Times New Roman" w:cs="Times New Roman"/>
          <w:bCs/>
          <w:color w:val="000000"/>
          <w:kern w:val="0"/>
          <w:sz w:val="28"/>
          <w:szCs w:val="28"/>
          <w14:ligatures w14:val="none"/>
        </w:rPr>
      </w:pPr>
    </w:p>
    <w:p w14:paraId="7DA6FEF0" w14:textId="77777777" w:rsidR="00CB765F" w:rsidRPr="000E5363" w:rsidRDefault="00CB765F" w:rsidP="00CB765F">
      <w:pPr>
        <w:widowControl w:val="0"/>
        <w:shd w:val="clear" w:color="auto" w:fill="FFFFFF"/>
        <w:tabs>
          <w:tab w:val="left" w:pos="993"/>
        </w:tabs>
        <w:ind w:firstLine="709"/>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5BB9F371" w14:textId="0C12F924" w:rsidR="00CB765F" w:rsidRDefault="00B3663E"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Pr>
          <w:rFonts w:ascii="Times New Roman" w:eastAsia="Times New Roman" w:hAnsi="Times New Roman" w:cs="Times New Roman"/>
          <w:kern w:val="0"/>
          <w:sz w:val="28"/>
          <w:szCs w:val="28"/>
          <w:lang w:eastAsia="ru-RU"/>
          <w14:ligatures w14:val="none"/>
        </w:rPr>
        <w:tab/>
      </w:r>
      <w:r w:rsidR="00CB765F" w:rsidRPr="00F6285D">
        <w:rPr>
          <w:rFonts w:ascii="Times New Roman" w:eastAsia="Calibri" w:hAnsi="Times New Roman" w:cs="Times New Roman"/>
          <w:color w:val="000000"/>
          <w:kern w:val="0"/>
          <w:sz w:val="28"/>
          <w:szCs w:val="28"/>
          <w14:ligatures w14:val="none"/>
        </w:rPr>
        <w:t xml:space="preserve">Дисциплінарна скарга </w:t>
      </w:r>
      <w:r w:rsidR="00585BB2">
        <w:rPr>
          <w:rFonts w:ascii="Times New Roman" w:eastAsia="Calibri" w:hAnsi="Times New Roman" w:cs="Times New Roman"/>
          <w:kern w:val="0"/>
          <w:sz w:val="28"/>
          <w:szCs w:val="28"/>
          <w14:ligatures w14:val="none"/>
        </w:rPr>
        <w:t xml:space="preserve">ОСОБА_1 </w:t>
      </w:r>
      <w:r w:rsidR="00322D29">
        <w:rPr>
          <w:rFonts w:ascii="Times New Roman" w:eastAsia="Calibri" w:hAnsi="Times New Roman" w:cs="Times New Roman"/>
          <w:kern w:val="0"/>
          <w:sz w:val="28"/>
          <w:szCs w:val="28"/>
          <w14:ligatures w14:val="none"/>
        </w:rPr>
        <w:t>стосується</w:t>
      </w:r>
      <w:r w:rsidR="00CB765F">
        <w:rPr>
          <w:rFonts w:ascii="Times New Roman" w:eastAsia="Calibri" w:hAnsi="Times New Roman" w:cs="Times New Roman"/>
          <w:kern w:val="0"/>
          <w:sz w:val="28"/>
          <w:szCs w:val="28"/>
          <w14:ligatures w14:val="none"/>
        </w:rPr>
        <w:t xml:space="preserve"> </w:t>
      </w:r>
      <w:r w:rsidR="00CB765F">
        <w:rPr>
          <w:rFonts w:ascii="Times New Roman" w:eastAsia="Calibri" w:hAnsi="Times New Roman" w:cs="Times New Roman"/>
          <w:color w:val="000000"/>
          <w:kern w:val="0"/>
          <w:sz w:val="28"/>
          <w:szCs w:val="28"/>
          <w14:ligatures w14:val="none"/>
        </w:rPr>
        <w:t xml:space="preserve">дій прокурора </w:t>
      </w:r>
      <w:r w:rsidR="00322D29">
        <w:rPr>
          <w:rFonts w:ascii="Times New Roman" w:eastAsia="Calibri" w:hAnsi="Times New Roman" w:cs="Times New Roman"/>
          <w:color w:val="000000"/>
          <w:kern w:val="0"/>
          <w:sz w:val="28"/>
          <w:szCs w:val="28"/>
          <w14:ligatures w14:val="none"/>
        </w:rPr>
        <w:t xml:space="preserve">        </w:t>
      </w:r>
      <w:r w:rsidR="00CB765F">
        <w:rPr>
          <w:rFonts w:ascii="Times New Roman" w:eastAsia="Calibri" w:hAnsi="Times New Roman" w:cs="Times New Roman"/>
          <w:color w:val="000000"/>
          <w:kern w:val="0"/>
          <w:sz w:val="28"/>
          <w:szCs w:val="28"/>
          <w14:ligatures w14:val="none"/>
        </w:rPr>
        <w:t>Шевченка В.І., вчинених в межах кримінального про</w:t>
      </w:r>
      <w:r w:rsidR="0024067D">
        <w:rPr>
          <w:rFonts w:ascii="Times New Roman" w:eastAsia="Calibri" w:hAnsi="Times New Roman" w:cs="Times New Roman"/>
          <w:color w:val="000000"/>
          <w:kern w:val="0"/>
          <w:sz w:val="28"/>
          <w:szCs w:val="28"/>
          <w14:ligatures w14:val="none"/>
        </w:rPr>
        <w:t>цесу</w:t>
      </w:r>
      <w:r w:rsidR="00CB765F">
        <w:rPr>
          <w:rFonts w:ascii="Times New Roman" w:eastAsia="Calibri" w:hAnsi="Times New Roman" w:cs="Times New Roman"/>
          <w:color w:val="000000"/>
          <w:kern w:val="0"/>
          <w:sz w:val="28"/>
          <w:szCs w:val="28"/>
          <w14:ligatures w14:val="none"/>
        </w:rPr>
        <w:t xml:space="preserve">. </w:t>
      </w:r>
    </w:p>
    <w:p w14:paraId="565C4A3B" w14:textId="78D9C87D" w:rsidR="00CB765F" w:rsidRPr="00F4031E" w:rsidRDefault="00CB765F"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Водночас умовою для відкриття дисциплінарного провадження за </w:t>
      </w:r>
      <w:r w:rsidRPr="00F6285D">
        <w:rPr>
          <w:rFonts w:ascii="Times New Roman" w:eastAsia="Calibri" w:hAnsi="Times New Roman" w:cs="Times New Roman"/>
          <w:color w:val="000000"/>
          <w:kern w:val="0"/>
          <w:sz w:val="28"/>
          <w:szCs w:val="28"/>
          <w14:ligatures w14:val="none"/>
        </w:rPr>
        <w:t>можлив</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неналежн</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виконання </w:t>
      </w:r>
      <w:r>
        <w:rPr>
          <w:rFonts w:ascii="Times New Roman" w:eastAsia="Calibri" w:hAnsi="Times New Roman" w:cs="Times New Roman"/>
          <w:color w:val="000000"/>
          <w:kern w:val="0"/>
          <w:sz w:val="28"/>
          <w:szCs w:val="28"/>
          <w14:ligatures w14:val="none"/>
        </w:rPr>
        <w:t>прокурором</w:t>
      </w:r>
      <w:r w:rsidRPr="00F4031E">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 xml:space="preserve">у межах кримінального процесу має бути факт порушення </w:t>
      </w:r>
      <w:r>
        <w:rPr>
          <w:rFonts w:ascii="Times New Roman" w:eastAsia="Calibri" w:hAnsi="Times New Roman" w:cs="Times New Roman"/>
          <w:color w:val="000000"/>
          <w:kern w:val="0"/>
          <w:sz w:val="28"/>
          <w:szCs w:val="28"/>
          <w14:ligatures w14:val="none"/>
        </w:rPr>
        <w:t xml:space="preserve">конкретним </w:t>
      </w:r>
      <w:r w:rsidRPr="00F4031E">
        <w:rPr>
          <w:rFonts w:ascii="Times New Roman" w:eastAsia="Calibri" w:hAnsi="Times New Roman" w:cs="Times New Roman"/>
          <w:color w:val="000000"/>
          <w:kern w:val="0"/>
          <w:sz w:val="28"/>
          <w:szCs w:val="28"/>
          <w14:ligatures w14:val="none"/>
        </w:rPr>
        <w:t>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2D989599" w14:textId="77777777" w:rsidR="00CB765F" w:rsidRPr="00F4031E" w:rsidRDefault="00CB765F"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51AFD217" w14:textId="1A7C44E6" w:rsidR="00CB765F" w:rsidRPr="00F4031E" w:rsidRDefault="00CB765F"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Таким чином, Комісія не вправі втручатися у кримінальний процес та діяльність прокурора</w:t>
      </w:r>
      <w:r>
        <w:rPr>
          <w:rFonts w:ascii="Times New Roman" w:eastAsia="Calibri" w:hAnsi="Times New Roman" w:cs="Times New Roman"/>
          <w:color w:val="000000"/>
          <w:kern w:val="0"/>
          <w:sz w:val="28"/>
          <w:szCs w:val="28"/>
          <w14:ligatures w14:val="none"/>
        </w:rPr>
        <w:t xml:space="preserve"> </w:t>
      </w:r>
      <w:r w:rsidRPr="00F4031E">
        <w:rPr>
          <w:rFonts w:ascii="Times New Roman" w:eastAsia="Calibri" w:hAnsi="Times New Roman" w:cs="Times New Roman"/>
          <w:color w:val="000000"/>
          <w:kern w:val="0"/>
          <w:sz w:val="28"/>
          <w:szCs w:val="28"/>
          <w14:ligatures w14:val="none"/>
        </w:rPr>
        <w:t>у кримінальному провадженні.</w:t>
      </w:r>
    </w:p>
    <w:p w14:paraId="14653D29" w14:textId="62C8E039" w:rsidR="00CB765F" w:rsidRDefault="00CB765F" w:rsidP="00EB54B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Основною підставою дисциплінарної скарги </w:t>
      </w:r>
      <w:r w:rsidR="00585BB2">
        <w:rPr>
          <w:rFonts w:ascii="Times New Roman" w:eastAsia="Calibri" w:hAnsi="Times New Roman" w:cs="Times New Roman"/>
          <w:kern w:val="0"/>
          <w:sz w:val="28"/>
          <w:szCs w:val="28"/>
          <w14:ligatures w14:val="none"/>
        </w:rPr>
        <w:t xml:space="preserve">ОСОБА_1 </w:t>
      </w:r>
      <w:r w:rsidRPr="00F4031E">
        <w:rPr>
          <w:rFonts w:ascii="Times New Roman" w:eastAsia="Calibri" w:hAnsi="Times New Roman" w:cs="Times New Roman"/>
          <w:color w:val="000000"/>
          <w:kern w:val="0"/>
          <w:sz w:val="28"/>
          <w:szCs w:val="28"/>
          <w14:ligatures w14:val="none"/>
        </w:rPr>
        <w:t xml:space="preserve">є </w:t>
      </w:r>
      <w:r>
        <w:rPr>
          <w:rFonts w:ascii="Times New Roman" w:eastAsia="Calibri" w:hAnsi="Times New Roman" w:cs="Times New Roman"/>
          <w:color w:val="000000"/>
          <w:kern w:val="0"/>
          <w:sz w:val="28"/>
          <w:szCs w:val="28"/>
          <w14:ligatures w14:val="none"/>
        </w:rPr>
        <w:t xml:space="preserve">подання прокурором Шевченком В.І. клопотання </w:t>
      </w:r>
      <w:r>
        <w:rPr>
          <w:rFonts w:ascii="Times New Roman" w:eastAsia="Calibri" w:hAnsi="Times New Roman" w:cs="Times New Roman"/>
          <w:kern w:val="0"/>
          <w:sz w:val="28"/>
          <w:szCs w:val="28"/>
          <w14:ligatures w14:val="none"/>
        </w:rPr>
        <w:t>про передачу активу</w:t>
      </w:r>
      <w:r w:rsidR="0052716A">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на який накладено арешт Національному агентству України з питань виявлення, розшуку та управління активами, одержаними від корупційних та інших злочинів</w:t>
      </w:r>
      <w:r w:rsidR="00EB54BF">
        <w:rPr>
          <w:rFonts w:ascii="Times New Roman" w:eastAsia="Calibri" w:hAnsi="Times New Roman" w:cs="Times New Roman"/>
          <w:kern w:val="0"/>
          <w:sz w:val="28"/>
          <w:szCs w:val="28"/>
          <w14:ligatures w14:val="none"/>
        </w:rPr>
        <w:t>.</w:t>
      </w:r>
    </w:p>
    <w:p w14:paraId="7E268240" w14:textId="61447B8C" w:rsidR="00CB765F" w:rsidRPr="00F4031E" w:rsidRDefault="00CB765F"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Проте </w:t>
      </w:r>
      <w:r>
        <w:rPr>
          <w:rFonts w:ascii="Times New Roman" w:eastAsia="Calibri" w:hAnsi="Times New Roman" w:cs="Times New Roman"/>
          <w:color w:val="000000"/>
          <w:kern w:val="0"/>
          <w:sz w:val="28"/>
          <w:szCs w:val="28"/>
          <w14:ligatures w14:val="none"/>
        </w:rPr>
        <w:t xml:space="preserve">вказане є складовою процесуальних прав учасників кримінального провадження і </w:t>
      </w:r>
      <w:r w:rsidRPr="00F4031E">
        <w:rPr>
          <w:rFonts w:ascii="Times New Roman" w:eastAsia="Calibri" w:hAnsi="Times New Roman" w:cs="Times New Roman"/>
          <w:color w:val="000000"/>
          <w:kern w:val="0"/>
          <w:sz w:val="28"/>
          <w:szCs w:val="28"/>
          <w14:ligatures w14:val="none"/>
        </w:rPr>
        <w:t>не може свідчити про невиконання чи неналежне виконання ним службових обов’язків. Не може вважатися аргументом та підставою для відкриття стосовно прокурор</w:t>
      </w:r>
      <w:r>
        <w:rPr>
          <w:rFonts w:ascii="Times New Roman" w:eastAsia="Calibri" w:hAnsi="Times New Roman" w:cs="Times New Roman"/>
          <w:color w:val="000000"/>
          <w:kern w:val="0"/>
          <w:sz w:val="28"/>
          <w:szCs w:val="28"/>
          <w14:ligatures w14:val="none"/>
        </w:rPr>
        <w:t>а</w:t>
      </w:r>
      <w:r w:rsidRPr="00F4031E">
        <w:rPr>
          <w:rFonts w:ascii="Times New Roman" w:eastAsia="Calibri" w:hAnsi="Times New Roman" w:cs="Times New Roman"/>
          <w:color w:val="000000"/>
          <w:kern w:val="0"/>
          <w:sz w:val="28"/>
          <w:szCs w:val="28"/>
          <w14:ligatures w14:val="none"/>
        </w:rPr>
        <w:t xml:space="preserve"> </w:t>
      </w:r>
      <w:r w:rsidR="00EB54BF">
        <w:rPr>
          <w:rFonts w:ascii="Times New Roman" w:eastAsia="Calibri" w:hAnsi="Times New Roman" w:cs="Times New Roman"/>
          <w:color w:val="000000"/>
          <w:kern w:val="0"/>
          <w:sz w:val="28"/>
          <w:szCs w:val="28"/>
          <w14:ligatures w14:val="none"/>
        </w:rPr>
        <w:t xml:space="preserve">Шевченка В.І. </w:t>
      </w:r>
      <w:r w:rsidRPr="00F4031E">
        <w:rPr>
          <w:rFonts w:ascii="Times New Roman" w:eastAsia="Calibri" w:hAnsi="Times New Roman" w:cs="Times New Roman"/>
          <w:color w:val="000000"/>
          <w:kern w:val="0"/>
          <w:sz w:val="28"/>
          <w:szCs w:val="28"/>
          <w14:ligatures w14:val="none"/>
        </w:rPr>
        <w:t>дисциплінарного провадження те, що в</w:t>
      </w:r>
      <w:r>
        <w:rPr>
          <w:rFonts w:ascii="Times New Roman" w:eastAsia="Calibri" w:hAnsi="Times New Roman" w:cs="Times New Roman"/>
          <w:color w:val="000000"/>
          <w:kern w:val="0"/>
          <w:sz w:val="28"/>
          <w:szCs w:val="28"/>
          <w14:ligatures w14:val="none"/>
        </w:rPr>
        <w:t>ін,</w:t>
      </w:r>
      <w:r w:rsidRPr="00F4031E">
        <w:rPr>
          <w:rFonts w:ascii="Times New Roman" w:eastAsia="Calibri" w:hAnsi="Times New Roman" w:cs="Times New Roman"/>
          <w:color w:val="000000"/>
          <w:kern w:val="0"/>
          <w:sz w:val="28"/>
          <w:szCs w:val="28"/>
          <w14:ligatures w14:val="none"/>
        </w:rPr>
        <w:t xml:space="preserve"> зберігаючи процесуальну самостійність та незалежність, керуючись </w:t>
      </w:r>
      <w:r w:rsidRPr="00F4031E">
        <w:rPr>
          <w:rFonts w:ascii="Times New Roman" w:eastAsia="Calibri" w:hAnsi="Times New Roman" w:cs="Times New Roman"/>
          <w:color w:val="000000"/>
          <w:kern w:val="0"/>
          <w:sz w:val="28"/>
          <w:szCs w:val="28"/>
          <w14:ligatures w14:val="none"/>
        </w:rPr>
        <w:lastRenderedPageBreak/>
        <w:t xml:space="preserve">наданими </w:t>
      </w:r>
      <w:r>
        <w:rPr>
          <w:rFonts w:ascii="Times New Roman" w:eastAsia="Calibri" w:hAnsi="Times New Roman" w:cs="Times New Roman"/>
          <w:color w:val="000000"/>
          <w:kern w:val="0"/>
          <w:sz w:val="28"/>
          <w:szCs w:val="28"/>
          <w14:ligatures w14:val="none"/>
        </w:rPr>
        <w:t>йому</w:t>
      </w:r>
      <w:r w:rsidRPr="00F4031E">
        <w:rPr>
          <w:rFonts w:ascii="Times New Roman" w:eastAsia="Calibri" w:hAnsi="Times New Roman" w:cs="Times New Roman"/>
          <w:color w:val="000000"/>
          <w:kern w:val="0"/>
          <w:sz w:val="28"/>
          <w:szCs w:val="28"/>
          <w14:ligatures w14:val="none"/>
        </w:rPr>
        <w:t xml:space="preserve"> повноваженнями відповідно до ст. 36 КПК України, </w:t>
      </w:r>
      <w:r>
        <w:rPr>
          <w:rFonts w:ascii="Times New Roman" w:eastAsia="Calibri" w:hAnsi="Times New Roman" w:cs="Times New Roman"/>
          <w:color w:val="000000"/>
          <w:kern w:val="0"/>
          <w:sz w:val="28"/>
          <w:szCs w:val="28"/>
          <w14:ligatures w14:val="none"/>
        </w:rPr>
        <w:t>подав відповідне клопотання</w:t>
      </w:r>
      <w:r w:rsidRPr="00F4031E">
        <w:rPr>
          <w:rFonts w:ascii="Times New Roman" w:eastAsia="Calibri" w:hAnsi="Times New Roman" w:cs="Times New Roman"/>
          <w:color w:val="000000"/>
          <w:kern w:val="0"/>
          <w:sz w:val="28"/>
          <w:szCs w:val="28"/>
          <w14:ligatures w14:val="none"/>
        </w:rPr>
        <w:t>.</w:t>
      </w:r>
    </w:p>
    <w:p w14:paraId="265FC949" w14:textId="77777777" w:rsidR="00CB765F" w:rsidRPr="00F4031E" w:rsidRDefault="00CB765F"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Слід зазначити, що кримінальне провадження здійснюється на основі змагальності, а його сторони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w:t>
      </w:r>
    </w:p>
    <w:p w14:paraId="43B9CF0F" w14:textId="77777777" w:rsidR="00CB765F" w:rsidRDefault="00CB765F" w:rsidP="00CB765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При цьому, в матеріалах дисциплінарної скарги відсутнє звернення суду до органу, що здійснює дисциплінарне провадження, в передбаченому КПК України порядку щодо дій, рішень чи бездіяльності прокурора.</w:t>
      </w:r>
    </w:p>
    <w:p w14:paraId="39B33EFD" w14:textId="55ED506E" w:rsidR="00EB54BF" w:rsidRDefault="00CB765F" w:rsidP="00EB54B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Зважаючи на викладене, твердження скаржни</w:t>
      </w:r>
      <w:r>
        <w:rPr>
          <w:rFonts w:ascii="Times New Roman" w:eastAsia="Calibri" w:hAnsi="Times New Roman" w:cs="Times New Roman"/>
          <w:color w:val="000000"/>
          <w:kern w:val="0"/>
          <w:sz w:val="28"/>
          <w:szCs w:val="28"/>
          <w14:ligatures w14:val="none"/>
        </w:rPr>
        <w:t>ка</w:t>
      </w:r>
      <w:r w:rsidRPr="00F4031E">
        <w:rPr>
          <w:rFonts w:ascii="Times New Roman" w:eastAsia="Calibri" w:hAnsi="Times New Roman" w:cs="Times New Roman"/>
          <w:color w:val="000000"/>
          <w:kern w:val="0"/>
          <w:sz w:val="28"/>
          <w:szCs w:val="28"/>
          <w14:ligatures w14:val="none"/>
        </w:rPr>
        <w:t xml:space="preserve"> про невиконання чи неналежне виконання службових обов’язків прокурор</w:t>
      </w:r>
      <w:r>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color w:val="000000"/>
          <w:kern w:val="0"/>
          <w:sz w:val="28"/>
          <w:szCs w:val="28"/>
          <w14:ligatures w14:val="none"/>
        </w:rPr>
        <w:t xml:space="preserve"> </w:t>
      </w:r>
      <w:r w:rsidR="00EB54BF">
        <w:rPr>
          <w:rFonts w:ascii="Times New Roman" w:eastAsia="Calibri" w:hAnsi="Times New Roman" w:cs="Times New Roman"/>
          <w:color w:val="000000"/>
          <w:kern w:val="0"/>
          <w:sz w:val="28"/>
          <w:szCs w:val="28"/>
          <w14:ligatures w14:val="none"/>
        </w:rPr>
        <w:t xml:space="preserve">Шевченком В.І. </w:t>
      </w:r>
      <w:r w:rsidRPr="00F4031E">
        <w:rPr>
          <w:rFonts w:ascii="Times New Roman" w:eastAsia="Calibri" w:hAnsi="Times New Roman" w:cs="Times New Roman"/>
          <w:color w:val="000000"/>
          <w:kern w:val="0"/>
          <w:sz w:val="28"/>
          <w:szCs w:val="28"/>
          <w14:ligatures w14:val="none"/>
        </w:rPr>
        <w:t>є суб’єктивним</w:t>
      </w:r>
      <w:r w:rsidR="001672E2">
        <w:rPr>
          <w:rFonts w:ascii="Times New Roman" w:eastAsia="Calibri" w:hAnsi="Times New Roman" w:cs="Times New Roman"/>
          <w:color w:val="000000"/>
          <w:kern w:val="0"/>
          <w:sz w:val="28"/>
          <w:szCs w:val="28"/>
          <w14:ligatures w14:val="none"/>
        </w:rPr>
        <w:t>и</w:t>
      </w:r>
      <w:r w:rsidRPr="00F4031E">
        <w:rPr>
          <w:rFonts w:ascii="Times New Roman" w:eastAsia="Calibri" w:hAnsi="Times New Roman" w:cs="Times New Roman"/>
          <w:color w:val="000000"/>
          <w:kern w:val="0"/>
          <w:sz w:val="28"/>
          <w:szCs w:val="28"/>
          <w14:ligatures w14:val="none"/>
        </w:rPr>
        <w:t>.</w:t>
      </w:r>
    </w:p>
    <w:p w14:paraId="59279670" w14:textId="6BD1B5F6" w:rsidR="00C74E9F" w:rsidRDefault="00DF69A8" w:rsidP="00EB54B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C4748A">
        <w:rPr>
          <w:rFonts w:ascii="Times New Roman" w:eastAsia="Calibri" w:hAnsi="Times New Roman" w:cs="Times New Roman"/>
          <w:kern w:val="0"/>
          <w:sz w:val="28"/>
          <w:szCs w:val="28"/>
          <w14:ligatures w14:val="none"/>
        </w:rPr>
        <w:t xml:space="preserve">Щодо </w:t>
      </w:r>
      <w:r w:rsidR="00EB54BF">
        <w:rPr>
          <w:rFonts w:ascii="Times New Roman" w:eastAsia="Calibri" w:hAnsi="Times New Roman" w:cs="Times New Roman"/>
          <w:kern w:val="0"/>
          <w:sz w:val="28"/>
          <w:szCs w:val="28"/>
          <w14:ligatures w14:val="none"/>
        </w:rPr>
        <w:t>посилань</w:t>
      </w:r>
      <w:r w:rsidRPr="00C4748A">
        <w:rPr>
          <w:rFonts w:ascii="Times New Roman" w:eastAsia="Calibri" w:hAnsi="Times New Roman" w:cs="Times New Roman"/>
          <w:kern w:val="0"/>
          <w:sz w:val="28"/>
          <w:szCs w:val="28"/>
          <w14:ligatures w14:val="none"/>
        </w:rPr>
        <w:t xml:space="preserve"> скаржника на вчинення прокурором </w:t>
      </w:r>
      <w:r w:rsidR="00EB54BF">
        <w:rPr>
          <w:rFonts w:ascii="Times New Roman" w:eastAsia="Calibri" w:hAnsi="Times New Roman" w:cs="Times New Roman"/>
          <w:color w:val="000000"/>
          <w:kern w:val="0"/>
          <w:sz w:val="28"/>
          <w:szCs w:val="28"/>
          <w14:ligatures w14:val="none"/>
        </w:rPr>
        <w:t>Шевченком В.І.</w:t>
      </w:r>
      <w:r w:rsidRPr="00C4748A">
        <w:rPr>
          <w:rFonts w:ascii="Times New Roman" w:eastAsia="Calibri" w:hAnsi="Times New Roman" w:cs="Times New Roman"/>
          <w:kern w:val="0"/>
          <w:sz w:val="28"/>
          <w:szCs w:val="28"/>
          <w14:ligatures w14:val="none"/>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r w:rsidR="00EB54BF" w:rsidRPr="00FE1EB8">
        <w:rPr>
          <w:rFonts w:ascii="Times New Roman" w:eastAsia="Calibri" w:hAnsi="Times New Roman" w:cs="Times New Roman"/>
          <w:color w:val="000000"/>
          <w:kern w:val="0"/>
          <w:sz w:val="28"/>
          <w:szCs w:val="28"/>
          <w14:ligatures w14:val="none"/>
        </w:rPr>
        <w:t>одноразове грубе порушення правил прокурорської етики</w:t>
      </w:r>
      <w:r w:rsidR="00EB54BF">
        <w:rPr>
          <w:rFonts w:ascii="Times New Roman" w:eastAsia="Calibri" w:hAnsi="Times New Roman" w:cs="Times New Roman"/>
          <w:color w:val="000000"/>
          <w:kern w:val="0"/>
          <w:sz w:val="28"/>
          <w:szCs w:val="28"/>
          <w14:ligatures w14:val="none"/>
        </w:rPr>
        <w:t>,</w:t>
      </w:r>
      <w:r w:rsidR="00EB54BF" w:rsidRPr="00C4748A">
        <w:rPr>
          <w:rFonts w:ascii="Times New Roman" w:eastAsia="Calibri" w:hAnsi="Times New Roman" w:cs="Times New Roman"/>
          <w:kern w:val="0"/>
          <w:sz w:val="28"/>
          <w:szCs w:val="28"/>
          <w14:ligatures w14:val="none"/>
        </w:rPr>
        <w:t xml:space="preserve"> </w:t>
      </w:r>
      <w:r w:rsidRPr="00C4748A">
        <w:rPr>
          <w:rFonts w:ascii="Times New Roman" w:eastAsia="Calibri" w:hAnsi="Times New Roman" w:cs="Times New Roman"/>
          <w:kern w:val="0"/>
          <w:sz w:val="28"/>
          <w:szCs w:val="28"/>
          <w14:ligatures w14:val="none"/>
        </w:rPr>
        <w:t>слід зазначити таке.</w:t>
      </w:r>
      <w:r w:rsidR="00EB54BF">
        <w:rPr>
          <w:rFonts w:ascii="Times New Roman" w:eastAsia="Calibri" w:hAnsi="Times New Roman" w:cs="Times New Roman"/>
          <w:color w:val="000000"/>
          <w:kern w:val="0"/>
          <w:sz w:val="28"/>
          <w:szCs w:val="28"/>
          <w14:ligatures w14:val="none"/>
        </w:rPr>
        <w:t xml:space="preserve"> </w:t>
      </w:r>
    </w:p>
    <w:p w14:paraId="622D6587" w14:textId="77777777" w:rsidR="00C45A83" w:rsidRDefault="00E45F5C"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r w:rsidR="00C74E9F">
        <w:rPr>
          <w:rFonts w:ascii="Times New Roman" w:eastAsia="Calibri" w:hAnsi="Times New Roman" w:cs="Times New Roman"/>
          <w:kern w:val="0"/>
          <w:sz w:val="28"/>
          <w:szCs w:val="28"/>
          <w14:ligatures w14:val="none"/>
        </w:rPr>
        <w:t xml:space="preserve"> </w:t>
      </w:r>
    </w:p>
    <w:p w14:paraId="315751DD" w14:textId="67C40D6B" w:rsidR="00C45A83"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вчинення дій, що містять ознаки корупційних або пов’язаних з корупцією правопорушень, інших кримінальних правопорушень;</w:t>
      </w:r>
    </w:p>
    <w:p w14:paraId="77FA373B" w14:textId="56B44CE6" w:rsidR="00C45A83"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w:t>
      </w:r>
    </w:p>
    <w:p w14:paraId="2565773F" w14:textId="25B76E81" w:rsidR="00C45A83"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неподання або несвоєчасне подання прокурором без поважних причин анкети доброчесності прокурора;</w:t>
      </w:r>
    </w:p>
    <w:p w14:paraId="309FF08A" w14:textId="6B17A655" w:rsidR="00C45A83"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подання в анкеті доброчесності прокурора недостовірних (у тому числі неповних) тверджень;</w:t>
      </w:r>
    </w:p>
    <w:p w14:paraId="754E1472" w14:textId="23ACA4EA" w:rsidR="00C45A83"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w:t>
      </w:r>
    </w:p>
    <w:p w14:paraId="1AB53FB0" w14:textId="0B9C7567" w:rsidR="00C45A83"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 xml:space="preserve">протиправні позаслужбові стосунки </w:t>
      </w:r>
      <w:r>
        <w:rPr>
          <w:rFonts w:ascii="Times New Roman" w:eastAsia="Calibri" w:hAnsi="Times New Roman" w:cs="Times New Roman"/>
          <w:kern w:val="0"/>
          <w:sz w:val="28"/>
          <w:szCs w:val="28"/>
          <w14:ligatures w14:val="none"/>
        </w:rPr>
        <w:t>–</w:t>
      </w:r>
      <w:r w:rsidRPr="00C45A83">
        <w:rPr>
          <w:rFonts w:ascii="Times New Roman" w:eastAsia="Calibri" w:hAnsi="Times New Roman" w:cs="Times New Roman"/>
          <w:kern w:val="0"/>
          <w:sz w:val="28"/>
          <w:szCs w:val="28"/>
          <w14:ligatures w14:val="none"/>
        </w:rPr>
        <w:t xml:space="preserve">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A0887C0" w14:textId="0C50AD57" w:rsidR="00C74E9F" w:rsidRDefault="00C45A83" w:rsidP="00C45A83">
      <w:pPr>
        <w:widowControl w:val="0"/>
        <w:pBdr>
          <w:bottom w:val="single" w:sz="12" w:space="12" w:color="FFFFFF"/>
        </w:pBdr>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C45A83">
        <w:rPr>
          <w:rFonts w:ascii="Times New Roman" w:eastAsia="Calibri" w:hAnsi="Times New Roman" w:cs="Times New Roman"/>
          <w:kern w:val="0"/>
          <w:sz w:val="28"/>
          <w:szCs w:val="28"/>
          <w14:ligatures w14:val="none"/>
        </w:rPr>
        <w:t>порушення прокурором вимог, заборон та обмежень, встановлених Законами України «Про запобігання корупції», «Про прокуратуру».</w:t>
      </w:r>
    </w:p>
    <w:p w14:paraId="47E3B1BD" w14:textId="39DA6792" w:rsidR="00EB54BF" w:rsidRDefault="00EB54BF" w:rsidP="00EB54B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Pr>
          <w:rFonts w:ascii="Times New Roman" w:hAnsi="Times New Roman"/>
          <w:color w:val="000000"/>
          <w:sz w:val="28"/>
          <w:szCs w:val="28"/>
        </w:rPr>
        <w:t>У</w:t>
      </w:r>
      <w:r w:rsidRPr="00FD55E2">
        <w:rPr>
          <w:rFonts w:ascii="Times New Roman" w:hAnsi="Times New Roman"/>
          <w:color w:val="000000"/>
          <w:sz w:val="28"/>
          <w:szCs w:val="28"/>
        </w:rPr>
        <w:t xml:space="preserve"> дисциплінарній скарзі не наведено жодн</w:t>
      </w:r>
      <w:r w:rsidR="00893922">
        <w:rPr>
          <w:rFonts w:ascii="Times New Roman" w:hAnsi="Times New Roman"/>
          <w:color w:val="000000"/>
          <w:sz w:val="28"/>
          <w:szCs w:val="28"/>
        </w:rPr>
        <w:t>ої</w:t>
      </w:r>
      <w:r w:rsidRPr="00FD55E2">
        <w:rPr>
          <w:rFonts w:ascii="Times New Roman" w:hAnsi="Times New Roman"/>
          <w:color w:val="000000"/>
          <w:sz w:val="28"/>
          <w:szCs w:val="28"/>
        </w:rPr>
        <w:t xml:space="preserve"> </w:t>
      </w:r>
      <w:r w:rsidR="00C45A83">
        <w:rPr>
          <w:rFonts w:ascii="Times New Roman" w:hAnsi="Times New Roman"/>
          <w:color w:val="000000"/>
          <w:sz w:val="28"/>
          <w:szCs w:val="28"/>
        </w:rPr>
        <w:t>і</w:t>
      </w:r>
      <w:r w:rsidRPr="00FD55E2">
        <w:rPr>
          <w:rFonts w:ascii="Times New Roman" w:hAnsi="Times New Roman"/>
          <w:color w:val="000000"/>
          <w:sz w:val="28"/>
          <w:szCs w:val="28"/>
        </w:rPr>
        <w:t xml:space="preserve">з </w:t>
      </w:r>
      <w:r w:rsidR="00C45A83">
        <w:rPr>
          <w:rFonts w:ascii="Times New Roman" w:hAnsi="Times New Roman"/>
          <w:color w:val="000000"/>
          <w:sz w:val="28"/>
          <w:szCs w:val="28"/>
        </w:rPr>
        <w:t xml:space="preserve">вказаних </w:t>
      </w:r>
      <w:r w:rsidRPr="00FD55E2">
        <w:rPr>
          <w:rFonts w:ascii="Times New Roman" w:hAnsi="Times New Roman"/>
          <w:color w:val="000000"/>
          <w:sz w:val="28"/>
          <w:szCs w:val="28"/>
        </w:rPr>
        <w:t>дій</w:t>
      </w:r>
      <w:r>
        <w:rPr>
          <w:rFonts w:ascii="Times New Roman" w:hAnsi="Times New Roman"/>
          <w:color w:val="000000"/>
          <w:sz w:val="28"/>
          <w:szCs w:val="28"/>
        </w:rPr>
        <w:t xml:space="preserve"> </w:t>
      </w:r>
      <w:r w:rsidR="00C45A83">
        <w:rPr>
          <w:rFonts w:ascii="Times New Roman" w:hAnsi="Times New Roman"/>
          <w:color w:val="000000"/>
          <w:sz w:val="28"/>
          <w:szCs w:val="28"/>
        </w:rPr>
        <w:t>та</w:t>
      </w:r>
      <w:r w:rsidRPr="00EB54BF">
        <w:rPr>
          <w:rFonts w:ascii="Times New Roman" w:eastAsia="Times New Roman" w:hAnsi="Times New Roman" w:cs="Calibri"/>
          <w:kern w:val="0"/>
          <w:sz w:val="28"/>
          <w:szCs w:val="28"/>
          <w:lang w:eastAsia="uk-UA"/>
          <w14:ligatures w14:val="none"/>
        </w:rPr>
        <w:t xml:space="preserve"> жодним чином не зазначено, в чому саме так</w:t>
      </w:r>
      <w:r w:rsidR="00893922">
        <w:rPr>
          <w:rFonts w:ascii="Times New Roman" w:eastAsia="Times New Roman" w:hAnsi="Times New Roman" w:cs="Calibri"/>
          <w:kern w:val="0"/>
          <w:sz w:val="28"/>
          <w:szCs w:val="28"/>
          <w:lang w:eastAsia="uk-UA"/>
          <w14:ligatures w14:val="none"/>
        </w:rPr>
        <w:t>а</w:t>
      </w:r>
      <w:r w:rsidRPr="00EB54BF">
        <w:rPr>
          <w:rFonts w:ascii="Times New Roman" w:eastAsia="Times New Roman" w:hAnsi="Times New Roman" w:cs="Calibri"/>
          <w:kern w:val="0"/>
          <w:sz w:val="28"/>
          <w:szCs w:val="28"/>
          <w:lang w:eastAsia="uk-UA"/>
          <w14:ligatures w14:val="none"/>
        </w:rPr>
        <w:t xml:space="preserve"> ді</w:t>
      </w:r>
      <w:r w:rsidR="00893922">
        <w:rPr>
          <w:rFonts w:ascii="Times New Roman" w:eastAsia="Times New Roman" w:hAnsi="Times New Roman" w:cs="Calibri"/>
          <w:kern w:val="0"/>
          <w:sz w:val="28"/>
          <w:szCs w:val="28"/>
          <w:lang w:eastAsia="uk-UA"/>
          <w14:ligatures w14:val="none"/>
        </w:rPr>
        <w:t>я</w:t>
      </w:r>
      <w:r w:rsidRPr="00EB54BF">
        <w:rPr>
          <w:rFonts w:ascii="Times New Roman" w:eastAsia="Times New Roman" w:hAnsi="Times New Roman" w:cs="Calibri"/>
          <w:kern w:val="0"/>
          <w:sz w:val="28"/>
          <w:szCs w:val="28"/>
          <w:lang w:eastAsia="uk-UA"/>
          <w14:ligatures w14:val="none"/>
        </w:rPr>
        <w:t xml:space="preserve"> поляга</w:t>
      </w:r>
      <w:r w:rsidR="00893922">
        <w:rPr>
          <w:rFonts w:ascii="Times New Roman" w:eastAsia="Times New Roman" w:hAnsi="Times New Roman" w:cs="Calibri"/>
          <w:kern w:val="0"/>
          <w:sz w:val="28"/>
          <w:szCs w:val="28"/>
          <w:lang w:eastAsia="uk-UA"/>
          <w14:ligatures w14:val="none"/>
        </w:rPr>
        <w:t>є</w:t>
      </w:r>
      <w:r w:rsidRPr="00EB54BF">
        <w:rPr>
          <w:rFonts w:ascii="Times New Roman" w:eastAsia="Times New Roman" w:hAnsi="Times New Roman" w:cs="Calibri"/>
          <w:kern w:val="0"/>
          <w:sz w:val="28"/>
          <w:szCs w:val="28"/>
          <w:lang w:eastAsia="uk-UA"/>
          <w14:ligatures w14:val="none"/>
        </w:rPr>
        <w:t xml:space="preserve"> на думку скаржника.</w:t>
      </w:r>
    </w:p>
    <w:p w14:paraId="3B44428B" w14:textId="77777777" w:rsidR="00EB54BF" w:rsidRDefault="00EB54BF" w:rsidP="00EB54B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EB54BF">
        <w:rPr>
          <w:rFonts w:ascii="Times New Roman" w:eastAsia="Times New Roman" w:hAnsi="Times New Roman" w:cs="Calibri"/>
          <w:kern w:val="0"/>
          <w:sz w:val="28"/>
          <w:szCs w:val="28"/>
          <w:lang w:eastAsia="uk-UA"/>
          <w14:ligatures w14:val="none"/>
        </w:rPr>
        <w:lastRenderedPageBreak/>
        <w:t xml:space="preserve">Також, за результатами аналізу змісту дисциплінарної скарги та викладених у ній обставин не встановлено фактів чи відомостей, які б свідчили про допущення прокурором </w:t>
      </w:r>
      <w:r>
        <w:rPr>
          <w:rFonts w:ascii="Times New Roman" w:eastAsia="Times New Roman" w:hAnsi="Times New Roman" w:cs="Calibri"/>
          <w:kern w:val="0"/>
          <w:sz w:val="28"/>
          <w:szCs w:val="28"/>
          <w:lang w:eastAsia="uk-UA"/>
          <w14:ligatures w14:val="none"/>
        </w:rPr>
        <w:t xml:space="preserve">Шевченком В.І. </w:t>
      </w:r>
      <w:r w:rsidRPr="00EB54BF">
        <w:rPr>
          <w:rFonts w:ascii="Times New Roman" w:eastAsia="Times New Roman" w:hAnsi="Times New Roman" w:cs="Calibri"/>
          <w:kern w:val="0"/>
          <w:sz w:val="28"/>
          <w:szCs w:val="28"/>
          <w:lang w:eastAsia="uk-UA"/>
          <w14:ligatures w14:val="none"/>
        </w:rPr>
        <w:t xml:space="preserve">порушень правил прокурорської етики, визначених Кодексом професійної етики та поведінки прокурорів. </w:t>
      </w:r>
    </w:p>
    <w:p w14:paraId="3AD6D005" w14:textId="60B581FC" w:rsidR="00EB54BF" w:rsidRDefault="00EB54BF" w:rsidP="00EB54BF">
      <w:pPr>
        <w:widowControl w:val="0"/>
        <w:pBdr>
          <w:bottom w:val="single" w:sz="12" w:space="12" w:color="FFFFFF"/>
        </w:pBdr>
        <w:ind w:right="-1" w:firstLine="567"/>
        <w:jc w:val="both"/>
        <w:rPr>
          <w:rFonts w:ascii="Times New Roman" w:eastAsia="Calibri" w:hAnsi="Times New Roman" w:cs="Times New Roman"/>
          <w:color w:val="000000"/>
          <w:kern w:val="0"/>
          <w:sz w:val="28"/>
          <w:szCs w:val="28"/>
          <w14:ligatures w14:val="none"/>
        </w:rPr>
      </w:pPr>
      <w:r w:rsidRPr="000872DB">
        <w:rPr>
          <w:rFonts w:ascii="Times New Roman" w:hAnsi="Times New Roman" w:cs="Times New Roman"/>
          <w:sz w:val="28"/>
          <w:szCs w:val="28"/>
        </w:rPr>
        <w:t>Член Комісії при вирішенні питання про відкриття дисциплінарного провадження не наділений повноваженнями нада</w:t>
      </w:r>
      <w:r w:rsidR="00D55DE9">
        <w:rPr>
          <w:rFonts w:ascii="Times New Roman" w:hAnsi="Times New Roman" w:cs="Times New Roman"/>
          <w:sz w:val="28"/>
          <w:szCs w:val="28"/>
        </w:rPr>
        <w:t>вати</w:t>
      </w:r>
      <w:r w:rsidRPr="000872DB">
        <w:rPr>
          <w:rFonts w:ascii="Times New Roman" w:hAnsi="Times New Roman" w:cs="Times New Roman"/>
          <w:sz w:val="28"/>
          <w:szCs w:val="28"/>
        </w:rPr>
        <w:t xml:space="preserve"> оцінк</w:t>
      </w:r>
      <w:r w:rsidR="00D55DE9">
        <w:rPr>
          <w:rFonts w:ascii="Times New Roman" w:hAnsi="Times New Roman" w:cs="Times New Roman"/>
          <w:sz w:val="28"/>
          <w:szCs w:val="28"/>
        </w:rPr>
        <w:t>у</w:t>
      </w:r>
      <w:r w:rsidRPr="000872DB">
        <w:rPr>
          <w:rFonts w:ascii="Times New Roman" w:hAnsi="Times New Roman" w:cs="Times New Roman"/>
          <w:sz w:val="28"/>
          <w:szCs w:val="28"/>
        </w:rPr>
        <w:t xml:space="preserve">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6BBFD4F7" w14:textId="2525AC24" w:rsidR="00EB54BF" w:rsidRDefault="00EB54BF" w:rsidP="00EB54BF">
      <w:pPr>
        <w:widowControl w:val="0"/>
        <w:pBdr>
          <w:bottom w:val="single" w:sz="12" w:space="12" w:color="FFFFFF"/>
        </w:pBdr>
        <w:ind w:right="-1" w:firstLine="567"/>
        <w:jc w:val="both"/>
        <w:rPr>
          <w:rFonts w:ascii="Times New Roman" w:eastAsia="Times New Roman" w:hAnsi="Times New Roman" w:cs="Calibri"/>
          <w:kern w:val="0"/>
          <w:sz w:val="28"/>
          <w:szCs w:val="28"/>
          <w:lang w:eastAsia="uk-UA"/>
          <w14:ligatures w14:val="none"/>
        </w:rPr>
      </w:pPr>
      <w:r w:rsidRPr="000872DB">
        <w:rPr>
          <w:rFonts w:ascii="Times New Roman" w:hAnsi="Times New Roman" w:cs="Times New Roman"/>
          <w:sz w:val="28"/>
          <w:szCs w:val="28"/>
        </w:rPr>
        <w:t xml:space="preserve">Таким чином, при </w:t>
      </w:r>
      <w:proofErr w:type="spellStart"/>
      <w:r w:rsidRPr="000872DB">
        <w:rPr>
          <w:rFonts w:ascii="Times New Roman" w:hAnsi="Times New Roman" w:cs="Times New Roman"/>
          <w:sz w:val="28"/>
          <w:szCs w:val="28"/>
        </w:rPr>
        <w:t>невстановлен</w:t>
      </w:r>
      <w:r>
        <w:rPr>
          <w:rFonts w:ascii="Times New Roman" w:hAnsi="Times New Roman" w:cs="Times New Roman"/>
          <w:sz w:val="28"/>
          <w:szCs w:val="28"/>
        </w:rPr>
        <w:t>н</w:t>
      </w:r>
      <w:r w:rsidRPr="000872DB">
        <w:rPr>
          <w:rFonts w:ascii="Times New Roman" w:hAnsi="Times New Roman" w:cs="Times New Roman"/>
          <w:sz w:val="28"/>
          <w:szCs w:val="28"/>
        </w:rPr>
        <w:t>і</w:t>
      </w:r>
      <w:proofErr w:type="spellEnd"/>
      <w:r w:rsidRPr="000872DB">
        <w:rPr>
          <w:rFonts w:ascii="Times New Roman" w:hAnsi="Times New Roman" w:cs="Times New Roman"/>
          <w:sz w:val="28"/>
          <w:szCs w:val="28"/>
        </w:rPr>
        <w:t xml:space="preserve"> обставин, зазначених скаржником, та за відсутності відповідних доказів можна дійти висновку про те, що скарга не містить відомостей про наявність ознак дисциплінарних проступків, передбачених п</w:t>
      </w:r>
      <w:r w:rsidR="006C2811">
        <w:rPr>
          <w:rFonts w:ascii="Times New Roman" w:hAnsi="Times New Roman" w:cs="Times New Roman"/>
          <w:sz w:val="28"/>
          <w:szCs w:val="28"/>
        </w:rPr>
        <w:t>унктами</w:t>
      </w:r>
      <w:r w:rsidRPr="000872DB">
        <w:rPr>
          <w:rFonts w:ascii="Times New Roman" w:hAnsi="Times New Roman" w:cs="Times New Roman"/>
          <w:sz w:val="28"/>
          <w:szCs w:val="28"/>
        </w:rPr>
        <w:t xml:space="preserve"> 1, 5, </w:t>
      </w:r>
      <w:r>
        <w:rPr>
          <w:rFonts w:ascii="Times New Roman" w:hAnsi="Times New Roman" w:cs="Times New Roman"/>
          <w:sz w:val="28"/>
          <w:szCs w:val="28"/>
        </w:rPr>
        <w:t>6</w:t>
      </w:r>
      <w:r w:rsidRPr="000872DB">
        <w:rPr>
          <w:rFonts w:ascii="Times New Roman" w:hAnsi="Times New Roman" w:cs="Times New Roman"/>
          <w:sz w:val="28"/>
          <w:szCs w:val="28"/>
        </w:rPr>
        <w:t xml:space="preserve"> ч. 1 ст. 43 Закону</w:t>
      </w:r>
      <w:r>
        <w:rPr>
          <w:rFonts w:ascii="Times New Roman" w:hAnsi="Times New Roman" w:cs="Times New Roman"/>
          <w:sz w:val="28"/>
          <w:szCs w:val="28"/>
        </w:rPr>
        <w:t xml:space="preserve"> </w:t>
      </w:r>
      <w:r w:rsidRPr="000872DB">
        <w:rPr>
          <w:rFonts w:ascii="Times New Roman" w:hAnsi="Times New Roman" w:cs="Times New Roman"/>
          <w:sz w:val="28"/>
          <w:szCs w:val="28"/>
        </w:rPr>
        <w:t xml:space="preserve">№ 1697-VII, вчинених прокурором </w:t>
      </w:r>
      <w:r>
        <w:rPr>
          <w:rFonts w:ascii="Times New Roman" w:eastAsia="Times New Roman" w:hAnsi="Times New Roman" w:cs="Calibri"/>
          <w:kern w:val="0"/>
          <w:sz w:val="28"/>
          <w:szCs w:val="28"/>
          <w:lang w:eastAsia="uk-UA"/>
          <w14:ligatures w14:val="none"/>
        </w:rPr>
        <w:t xml:space="preserve">Шевченком В.І. </w:t>
      </w:r>
    </w:p>
    <w:p w14:paraId="1749ACA8" w14:textId="395A0815" w:rsidR="00EB54BF" w:rsidRPr="00EB54BF" w:rsidRDefault="00EB54BF" w:rsidP="00EB54BF">
      <w:pPr>
        <w:widowControl w:val="0"/>
        <w:pBdr>
          <w:bottom w:val="single" w:sz="12" w:space="12" w:color="FFFFFF"/>
        </w:pBdr>
        <w:ind w:right="-1" w:firstLine="567"/>
        <w:jc w:val="both"/>
        <w:rPr>
          <w:rFonts w:ascii="Times New Roman" w:hAnsi="Times New Roman" w:cs="Times New Roman"/>
          <w:sz w:val="28"/>
          <w:szCs w:val="28"/>
          <w:lang w:eastAsia="uk-UA"/>
        </w:rPr>
      </w:pPr>
      <w:r w:rsidRPr="000872DB">
        <w:rPr>
          <w:rFonts w:ascii="Times New Roman" w:eastAsia="Calibri" w:hAnsi="Times New Roman" w:cs="Times New Roman"/>
          <w:kern w:val="0"/>
          <w:sz w:val="28"/>
          <w:szCs w:val="28"/>
          <w14:ligatures w14:val="none"/>
        </w:rPr>
        <w:t xml:space="preserve">На підставі викладеного, керуючись статтями 44–46, 48 Закону </w:t>
      </w:r>
      <w:r w:rsidRPr="000872DB">
        <w:rPr>
          <w:rFonts w:ascii="Times New Roman" w:eastAsia="Times New Roman" w:hAnsi="Times New Roman" w:cs="Times New Roman"/>
          <w:color w:val="000000"/>
          <w:kern w:val="0"/>
          <w:sz w:val="28"/>
          <w:szCs w:val="28"/>
          <w:lang w:eastAsia="uk-UA"/>
          <w14:ligatures w14:val="none"/>
        </w:rPr>
        <w:t>№ 1697-VII</w:t>
      </w:r>
      <w:r w:rsidRPr="000872DB">
        <w:rPr>
          <w:rFonts w:ascii="Times New Roman" w:eastAsia="Calibri" w:hAnsi="Times New Roman" w:cs="Times New Roman"/>
          <w:kern w:val="0"/>
          <w:sz w:val="28"/>
          <w:szCs w:val="28"/>
          <w14:ligatures w14:val="none"/>
        </w:rPr>
        <w:t xml:space="preserve">,          пунктами 28, 98 Положення про порядок роботи відповідного органу, що здійснює дисциплінарне провадження, </w:t>
      </w:r>
    </w:p>
    <w:p w14:paraId="00717816" w14:textId="77777777" w:rsidR="00EB54BF" w:rsidRPr="000872DB" w:rsidRDefault="00EB54BF" w:rsidP="00EB54BF">
      <w:pPr>
        <w:widowControl w:val="0"/>
        <w:pBdr>
          <w:bottom w:val="single" w:sz="12" w:space="12" w:color="FFFFFF"/>
        </w:pBdr>
        <w:ind w:firstLine="567"/>
        <w:jc w:val="center"/>
        <w:rPr>
          <w:rFonts w:ascii="Times New Roman" w:eastAsia="Calibri" w:hAnsi="Times New Roman" w:cs="Times New Roman"/>
          <w:b/>
          <w:kern w:val="0"/>
          <w:sz w:val="28"/>
          <w:szCs w:val="28"/>
          <w14:ligatures w14:val="none"/>
        </w:rPr>
      </w:pPr>
      <w:r w:rsidRPr="000872DB">
        <w:rPr>
          <w:rFonts w:ascii="Times New Roman" w:eastAsia="Calibri" w:hAnsi="Times New Roman" w:cs="Times New Roman"/>
          <w:b/>
          <w:kern w:val="0"/>
          <w:sz w:val="28"/>
          <w:szCs w:val="28"/>
          <w14:ligatures w14:val="none"/>
        </w:rPr>
        <w:t>В И Р І Ш И В:</w:t>
      </w:r>
    </w:p>
    <w:p w14:paraId="1C18894F" w14:textId="77777777" w:rsidR="00EB54BF" w:rsidRPr="00F842AD" w:rsidRDefault="00EB54BF" w:rsidP="00EB54BF">
      <w:pPr>
        <w:widowControl w:val="0"/>
        <w:pBdr>
          <w:bottom w:val="single" w:sz="12" w:space="12" w:color="FFFFFF"/>
        </w:pBdr>
        <w:jc w:val="both"/>
        <w:rPr>
          <w:rFonts w:ascii="Times New Roman" w:eastAsia="Calibri" w:hAnsi="Times New Roman" w:cs="Times New Roman"/>
          <w:kern w:val="0"/>
          <w:sz w:val="12"/>
          <w:szCs w:val="12"/>
          <w14:ligatures w14:val="none"/>
        </w:rPr>
      </w:pPr>
    </w:p>
    <w:p w14:paraId="745860B5" w14:textId="59A1205C" w:rsidR="00EB54BF" w:rsidRPr="000872DB" w:rsidRDefault="00EB54BF" w:rsidP="00EB54BF">
      <w:pPr>
        <w:widowControl w:val="0"/>
        <w:pBdr>
          <w:bottom w:val="single" w:sz="12" w:space="12" w:color="FFFFFF"/>
        </w:pBdr>
        <w:ind w:firstLine="567"/>
        <w:jc w:val="both"/>
        <w:rPr>
          <w:rFonts w:ascii="Times New Roman" w:hAnsi="Times New Roman" w:cs="Times New Roman"/>
          <w:sz w:val="28"/>
          <w:szCs w:val="28"/>
          <w:lang w:eastAsia="uk-UA"/>
        </w:rPr>
      </w:pPr>
      <w:r w:rsidRPr="000872DB">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0872DB">
        <w:rPr>
          <w:rFonts w:ascii="Times New Roman" w:eastAsia="Calibri" w:hAnsi="Times New Roman" w:cs="Times New Roman"/>
          <w:color w:val="000000"/>
          <w:kern w:val="0"/>
          <w:sz w:val="28"/>
          <w:szCs w:val="28"/>
          <w14:ligatures w14:val="none"/>
        </w:rPr>
        <w:t>прокурор</w:t>
      </w:r>
      <w:r>
        <w:rPr>
          <w:rFonts w:ascii="Times New Roman" w:eastAsia="Calibri" w:hAnsi="Times New Roman" w:cs="Times New Roman"/>
          <w:color w:val="000000"/>
          <w:kern w:val="0"/>
          <w:sz w:val="28"/>
          <w:szCs w:val="28"/>
          <w14:ligatures w14:val="none"/>
        </w:rPr>
        <w:t>а</w:t>
      </w:r>
      <w:r w:rsidRPr="000872DB">
        <w:rPr>
          <w:rFonts w:ascii="Times New Roman" w:eastAsia="Calibri" w:hAnsi="Times New Roman" w:cs="Times New Roman"/>
          <w:color w:val="000000"/>
          <w:kern w:val="0"/>
          <w:sz w:val="28"/>
          <w:szCs w:val="28"/>
          <w14:ligatures w14:val="none"/>
        </w:rPr>
        <w:t xml:space="preserve"> </w:t>
      </w:r>
      <w:r w:rsidRPr="00275984">
        <w:rPr>
          <w:rFonts w:ascii="Times New Roman" w:eastAsia="Calibri" w:hAnsi="Times New Roman" w:cs="Times New Roman"/>
          <w:kern w:val="0"/>
          <w:sz w:val="28"/>
          <w:szCs w:val="28"/>
          <w14:ligatures w14:val="none"/>
        </w:rPr>
        <w:t>другого відділу управління процесуального керівництва, підтримання публічного обвинувачення та представництва в суді Спеціалізованої антикорупційної прокуратури</w:t>
      </w:r>
      <w:r>
        <w:rPr>
          <w:rFonts w:ascii="Times New Roman" w:eastAsia="Calibri" w:hAnsi="Times New Roman" w:cs="Times New Roman"/>
          <w:kern w:val="0"/>
          <w:sz w:val="28"/>
          <w:szCs w:val="28"/>
          <w14:ligatures w14:val="none"/>
        </w:rPr>
        <w:t xml:space="preserve"> </w:t>
      </w:r>
      <w:r w:rsidRPr="00275984">
        <w:rPr>
          <w:rFonts w:ascii="Times New Roman" w:eastAsia="Calibri" w:hAnsi="Times New Roman" w:cs="Times New Roman"/>
          <w:kern w:val="0"/>
          <w:sz w:val="28"/>
          <w:szCs w:val="28"/>
          <w14:ligatures w14:val="none"/>
        </w:rPr>
        <w:t>Шевченк</w:t>
      </w:r>
      <w:r>
        <w:rPr>
          <w:rFonts w:ascii="Times New Roman" w:eastAsia="Calibri" w:hAnsi="Times New Roman" w:cs="Times New Roman"/>
          <w:kern w:val="0"/>
          <w:sz w:val="28"/>
          <w:szCs w:val="28"/>
          <w14:ligatures w14:val="none"/>
        </w:rPr>
        <w:t>а</w:t>
      </w:r>
      <w:r w:rsidRPr="00275984">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Василя Івановича</w:t>
      </w:r>
      <w:r w:rsidRPr="000872DB">
        <w:rPr>
          <w:rFonts w:ascii="Times New Roman" w:eastAsia="Calibri" w:hAnsi="Times New Roman" w:cs="Times New Roman"/>
          <w:kern w:val="0"/>
          <w:sz w:val="28"/>
          <w:szCs w:val="28"/>
          <w14:ligatures w14:val="none"/>
        </w:rPr>
        <w:t xml:space="preserve">. </w:t>
      </w:r>
    </w:p>
    <w:p w14:paraId="7D82F041" w14:textId="77777777" w:rsidR="00EB54BF" w:rsidRPr="000872DB" w:rsidRDefault="00EB54BF" w:rsidP="00EB54BF">
      <w:pPr>
        <w:widowControl w:val="0"/>
        <w:pBdr>
          <w:bottom w:val="single" w:sz="12" w:space="12" w:color="FFFFFF"/>
        </w:pBdr>
        <w:ind w:firstLine="567"/>
        <w:jc w:val="both"/>
        <w:rPr>
          <w:rFonts w:ascii="Times New Roman" w:hAnsi="Times New Roman" w:cs="Times New Roman"/>
          <w:sz w:val="28"/>
          <w:szCs w:val="28"/>
          <w:lang w:eastAsia="uk-UA"/>
        </w:rPr>
      </w:pPr>
      <w:r w:rsidRPr="000872DB">
        <w:rPr>
          <w:rFonts w:ascii="Times New Roman" w:eastAsia="Calibri" w:hAnsi="Times New Roman" w:cs="Times New Roman"/>
          <w:kern w:val="0"/>
          <w:sz w:val="28"/>
          <w:szCs w:val="28"/>
          <w14:ligatures w14:val="none"/>
        </w:rPr>
        <w:t>Рішення направити скаржнику та вищезазначеному прокурору.</w:t>
      </w:r>
    </w:p>
    <w:p w14:paraId="2347F6CF" w14:textId="77777777" w:rsidR="00EB54BF" w:rsidRPr="000872DB" w:rsidRDefault="00EB54BF" w:rsidP="00EB54BF">
      <w:pPr>
        <w:widowControl w:val="0"/>
        <w:tabs>
          <w:tab w:val="left" w:pos="851"/>
          <w:tab w:val="left" w:pos="993"/>
        </w:tabs>
        <w:contextualSpacing/>
        <w:jc w:val="both"/>
        <w:rPr>
          <w:rFonts w:ascii="Times New Roman" w:eastAsia="Calibri" w:hAnsi="Times New Roman" w:cs="Times New Roman"/>
          <w:kern w:val="0"/>
          <w:sz w:val="28"/>
          <w:szCs w:val="28"/>
          <w14:ligatures w14:val="none"/>
        </w:rPr>
      </w:pPr>
    </w:p>
    <w:p w14:paraId="1AD42D28" w14:textId="77777777" w:rsidR="00EB54BF" w:rsidRPr="000872DB" w:rsidRDefault="00EB54BF" w:rsidP="00EB54BF">
      <w:pPr>
        <w:widowControl w:val="0"/>
        <w:tabs>
          <w:tab w:val="left" w:pos="851"/>
        </w:tabs>
        <w:ind w:firstLine="567"/>
        <w:contextualSpacing/>
        <w:jc w:val="both"/>
        <w:rPr>
          <w:rFonts w:ascii="Times New Roman" w:hAnsi="Times New Roman" w:cs="Times New Roman"/>
          <w:sz w:val="28"/>
          <w:szCs w:val="28"/>
        </w:rPr>
      </w:pPr>
      <w:r w:rsidRPr="000872DB">
        <w:rPr>
          <w:rFonts w:ascii="Times New Roman" w:eastAsia="Calibri" w:hAnsi="Times New Roman" w:cs="Times New Roman"/>
          <w:b/>
          <w:kern w:val="0"/>
          <w:sz w:val="28"/>
          <w:szCs w:val="28"/>
          <w14:ligatures w14:val="none"/>
        </w:rPr>
        <w:t>Член Комісії                                                                     Олег БУЛУЛУКОВ</w:t>
      </w:r>
    </w:p>
    <w:p w14:paraId="5265D5AA" w14:textId="77777777" w:rsidR="00B3663E" w:rsidRPr="00803DB0" w:rsidRDefault="00B3663E" w:rsidP="002A0B13">
      <w:pPr>
        <w:widowControl w:val="0"/>
        <w:tabs>
          <w:tab w:val="left" w:pos="851"/>
          <w:tab w:val="left" w:pos="993"/>
        </w:tabs>
        <w:ind w:firstLine="709"/>
        <w:contextualSpacing/>
        <w:jc w:val="both"/>
        <w:rPr>
          <w:rFonts w:ascii="Times New Roman" w:eastAsia="Calibri" w:hAnsi="Times New Roman" w:cs="Times New Roman"/>
          <w:b/>
          <w:kern w:val="0"/>
          <w:sz w:val="28"/>
          <w:szCs w:val="28"/>
          <w14:ligatures w14:val="none"/>
        </w:rPr>
      </w:pPr>
    </w:p>
    <w:p w14:paraId="0F7BA446" w14:textId="77777777" w:rsidR="002A0B13" w:rsidRDefault="002A0B13"/>
    <w:sectPr w:rsidR="002A0B13" w:rsidSect="00317C5B">
      <w:headerReference w:type="default" r:id="rId8"/>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CE956" w14:textId="77777777" w:rsidR="003560E3" w:rsidRDefault="003560E3" w:rsidP="00317C5B">
      <w:r>
        <w:separator/>
      </w:r>
    </w:p>
  </w:endnote>
  <w:endnote w:type="continuationSeparator" w:id="0">
    <w:p w14:paraId="7232CC71" w14:textId="77777777" w:rsidR="003560E3" w:rsidRDefault="003560E3" w:rsidP="0031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37BB" w14:textId="77777777" w:rsidR="003560E3" w:rsidRDefault="003560E3" w:rsidP="00317C5B">
      <w:r>
        <w:separator/>
      </w:r>
    </w:p>
  </w:footnote>
  <w:footnote w:type="continuationSeparator" w:id="0">
    <w:p w14:paraId="25579EFE" w14:textId="77777777" w:rsidR="003560E3" w:rsidRDefault="003560E3" w:rsidP="00317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360807"/>
      <w:docPartObj>
        <w:docPartGallery w:val="Page Numbers (Top of Page)"/>
        <w:docPartUnique/>
      </w:docPartObj>
    </w:sdtPr>
    <w:sdtContent>
      <w:p w14:paraId="782164CD" w14:textId="51AF55C1" w:rsidR="00317C5B" w:rsidRDefault="00317C5B">
        <w:pPr>
          <w:pStyle w:val="af"/>
          <w:jc w:val="center"/>
        </w:pPr>
        <w:r>
          <w:fldChar w:fldCharType="begin"/>
        </w:r>
        <w:r>
          <w:instrText>PAGE   \* MERGEFORMAT</w:instrText>
        </w:r>
        <w:r>
          <w:fldChar w:fldCharType="separate"/>
        </w:r>
        <w:r>
          <w:t>2</w:t>
        </w:r>
        <w:r>
          <w:fldChar w:fldCharType="end"/>
        </w:r>
      </w:p>
    </w:sdtContent>
  </w:sdt>
  <w:p w14:paraId="0F354F05" w14:textId="77777777" w:rsidR="00317C5B" w:rsidRDefault="00317C5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98882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13"/>
    <w:rsid w:val="00052575"/>
    <w:rsid w:val="00054DD2"/>
    <w:rsid w:val="00057331"/>
    <w:rsid w:val="000B4A57"/>
    <w:rsid w:val="001672E2"/>
    <w:rsid w:val="00187BF3"/>
    <w:rsid w:val="001A19AA"/>
    <w:rsid w:val="0024067D"/>
    <w:rsid w:val="00275984"/>
    <w:rsid w:val="002A0B13"/>
    <w:rsid w:val="002F5399"/>
    <w:rsid w:val="00316FA7"/>
    <w:rsid w:val="00317C5B"/>
    <w:rsid w:val="00322D29"/>
    <w:rsid w:val="003560E3"/>
    <w:rsid w:val="00381DC3"/>
    <w:rsid w:val="003B6EAD"/>
    <w:rsid w:val="004E401B"/>
    <w:rsid w:val="0052716A"/>
    <w:rsid w:val="005338E9"/>
    <w:rsid w:val="00572FB4"/>
    <w:rsid w:val="00585BB2"/>
    <w:rsid w:val="00693FB5"/>
    <w:rsid w:val="006C2811"/>
    <w:rsid w:val="006F04D4"/>
    <w:rsid w:val="00730BA1"/>
    <w:rsid w:val="007840B3"/>
    <w:rsid w:val="007B4D9B"/>
    <w:rsid w:val="007E468F"/>
    <w:rsid w:val="00893922"/>
    <w:rsid w:val="008A6D82"/>
    <w:rsid w:val="00943F87"/>
    <w:rsid w:val="00994890"/>
    <w:rsid w:val="00A81A53"/>
    <w:rsid w:val="00A851E1"/>
    <w:rsid w:val="00AB2D35"/>
    <w:rsid w:val="00AB4B99"/>
    <w:rsid w:val="00AE61CC"/>
    <w:rsid w:val="00B01C4B"/>
    <w:rsid w:val="00B30814"/>
    <w:rsid w:val="00B3663E"/>
    <w:rsid w:val="00B50CE9"/>
    <w:rsid w:val="00C45A83"/>
    <w:rsid w:val="00C45C34"/>
    <w:rsid w:val="00C65473"/>
    <w:rsid w:val="00C74E9F"/>
    <w:rsid w:val="00CA7B4E"/>
    <w:rsid w:val="00CB765F"/>
    <w:rsid w:val="00D4187F"/>
    <w:rsid w:val="00D503B6"/>
    <w:rsid w:val="00D55DE9"/>
    <w:rsid w:val="00DF69A8"/>
    <w:rsid w:val="00E45F5C"/>
    <w:rsid w:val="00EA2FE6"/>
    <w:rsid w:val="00EB54BF"/>
    <w:rsid w:val="00F70C33"/>
    <w:rsid w:val="00FA0142"/>
    <w:rsid w:val="00FE1EB8"/>
    <w:rsid w:val="00FE37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C188"/>
  <w15:chartTrackingRefBased/>
  <w15:docId w15:val="{C5F8B0EB-1B21-492D-84F0-10D6DE09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B13"/>
  </w:style>
  <w:style w:type="paragraph" w:styleId="1">
    <w:name w:val="heading 1"/>
    <w:basedOn w:val="a"/>
    <w:next w:val="a"/>
    <w:link w:val="10"/>
    <w:uiPriority w:val="9"/>
    <w:qFormat/>
    <w:rsid w:val="002A0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A0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A0B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A0B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A0B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A0B1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0B1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0B1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0B1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0B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A0B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A0B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A0B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A0B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A0B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0B13"/>
    <w:rPr>
      <w:rFonts w:eastAsiaTheme="majorEastAsia" w:cstheme="majorBidi"/>
      <w:color w:val="595959" w:themeColor="text1" w:themeTint="A6"/>
    </w:rPr>
  </w:style>
  <w:style w:type="character" w:customStyle="1" w:styleId="80">
    <w:name w:val="Заголовок 8 Знак"/>
    <w:basedOn w:val="a0"/>
    <w:link w:val="8"/>
    <w:uiPriority w:val="9"/>
    <w:semiHidden/>
    <w:rsid w:val="002A0B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0B13"/>
    <w:rPr>
      <w:rFonts w:eastAsiaTheme="majorEastAsia" w:cstheme="majorBidi"/>
      <w:color w:val="272727" w:themeColor="text1" w:themeTint="D8"/>
    </w:rPr>
  </w:style>
  <w:style w:type="paragraph" w:styleId="a3">
    <w:name w:val="Title"/>
    <w:basedOn w:val="a"/>
    <w:next w:val="a"/>
    <w:link w:val="a4"/>
    <w:uiPriority w:val="10"/>
    <w:qFormat/>
    <w:rsid w:val="002A0B13"/>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A0B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0B1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A0B1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A0B13"/>
    <w:pPr>
      <w:spacing w:before="160"/>
      <w:jc w:val="center"/>
    </w:pPr>
    <w:rPr>
      <w:i/>
      <w:iCs/>
      <w:color w:val="404040" w:themeColor="text1" w:themeTint="BF"/>
    </w:rPr>
  </w:style>
  <w:style w:type="character" w:customStyle="1" w:styleId="a8">
    <w:name w:val="Цитата Знак"/>
    <w:basedOn w:val="a0"/>
    <w:link w:val="a7"/>
    <w:uiPriority w:val="29"/>
    <w:rsid w:val="002A0B13"/>
    <w:rPr>
      <w:i/>
      <w:iCs/>
      <w:color w:val="404040" w:themeColor="text1" w:themeTint="BF"/>
    </w:rPr>
  </w:style>
  <w:style w:type="paragraph" w:styleId="a9">
    <w:name w:val="List Paragraph"/>
    <w:basedOn w:val="a"/>
    <w:uiPriority w:val="34"/>
    <w:qFormat/>
    <w:rsid w:val="002A0B13"/>
    <w:pPr>
      <w:ind w:left="720"/>
      <w:contextualSpacing/>
    </w:pPr>
  </w:style>
  <w:style w:type="character" w:styleId="aa">
    <w:name w:val="Intense Emphasis"/>
    <w:basedOn w:val="a0"/>
    <w:uiPriority w:val="21"/>
    <w:qFormat/>
    <w:rsid w:val="002A0B13"/>
    <w:rPr>
      <w:i/>
      <w:iCs/>
      <w:color w:val="0F4761" w:themeColor="accent1" w:themeShade="BF"/>
    </w:rPr>
  </w:style>
  <w:style w:type="paragraph" w:styleId="ab">
    <w:name w:val="Intense Quote"/>
    <w:basedOn w:val="a"/>
    <w:next w:val="a"/>
    <w:link w:val="ac"/>
    <w:uiPriority w:val="30"/>
    <w:qFormat/>
    <w:rsid w:val="002A0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A0B13"/>
    <w:rPr>
      <w:i/>
      <w:iCs/>
      <w:color w:val="0F4761" w:themeColor="accent1" w:themeShade="BF"/>
    </w:rPr>
  </w:style>
  <w:style w:type="character" w:styleId="ad">
    <w:name w:val="Intense Reference"/>
    <w:basedOn w:val="a0"/>
    <w:uiPriority w:val="32"/>
    <w:qFormat/>
    <w:rsid w:val="002A0B13"/>
    <w:rPr>
      <w:b/>
      <w:bCs/>
      <w:smallCaps/>
      <w:color w:val="0F4761" w:themeColor="accent1" w:themeShade="BF"/>
      <w:spacing w:val="5"/>
    </w:rPr>
  </w:style>
  <w:style w:type="character" w:styleId="ae">
    <w:name w:val="Hyperlink"/>
    <w:basedOn w:val="a0"/>
    <w:uiPriority w:val="99"/>
    <w:unhideWhenUsed/>
    <w:rsid w:val="00B3663E"/>
    <w:rPr>
      <w:color w:val="467886" w:themeColor="hyperlink"/>
      <w:u w:val="single"/>
    </w:rPr>
  </w:style>
  <w:style w:type="paragraph" w:styleId="af">
    <w:name w:val="header"/>
    <w:basedOn w:val="a"/>
    <w:link w:val="af0"/>
    <w:uiPriority w:val="99"/>
    <w:unhideWhenUsed/>
    <w:rsid w:val="00317C5B"/>
    <w:pPr>
      <w:tabs>
        <w:tab w:val="center" w:pos="4819"/>
        <w:tab w:val="right" w:pos="9639"/>
      </w:tabs>
    </w:pPr>
  </w:style>
  <w:style w:type="character" w:customStyle="1" w:styleId="af0">
    <w:name w:val="Верхній колонтитул Знак"/>
    <w:basedOn w:val="a0"/>
    <w:link w:val="af"/>
    <w:uiPriority w:val="99"/>
    <w:rsid w:val="00317C5B"/>
  </w:style>
  <w:style w:type="paragraph" w:styleId="af1">
    <w:name w:val="footer"/>
    <w:basedOn w:val="a"/>
    <w:link w:val="af2"/>
    <w:uiPriority w:val="99"/>
    <w:unhideWhenUsed/>
    <w:rsid w:val="00317C5B"/>
    <w:pPr>
      <w:tabs>
        <w:tab w:val="center" w:pos="4819"/>
        <w:tab w:val="right" w:pos="9639"/>
      </w:tabs>
    </w:pPr>
  </w:style>
  <w:style w:type="character" w:customStyle="1" w:styleId="af2">
    <w:name w:val="Нижній колонтитул Знак"/>
    <w:basedOn w:val="a0"/>
    <w:link w:val="af1"/>
    <w:uiPriority w:val="99"/>
    <w:rsid w:val="00317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10812</Words>
  <Characters>6163</Characters>
  <DocSecurity>0</DocSecurity>
  <Lines>51</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2026-08-24T07:09:00Z</cp:lastPrinted>
  <dcterms:created xsi:type="dcterms:W3CDTF">2026-09-08T10:28:00Z</dcterms:created>
  <dcterms:modified xsi:type="dcterms:W3CDTF">2026-09-08T10:28:00Z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2026-08-24T07:12:34Z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d79185e9-6d4f-43d6-a67b-754e4cb4456b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