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4B19A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3F8FDA71" w14:textId="77777777" w:rsidR="009B3C20" w:rsidRPr="0035606C" w:rsidRDefault="009B3C20" w:rsidP="00801702">
      <w:pPr>
        <w:spacing w:after="0" w:line="240" w:lineRule="auto"/>
        <w:rPr>
          <w:rFonts w:ascii="Times New Roman" w:eastAsia="Times New Roman" w:hAnsi="Times New Roman" w:cs="Times New Roman"/>
          <w:color w:val="000000"/>
          <w:kern w:val="28"/>
          <w:sz w:val="28"/>
          <w:szCs w:val="28"/>
          <w:lang w:eastAsia="uk-UA"/>
          <w14:ligatures w14:val="none"/>
        </w:rPr>
      </w:pPr>
    </w:p>
    <w:p w14:paraId="66DEB3F5" w14:textId="6E03E07C" w:rsidR="009B3C20" w:rsidRPr="0035606C" w:rsidRDefault="009B3C20" w:rsidP="00801702">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4B19AE">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22D52135" w:rsidR="009B3C20" w:rsidRPr="0035606C" w:rsidRDefault="00355F22" w:rsidP="00A21766">
            <w:pPr>
              <w:spacing w:after="0" w:line="240" w:lineRule="auto"/>
              <w:ind w:left="-10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20</w:t>
            </w:r>
            <w:r w:rsidR="00833BC2">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color w:val="000000"/>
                <w:sz w:val="28"/>
                <w:lang w:eastAsia="ru-RU"/>
              </w:rPr>
              <w:t>серпня</w:t>
            </w:r>
            <w:r w:rsidR="009B3C20" w:rsidRPr="0035606C">
              <w:rPr>
                <w:rFonts w:ascii="Times New Roman" w:eastAsia="Times New Roman" w:hAnsi="Times New Roman" w:cs="Times New Roman"/>
                <w:b/>
                <w:color w:val="000000"/>
                <w:sz w:val="28"/>
                <w:lang w:eastAsia="ru-RU"/>
              </w:rPr>
              <w:t xml:space="preserve"> 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4B19A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6484963F" w:rsidR="009B3C20" w:rsidRPr="0035606C" w:rsidRDefault="004B5B4E" w:rsidP="004B19A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355F22">
              <w:rPr>
                <w:rFonts w:ascii="Times New Roman" w:eastAsia="Times New Roman" w:hAnsi="Times New Roman" w:cs="Times New Roman"/>
                <w:b/>
                <w:color w:val="000000"/>
                <w:sz w:val="28"/>
                <w:lang w:eastAsia="ru-RU"/>
              </w:rPr>
              <w:t>732</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7CBB3308"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A5B75D4" w14:textId="13ABC6C9" w:rsidR="009B3C20" w:rsidRPr="0035606C" w:rsidRDefault="009B3C20" w:rsidP="001F4C4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00BC684A" w:rsidRPr="0035606C">
        <w:rPr>
          <w:rFonts w:ascii="Times New Roman" w:eastAsia="Calibri" w:hAnsi="Times New Roman" w:cs="Times New Roman"/>
          <w:color w:val="000000"/>
          <w:kern w:val="0"/>
          <w:sz w:val="28"/>
          <w:szCs w:val="28"/>
          <w14:ligatures w14:val="none"/>
        </w:rPr>
        <w:t>Булулуков</w:t>
      </w:r>
      <w:proofErr w:type="spellEnd"/>
      <w:r w:rsidR="00BC684A" w:rsidRPr="0035606C">
        <w:rPr>
          <w:rFonts w:ascii="Times New Roman" w:eastAsia="Calibri" w:hAnsi="Times New Roman" w:cs="Times New Roman"/>
          <w:color w:val="000000"/>
          <w:kern w:val="0"/>
          <w:sz w:val="28"/>
          <w:szCs w:val="28"/>
          <w14:ligatures w14:val="none"/>
        </w:rPr>
        <w:t xml:space="preserve"> О.Ю.</w:t>
      </w:r>
      <w:r w:rsidRPr="0035606C">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35606C">
        <w:rPr>
          <w:rFonts w:ascii="Times New Roman" w:eastAsia="Calibri" w:hAnsi="Times New Roman" w:cs="Times New Roman"/>
          <w:color w:val="000000"/>
          <w:kern w:val="0"/>
          <w:sz w:val="28"/>
          <w:szCs w:val="28"/>
          <w14:ligatures w14:val="none"/>
        </w:rPr>
        <w:t xml:space="preserve">скаргу </w:t>
      </w:r>
      <w:bookmarkEnd w:id="0"/>
      <w:r w:rsidR="000D1EEC">
        <w:rPr>
          <w:rFonts w:ascii="Times New Roman" w:eastAsia="Calibri" w:hAnsi="Times New Roman" w:cs="Times New Roman"/>
          <w:color w:val="000000"/>
          <w:kern w:val="0"/>
          <w:sz w:val="28"/>
          <w:szCs w:val="28"/>
          <w14:ligatures w14:val="none"/>
        </w:rPr>
        <w:t>ОСОБА_1</w:t>
      </w:r>
      <w:r w:rsidR="00A84111">
        <w:rPr>
          <w:rFonts w:ascii="Times New Roman" w:eastAsia="Calibri" w:hAnsi="Times New Roman" w:cs="Times New Roman"/>
          <w:color w:val="000000"/>
          <w:kern w:val="0"/>
          <w:sz w:val="28"/>
          <w:szCs w:val="28"/>
          <w14:ligatures w14:val="none"/>
        </w:rPr>
        <w:t xml:space="preserve"> </w:t>
      </w:r>
      <w:r w:rsidR="00355F22">
        <w:rPr>
          <w:rFonts w:ascii="Times New Roman" w:eastAsia="Calibri" w:hAnsi="Times New Roman" w:cs="Times New Roman"/>
          <w:color w:val="000000"/>
          <w:kern w:val="0"/>
          <w:sz w:val="28"/>
          <w:szCs w:val="28"/>
          <w14:ligatures w14:val="none"/>
        </w:rPr>
        <w:t>представни</w:t>
      </w:r>
      <w:r w:rsidR="00A84111">
        <w:rPr>
          <w:rFonts w:ascii="Times New Roman" w:eastAsia="Calibri" w:hAnsi="Times New Roman" w:cs="Times New Roman"/>
          <w:color w:val="000000"/>
          <w:kern w:val="0"/>
          <w:sz w:val="28"/>
          <w:szCs w:val="28"/>
          <w14:ligatures w14:val="none"/>
        </w:rPr>
        <w:t>ці</w:t>
      </w:r>
      <w:r w:rsidR="00355F22">
        <w:rPr>
          <w:rFonts w:ascii="Times New Roman" w:eastAsia="Calibri" w:hAnsi="Times New Roman" w:cs="Times New Roman"/>
          <w:color w:val="000000"/>
          <w:kern w:val="0"/>
          <w:sz w:val="28"/>
          <w:szCs w:val="28"/>
          <w14:ligatures w14:val="none"/>
        </w:rPr>
        <w:t xml:space="preserve"> скаржника </w:t>
      </w:r>
      <w:r w:rsidR="000D1EEC">
        <w:rPr>
          <w:rFonts w:ascii="Times New Roman" w:eastAsia="Calibri" w:hAnsi="Times New Roman" w:cs="Times New Roman"/>
          <w:color w:val="000000"/>
          <w:kern w:val="0"/>
          <w:sz w:val="28"/>
          <w:szCs w:val="28"/>
          <w14:ligatures w14:val="none"/>
        </w:rPr>
        <w:t>ОСОБА_2</w:t>
      </w:r>
      <w:r w:rsidR="00355F22">
        <w:rPr>
          <w:rFonts w:ascii="Times New Roman" w:eastAsia="Calibri" w:hAnsi="Times New Roman" w:cs="Times New Roman"/>
          <w:color w:val="000000"/>
          <w:kern w:val="0"/>
          <w:sz w:val="28"/>
          <w:szCs w:val="28"/>
          <w14:ligatures w14:val="none"/>
        </w:rPr>
        <w:t xml:space="preserve"> </w:t>
      </w:r>
      <w:r w:rsidRPr="0035606C">
        <w:rPr>
          <w:rFonts w:ascii="Times New Roman" w:eastAsia="Calibri" w:hAnsi="Times New Roman" w:cs="Times New Roman"/>
          <w:color w:val="000000"/>
          <w:kern w:val="0"/>
          <w:sz w:val="28"/>
          <w:szCs w:val="28"/>
          <w14:ligatures w14:val="none"/>
        </w:rPr>
        <w:t xml:space="preserve">стосовно </w:t>
      </w:r>
      <w:r w:rsidR="003634C4">
        <w:rPr>
          <w:rFonts w:ascii="Times New Roman" w:eastAsia="Calibri" w:hAnsi="Times New Roman" w:cs="Times New Roman"/>
          <w:color w:val="000000"/>
          <w:kern w:val="0"/>
          <w:sz w:val="28"/>
          <w:szCs w:val="28"/>
          <w14:ligatures w14:val="none"/>
        </w:rPr>
        <w:t>прокурор</w:t>
      </w:r>
      <w:r w:rsidR="00355F22">
        <w:rPr>
          <w:rFonts w:ascii="Times New Roman" w:eastAsia="Calibri" w:hAnsi="Times New Roman" w:cs="Times New Roman"/>
          <w:color w:val="000000"/>
          <w:kern w:val="0"/>
          <w:sz w:val="28"/>
          <w:szCs w:val="28"/>
          <w14:ligatures w14:val="none"/>
        </w:rPr>
        <w:t>а</w:t>
      </w:r>
      <w:r w:rsidR="00160575">
        <w:rPr>
          <w:rFonts w:ascii="Times New Roman" w:eastAsia="Calibri" w:hAnsi="Times New Roman" w:cs="Times New Roman"/>
          <w:color w:val="000000"/>
          <w:kern w:val="0"/>
          <w:sz w:val="28"/>
          <w:szCs w:val="28"/>
          <w14:ligatures w14:val="none"/>
        </w:rPr>
        <w:t xml:space="preserve"> </w:t>
      </w:r>
      <w:r w:rsidR="00355F22" w:rsidRPr="00355F22">
        <w:rPr>
          <w:rFonts w:ascii="Times New Roman" w:eastAsia="Calibri" w:hAnsi="Times New Roman" w:cs="Times New Roman"/>
          <w:bCs/>
          <w:color w:val="000000"/>
          <w:kern w:val="0"/>
          <w:sz w:val="28"/>
          <w:szCs w:val="28"/>
          <w14:ligatures w14:val="none"/>
        </w:rPr>
        <w:t xml:space="preserve">Лівобережної окружної прокуратури </w:t>
      </w:r>
      <w:r w:rsidR="00291439">
        <w:rPr>
          <w:rFonts w:ascii="Times New Roman" w:eastAsia="Calibri" w:hAnsi="Times New Roman" w:cs="Times New Roman"/>
          <w:bCs/>
          <w:color w:val="000000"/>
          <w:kern w:val="0"/>
          <w:sz w:val="28"/>
          <w:szCs w:val="28"/>
          <w14:ligatures w14:val="none"/>
        </w:rPr>
        <w:t xml:space="preserve">міста Дніпра </w:t>
      </w:r>
      <w:r w:rsidR="00355F22" w:rsidRPr="00355F22">
        <w:rPr>
          <w:rFonts w:ascii="Times New Roman" w:eastAsia="Calibri" w:hAnsi="Times New Roman" w:cs="Times New Roman"/>
          <w:bCs/>
          <w:color w:val="000000"/>
          <w:kern w:val="0"/>
          <w:sz w:val="28"/>
          <w:szCs w:val="28"/>
          <w14:ligatures w14:val="none"/>
        </w:rPr>
        <w:t>Завадськ</w:t>
      </w:r>
      <w:r w:rsidR="00355F22">
        <w:rPr>
          <w:rFonts w:ascii="Times New Roman" w:eastAsia="Calibri" w:hAnsi="Times New Roman" w:cs="Times New Roman"/>
          <w:bCs/>
          <w:color w:val="000000"/>
          <w:kern w:val="0"/>
          <w:sz w:val="28"/>
          <w:szCs w:val="28"/>
          <w14:ligatures w14:val="none"/>
        </w:rPr>
        <w:t>ого</w:t>
      </w:r>
      <w:r w:rsidR="00355F22" w:rsidRPr="00355F22">
        <w:rPr>
          <w:rFonts w:ascii="Times New Roman" w:eastAsia="Calibri" w:hAnsi="Times New Roman" w:cs="Times New Roman"/>
          <w:bCs/>
          <w:color w:val="000000"/>
          <w:kern w:val="0"/>
          <w:sz w:val="28"/>
          <w:szCs w:val="28"/>
          <w14:ligatures w14:val="none"/>
        </w:rPr>
        <w:t xml:space="preserve"> Станіслав</w:t>
      </w:r>
      <w:r w:rsidR="00355F22">
        <w:rPr>
          <w:rFonts w:ascii="Times New Roman" w:eastAsia="Calibri" w:hAnsi="Times New Roman" w:cs="Times New Roman"/>
          <w:bCs/>
          <w:color w:val="000000"/>
          <w:kern w:val="0"/>
          <w:sz w:val="28"/>
          <w:szCs w:val="28"/>
          <w14:ligatures w14:val="none"/>
        </w:rPr>
        <w:t>а</w:t>
      </w:r>
      <w:r w:rsidR="00355F22" w:rsidRPr="00355F22">
        <w:rPr>
          <w:rFonts w:ascii="Times New Roman" w:eastAsia="Calibri" w:hAnsi="Times New Roman" w:cs="Times New Roman"/>
          <w:bCs/>
          <w:color w:val="000000"/>
          <w:kern w:val="0"/>
          <w:sz w:val="28"/>
          <w:szCs w:val="28"/>
          <w14:ligatures w14:val="none"/>
        </w:rPr>
        <w:t xml:space="preserve"> Андрійович</w:t>
      </w:r>
      <w:r w:rsidR="00355F22">
        <w:rPr>
          <w:rFonts w:ascii="Times New Roman" w:eastAsia="Calibri" w:hAnsi="Times New Roman" w:cs="Times New Roman"/>
          <w:bCs/>
          <w:color w:val="000000"/>
          <w:kern w:val="0"/>
          <w:sz w:val="28"/>
          <w:szCs w:val="28"/>
          <w14:ligatures w14:val="none"/>
        </w:rPr>
        <w:t>а</w:t>
      </w:r>
      <w:r w:rsidR="00355F22" w:rsidRPr="00355F22">
        <w:rPr>
          <w:rFonts w:ascii="Times New Roman" w:eastAsia="Calibri" w:hAnsi="Times New Roman" w:cs="Times New Roman"/>
          <w:bCs/>
          <w:color w:val="000000"/>
          <w:kern w:val="0"/>
          <w:sz w:val="28"/>
          <w:szCs w:val="28"/>
          <w14:ligatures w14:val="none"/>
        </w:rPr>
        <w:t xml:space="preserve"> </w:t>
      </w:r>
      <w:r w:rsidR="004B19AE" w:rsidRPr="0035606C">
        <w:rPr>
          <w:rFonts w:ascii="Times New Roman" w:eastAsia="Calibri" w:hAnsi="Times New Roman" w:cs="Times New Roman"/>
          <w:color w:val="000000"/>
          <w:kern w:val="0"/>
          <w:sz w:val="28"/>
          <w:szCs w:val="28"/>
          <w14:ligatures w14:val="none"/>
        </w:rPr>
        <w:t>(далі – прокурор</w:t>
      </w:r>
      <w:r w:rsidR="003634C4">
        <w:rPr>
          <w:rFonts w:ascii="Times New Roman" w:eastAsia="Calibri" w:hAnsi="Times New Roman" w:cs="Times New Roman"/>
          <w:color w:val="000000"/>
          <w:kern w:val="0"/>
          <w:sz w:val="28"/>
          <w:szCs w:val="28"/>
          <w14:ligatures w14:val="none"/>
        </w:rPr>
        <w:t xml:space="preserve"> </w:t>
      </w:r>
      <w:r w:rsidR="00355F22">
        <w:rPr>
          <w:rFonts w:ascii="Times New Roman" w:eastAsia="Calibri" w:hAnsi="Times New Roman" w:cs="Times New Roman"/>
          <w:kern w:val="0"/>
          <w:sz w:val="28"/>
          <w:szCs w:val="28"/>
          <w14:ligatures w14:val="none"/>
        </w:rPr>
        <w:t>Завадський С.А</w:t>
      </w:r>
      <w:r w:rsidR="00160575">
        <w:rPr>
          <w:rFonts w:ascii="Times New Roman" w:eastAsia="Calibri" w:hAnsi="Times New Roman" w:cs="Times New Roman"/>
          <w:kern w:val="0"/>
          <w:sz w:val="28"/>
          <w:szCs w:val="28"/>
          <w14:ligatures w14:val="none"/>
        </w:rPr>
        <w:t>.</w:t>
      </w:r>
      <w:r w:rsidR="001F4C4A">
        <w:rPr>
          <w:rFonts w:ascii="Times New Roman" w:eastAsia="Calibri" w:hAnsi="Times New Roman" w:cs="Times New Roman"/>
          <w:color w:val="000000"/>
          <w:kern w:val="0"/>
          <w:sz w:val="28"/>
          <w:szCs w:val="28"/>
          <w14:ligatures w14:val="none"/>
        </w:rPr>
        <w:t>),</w:t>
      </w:r>
      <w:r w:rsidR="00160575">
        <w:rPr>
          <w:rFonts w:ascii="Times New Roman" w:eastAsia="Calibri" w:hAnsi="Times New Roman" w:cs="Times New Roman"/>
          <w:color w:val="000000"/>
          <w:kern w:val="0"/>
          <w:sz w:val="28"/>
          <w:szCs w:val="28"/>
          <w14:ligatures w14:val="none"/>
        </w:rPr>
        <w:t xml:space="preserve"> </w:t>
      </w:r>
    </w:p>
    <w:p w14:paraId="61C408DA" w14:textId="77777777" w:rsidR="009B3C20" w:rsidRPr="00160575" w:rsidRDefault="009B3C20" w:rsidP="004B19AE">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1FB2C703" w:rsidR="009B3C20" w:rsidRPr="0035606C"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160575"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70F95D9C" w14:textId="6917AA5A" w:rsidR="00160575" w:rsidRDefault="009B3C20" w:rsidP="004B19AE">
      <w:pPr>
        <w:widowControl w:val="0"/>
        <w:tabs>
          <w:tab w:val="left" w:pos="993"/>
        </w:tabs>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E40062">
        <w:rPr>
          <w:rFonts w:ascii="Times New Roman" w:eastAsia="Calibri" w:hAnsi="Times New Roman" w:cs="Times New Roman"/>
          <w:color w:val="000000"/>
          <w:kern w:val="0"/>
          <w:sz w:val="28"/>
          <w:szCs w:val="28"/>
          <w14:ligatures w14:val="none"/>
        </w:rPr>
        <w:t xml:space="preserve">адвоката </w:t>
      </w:r>
      <w:r w:rsidR="000D1EEC">
        <w:rPr>
          <w:rFonts w:ascii="Times New Roman" w:eastAsia="Calibri" w:hAnsi="Times New Roman" w:cs="Times New Roman"/>
          <w:color w:val="000000"/>
          <w:kern w:val="0"/>
          <w:sz w:val="28"/>
          <w:szCs w:val="28"/>
          <w14:ligatures w14:val="none"/>
        </w:rPr>
        <w:t xml:space="preserve">ОСОБА_1 </w:t>
      </w:r>
      <w:r w:rsidR="00355F22">
        <w:rPr>
          <w:rFonts w:ascii="Times New Roman" w:eastAsia="Calibri" w:hAnsi="Times New Roman" w:cs="Times New Roman"/>
          <w:color w:val="000000"/>
          <w:kern w:val="0"/>
          <w:sz w:val="28"/>
          <w:szCs w:val="28"/>
          <w14:ligatures w14:val="none"/>
        </w:rPr>
        <w:t>представни</w:t>
      </w:r>
      <w:r w:rsidR="00A84111">
        <w:rPr>
          <w:rFonts w:ascii="Times New Roman" w:eastAsia="Calibri" w:hAnsi="Times New Roman" w:cs="Times New Roman"/>
          <w:color w:val="000000"/>
          <w:kern w:val="0"/>
          <w:sz w:val="28"/>
          <w:szCs w:val="28"/>
          <w14:ligatures w14:val="none"/>
        </w:rPr>
        <w:t>ці</w:t>
      </w:r>
      <w:r w:rsidR="00355F22">
        <w:rPr>
          <w:rFonts w:ascii="Times New Roman" w:eastAsia="Calibri" w:hAnsi="Times New Roman" w:cs="Times New Roman"/>
          <w:color w:val="000000"/>
          <w:kern w:val="0"/>
          <w:sz w:val="28"/>
          <w:szCs w:val="28"/>
          <w14:ligatures w14:val="none"/>
        </w:rPr>
        <w:t xml:space="preserve"> скаржника </w:t>
      </w:r>
      <w:r w:rsidR="000D1EEC">
        <w:rPr>
          <w:rFonts w:ascii="Times New Roman" w:eastAsia="Calibri" w:hAnsi="Times New Roman" w:cs="Times New Roman"/>
          <w:color w:val="000000"/>
          <w:kern w:val="0"/>
          <w:sz w:val="28"/>
          <w:szCs w:val="28"/>
          <w14:ligatures w14:val="none"/>
        </w:rPr>
        <w:t>ОСОБА_</w:t>
      </w:r>
      <w:r w:rsidR="000D1EEC">
        <w:rPr>
          <w:rFonts w:ascii="Times New Roman" w:eastAsia="Calibri" w:hAnsi="Times New Roman" w:cs="Times New Roman"/>
          <w:color w:val="000000"/>
          <w:kern w:val="0"/>
          <w:sz w:val="28"/>
          <w:szCs w:val="28"/>
          <w14:ligatures w14:val="none"/>
        </w:rPr>
        <w:t xml:space="preserve">2 </w:t>
      </w:r>
      <w:r w:rsidR="00355F22">
        <w:rPr>
          <w:rFonts w:ascii="Times New Roman" w:eastAsia="Calibri" w:hAnsi="Times New Roman" w:cs="Times New Roman"/>
          <w:color w:val="000000"/>
          <w:kern w:val="0"/>
          <w:sz w:val="28"/>
          <w:szCs w:val="28"/>
          <w14:ligatures w14:val="none"/>
        </w:rPr>
        <w:t xml:space="preserve">(далі – </w:t>
      </w:r>
      <w:r w:rsidR="000D1EEC">
        <w:rPr>
          <w:rFonts w:ascii="Times New Roman" w:eastAsia="Calibri" w:hAnsi="Times New Roman" w:cs="Times New Roman"/>
          <w:color w:val="000000"/>
          <w:kern w:val="0"/>
          <w:sz w:val="28"/>
          <w:szCs w:val="28"/>
          <w14:ligatures w14:val="none"/>
        </w:rPr>
        <w:t>ОСОБА_</w:t>
      </w:r>
      <w:r w:rsidR="000D1EEC">
        <w:rPr>
          <w:rFonts w:ascii="Times New Roman" w:eastAsia="Calibri" w:hAnsi="Times New Roman" w:cs="Times New Roman"/>
          <w:color w:val="000000"/>
          <w:kern w:val="0"/>
          <w:sz w:val="28"/>
          <w:szCs w:val="28"/>
          <w14:ligatures w14:val="none"/>
        </w:rPr>
        <w:t>2</w:t>
      </w:r>
      <w:r w:rsidR="00355F22">
        <w:rPr>
          <w:rFonts w:ascii="Times New Roman" w:eastAsia="Calibri" w:hAnsi="Times New Roman" w:cs="Times New Roman"/>
          <w:color w:val="000000"/>
          <w:kern w:val="0"/>
          <w:sz w:val="28"/>
          <w:szCs w:val="28"/>
          <w14:ligatures w14:val="none"/>
        </w:rPr>
        <w:t xml:space="preserve"> скаржник</w:t>
      </w:r>
      <w:r w:rsidR="00E40062">
        <w:rPr>
          <w:rFonts w:ascii="Times New Roman" w:eastAsia="Calibri" w:hAnsi="Times New Roman" w:cs="Times New Roman"/>
          <w:color w:val="000000"/>
          <w:kern w:val="0"/>
          <w:sz w:val="28"/>
          <w:szCs w:val="28"/>
          <w14:ligatures w14:val="none"/>
        </w:rPr>
        <w:t>;</w:t>
      </w:r>
      <w:r w:rsidR="004B726E">
        <w:rPr>
          <w:rFonts w:ascii="Times New Roman" w:eastAsia="Calibri" w:hAnsi="Times New Roman" w:cs="Times New Roman"/>
          <w:color w:val="000000"/>
          <w:kern w:val="0"/>
          <w:sz w:val="28"/>
          <w:szCs w:val="28"/>
          <w14:ligatures w14:val="none"/>
        </w:rPr>
        <w:t xml:space="preserve"> </w:t>
      </w:r>
      <w:r w:rsidR="000D1EEC">
        <w:rPr>
          <w:rFonts w:ascii="Times New Roman" w:eastAsia="Calibri" w:hAnsi="Times New Roman" w:cs="Times New Roman"/>
          <w:color w:val="000000"/>
          <w:kern w:val="0"/>
          <w:sz w:val="28"/>
          <w:szCs w:val="28"/>
          <w14:ligatures w14:val="none"/>
        </w:rPr>
        <w:t>ОСОБА_1</w:t>
      </w:r>
      <w:r w:rsidR="00DB5DDF">
        <w:rPr>
          <w:rFonts w:ascii="Times New Roman" w:eastAsia="Calibri" w:hAnsi="Times New Roman" w:cs="Times New Roman"/>
          <w:color w:val="000000"/>
          <w:kern w:val="0"/>
          <w:sz w:val="28"/>
          <w:szCs w:val="28"/>
          <w14:ligatures w14:val="none"/>
        </w:rPr>
        <w:t xml:space="preserve">, </w:t>
      </w:r>
      <w:r w:rsidR="00291439">
        <w:rPr>
          <w:rFonts w:ascii="Times New Roman" w:eastAsia="Calibri" w:hAnsi="Times New Roman" w:cs="Times New Roman"/>
          <w:color w:val="000000"/>
          <w:kern w:val="0"/>
          <w:sz w:val="28"/>
          <w:szCs w:val="28"/>
          <w14:ligatures w14:val="none"/>
        </w:rPr>
        <w:t>представниця скаржника</w:t>
      </w:r>
      <w:r w:rsidR="00DB5DDF">
        <w:rPr>
          <w:rFonts w:ascii="Times New Roman" w:eastAsia="Calibri" w:hAnsi="Times New Roman" w:cs="Times New Roman"/>
          <w:color w:val="000000"/>
          <w:kern w:val="0"/>
          <w:sz w:val="28"/>
          <w:szCs w:val="28"/>
          <w14:ligatures w14:val="none"/>
        </w:rPr>
        <w:t>)</w:t>
      </w:r>
      <w:r w:rsidR="00DC2404" w:rsidRPr="0035606C">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291439">
        <w:rPr>
          <w:rFonts w:ascii="Times New Roman" w:eastAsia="Calibri" w:hAnsi="Times New Roman" w:cs="Times New Roman"/>
          <w:color w:val="000000"/>
          <w:kern w:val="0"/>
          <w:sz w:val="28"/>
          <w:szCs w:val="28"/>
          <w14:ligatures w14:val="none"/>
        </w:rPr>
        <w:t>ом</w:t>
      </w:r>
      <w:r w:rsidR="003634C4">
        <w:rPr>
          <w:rFonts w:ascii="Times New Roman" w:eastAsia="Calibri" w:hAnsi="Times New Roman" w:cs="Times New Roman"/>
          <w:color w:val="000000"/>
          <w:kern w:val="0"/>
          <w:sz w:val="28"/>
          <w:szCs w:val="28"/>
          <w14:ligatures w14:val="none"/>
        </w:rPr>
        <w:t xml:space="preserve"> </w:t>
      </w:r>
      <w:r w:rsidR="00291439" w:rsidRPr="00291439">
        <w:rPr>
          <w:rFonts w:ascii="Times New Roman" w:eastAsia="Calibri" w:hAnsi="Times New Roman" w:cs="Times New Roman"/>
          <w:kern w:val="0"/>
          <w:sz w:val="28"/>
          <w:szCs w:val="28"/>
          <w14:ligatures w14:val="none"/>
        </w:rPr>
        <w:t>Завадськ</w:t>
      </w:r>
      <w:r w:rsidR="005010D8">
        <w:rPr>
          <w:rFonts w:ascii="Times New Roman" w:eastAsia="Calibri" w:hAnsi="Times New Roman" w:cs="Times New Roman"/>
          <w:kern w:val="0"/>
          <w:sz w:val="28"/>
          <w:szCs w:val="28"/>
          <w14:ligatures w14:val="none"/>
        </w:rPr>
        <w:t>им</w:t>
      </w:r>
      <w:r w:rsidR="00291439" w:rsidRPr="00291439">
        <w:rPr>
          <w:rFonts w:ascii="Times New Roman" w:eastAsia="Calibri" w:hAnsi="Times New Roman" w:cs="Times New Roman"/>
          <w:kern w:val="0"/>
          <w:sz w:val="28"/>
          <w:szCs w:val="28"/>
          <w14:ligatures w14:val="none"/>
        </w:rPr>
        <w:t xml:space="preserve"> С.А.</w:t>
      </w:r>
    </w:p>
    <w:p w14:paraId="3F06E514" w14:textId="191FDD11" w:rsidR="00D44783"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291439">
        <w:rPr>
          <w:rFonts w:ascii="Times New Roman" w:eastAsia="Calibri" w:hAnsi="Times New Roman" w:cs="Times New Roman"/>
          <w:color w:val="000000"/>
          <w:kern w:val="0"/>
          <w:sz w:val="28"/>
          <w:szCs w:val="28"/>
          <w14:ligatures w14:val="none"/>
        </w:rPr>
        <w:t>10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021A648D" w:rsidR="009B3C20"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CC61D2">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544D82A" w14:textId="5D3D4950"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47BE894C" w14:textId="6E08430A" w:rsidR="00EF13CE" w:rsidRDefault="00CC61D2" w:rsidP="002270BF">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olor w:val="000000"/>
          <w:sz w:val="28"/>
          <w:szCs w:val="28"/>
        </w:rPr>
        <w:t>С</w:t>
      </w:r>
      <w:r w:rsidR="002238C1">
        <w:rPr>
          <w:rFonts w:ascii="Times New Roman" w:hAnsi="Times New Roman"/>
          <w:color w:val="000000"/>
          <w:sz w:val="28"/>
          <w:szCs w:val="28"/>
        </w:rPr>
        <w:t xml:space="preserve">карга аргументована </w:t>
      </w:r>
      <w:r w:rsidR="00962278" w:rsidRPr="00962278">
        <w:rPr>
          <w:rFonts w:ascii="Times New Roman" w:hAnsi="Times New Roman"/>
          <w:color w:val="000000"/>
          <w:sz w:val="28"/>
          <w:szCs w:val="28"/>
        </w:rPr>
        <w:t>таким</w:t>
      </w:r>
      <w:r w:rsidR="002238C1">
        <w:rPr>
          <w:rFonts w:ascii="Times New Roman" w:hAnsi="Times New Roman"/>
          <w:color w:val="000000"/>
          <w:sz w:val="28"/>
          <w:szCs w:val="28"/>
        </w:rPr>
        <w:t>.</w:t>
      </w:r>
      <w:r w:rsidR="002238C1">
        <w:rPr>
          <w:rFonts w:ascii="Times New Roman" w:eastAsia="Calibri" w:hAnsi="Times New Roman" w:cs="Times New Roman"/>
          <w:color w:val="000000"/>
          <w:kern w:val="0"/>
          <w:sz w:val="28"/>
          <w:szCs w:val="28"/>
          <w14:ligatures w14:val="none"/>
        </w:rPr>
        <w:t xml:space="preserve"> </w:t>
      </w:r>
      <w:r w:rsidR="007715DF">
        <w:rPr>
          <w:rFonts w:ascii="Times New Roman" w:eastAsia="Calibri" w:hAnsi="Times New Roman" w:cs="Times New Roman"/>
          <w:color w:val="000000"/>
          <w:kern w:val="0"/>
          <w:sz w:val="28"/>
          <w:szCs w:val="28"/>
          <w14:ligatures w14:val="none"/>
        </w:rPr>
        <w:t>У</w:t>
      </w:r>
      <w:r w:rsidR="00EF13CE">
        <w:rPr>
          <w:rFonts w:ascii="Times New Roman" w:eastAsia="Calibri" w:hAnsi="Times New Roman" w:cs="Times New Roman"/>
          <w:color w:val="000000"/>
          <w:kern w:val="0"/>
          <w:sz w:val="28"/>
          <w:szCs w:val="28"/>
          <w14:ligatures w14:val="none"/>
        </w:rPr>
        <w:t xml:space="preserve"> провадженні СВ ДРУП № 2 ГУНП в Дніпропетровській області перебуває кримінальне провадження                                  № </w:t>
      </w:r>
      <w:r w:rsidR="000D1EEC">
        <w:rPr>
          <w:rFonts w:ascii="Times New Roman" w:eastAsia="Calibri" w:hAnsi="Times New Roman" w:cs="Times New Roman"/>
          <w:color w:val="000000"/>
          <w:kern w:val="0"/>
          <w:sz w:val="28"/>
          <w:szCs w:val="28"/>
          <w14:ligatures w14:val="none"/>
        </w:rPr>
        <w:t>(конфіденційна інформація)</w:t>
      </w:r>
      <w:r w:rsidR="00EF13CE">
        <w:rPr>
          <w:rFonts w:ascii="Times New Roman" w:eastAsia="Calibri" w:hAnsi="Times New Roman" w:cs="Times New Roman"/>
          <w:color w:val="000000"/>
          <w:kern w:val="0"/>
          <w:sz w:val="28"/>
          <w:szCs w:val="28"/>
          <w14:ligatures w14:val="none"/>
        </w:rPr>
        <w:t xml:space="preserve"> від 11.02.2025, в якому скаржник має статус потерпілого. </w:t>
      </w:r>
      <w:r w:rsidR="007715DF">
        <w:rPr>
          <w:rFonts w:ascii="Times New Roman" w:eastAsia="Calibri" w:hAnsi="Times New Roman" w:cs="Times New Roman"/>
          <w:color w:val="000000"/>
          <w:kern w:val="0"/>
          <w:sz w:val="28"/>
          <w:szCs w:val="28"/>
          <w14:ligatures w14:val="none"/>
        </w:rPr>
        <w:t>У</w:t>
      </w:r>
      <w:r w:rsidR="00EF13CE">
        <w:rPr>
          <w:rFonts w:ascii="Times New Roman" w:eastAsia="Calibri" w:hAnsi="Times New Roman" w:cs="Times New Roman"/>
          <w:color w:val="000000"/>
          <w:kern w:val="0"/>
          <w:sz w:val="28"/>
          <w:szCs w:val="28"/>
          <w14:ligatures w14:val="none"/>
        </w:rPr>
        <w:t xml:space="preserve"> межах </w:t>
      </w:r>
      <w:r w:rsidR="00F44731">
        <w:rPr>
          <w:rFonts w:ascii="Times New Roman" w:eastAsia="Calibri" w:hAnsi="Times New Roman" w:cs="Times New Roman"/>
          <w:color w:val="000000"/>
          <w:kern w:val="0"/>
          <w:sz w:val="28"/>
          <w:szCs w:val="28"/>
          <w14:ligatures w14:val="none"/>
        </w:rPr>
        <w:t>вказаного кримінального провадження</w:t>
      </w:r>
      <w:r w:rsidR="00EF13CE">
        <w:rPr>
          <w:rFonts w:ascii="Times New Roman" w:eastAsia="Calibri" w:hAnsi="Times New Roman" w:cs="Times New Roman"/>
          <w:color w:val="000000"/>
          <w:kern w:val="0"/>
          <w:sz w:val="28"/>
          <w:szCs w:val="28"/>
          <w14:ligatures w14:val="none"/>
        </w:rPr>
        <w:t xml:space="preserve"> слідчий звернувся до слідчого судді з клопотанням про обрання запобіжного заходу підозрюваному</w:t>
      </w:r>
      <w:r w:rsidR="00F44731">
        <w:rPr>
          <w:rFonts w:ascii="Times New Roman" w:eastAsia="Calibri" w:hAnsi="Times New Roman" w:cs="Times New Roman"/>
          <w:color w:val="000000"/>
          <w:kern w:val="0"/>
          <w:sz w:val="28"/>
          <w:szCs w:val="28"/>
          <w14:ligatures w14:val="none"/>
        </w:rPr>
        <w:t>, яке ухвалою слідчого судді від 01.07.2026 було задоволене. Однак, представниця скаржника вважає, що прокурор мав оскаржити вказану ухвалу до суду апеляційної інстанції, оскільки вона є очевидно необґрунтованою.</w:t>
      </w:r>
      <w:r w:rsidR="002270BF">
        <w:rPr>
          <w:rFonts w:ascii="Times New Roman" w:eastAsia="Calibri" w:hAnsi="Times New Roman" w:cs="Times New Roman"/>
          <w:color w:val="000000"/>
          <w:kern w:val="0"/>
          <w:sz w:val="28"/>
          <w:szCs w:val="28"/>
          <w14:ligatures w14:val="none"/>
        </w:rPr>
        <w:t xml:space="preserve"> Проте, прокурор</w:t>
      </w:r>
      <w:r w:rsidR="00F44731">
        <w:rPr>
          <w:rFonts w:ascii="Times New Roman" w:eastAsia="Calibri" w:hAnsi="Times New Roman" w:cs="Times New Roman"/>
          <w:color w:val="000000"/>
          <w:kern w:val="0"/>
          <w:sz w:val="28"/>
          <w:szCs w:val="28"/>
          <w14:ligatures w14:val="none"/>
        </w:rPr>
        <w:t xml:space="preserve"> </w:t>
      </w:r>
      <w:r w:rsidR="002270BF">
        <w:rPr>
          <w:rFonts w:ascii="Times New Roman" w:eastAsia="Calibri" w:hAnsi="Times New Roman" w:cs="Times New Roman"/>
          <w:kern w:val="0"/>
          <w:sz w:val="28"/>
          <w:szCs w:val="28"/>
          <w14:ligatures w14:val="none"/>
        </w:rPr>
        <w:t xml:space="preserve">Завадський С.А. не тільки не оскаржив вказану ухвалу, а </w:t>
      </w:r>
      <w:r w:rsidR="007715DF">
        <w:rPr>
          <w:rFonts w:ascii="Times New Roman" w:eastAsia="Calibri" w:hAnsi="Times New Roman" w:cs="Times New Roman"/>
          <w:kern w:val="0"/>
          <w:sz w:val="28"/>
          <w:szCs w:val="28"/>
          <w14:ligatures w14:val="none"/>
        </w:rPr>
        <w:t>й</w:t>
      </w:r>
      <w:r w:rsidR="002270BF">
        <w:rPr>
          <w:rFonts w:ascii="Times New Roman" w:eastAsia="Calibri" w:hAnsi="Times New Roman" w:cs="Times New Roman"/>
          <w:kern w:val="0"/>
          <w:sz w:val="28"/>
          <w:szCs w:val="28"/>
          <w14:ligatures w14:val="none"/>
        </w:rPr>
        <w:t xml:space="preserve"> не звернувся до суду із клопотанням про </w:t>
      </w:r>
      <w:r w:rsidR="002270BF">
        <w:rPr>
          <w:rFonts w:ascii="Times New Roman" w:hAnsi="Times New Roman"/>
          <w:color w:val="000000"/>
          <w:sz w:val="28"/>
          <w:szCs w:val="28"/>
        </w:rPr>
        <w:t xml:space="preserve">продовження/обрання запобіжного заходу іншої особи, як про те клопотали представники потерпілого у кримінальному провадженні. </w:t>
      </w:r>
    </w:p>
    <w:p w14:paraId="461BFACA" w14:textId="1520E12B" w:rsidR="004B19AE" w:rsidRDefault="007133C6" w:rsidP="00EF13C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kern w:val="0"/>
          <w:sz w:val="28"/>
          <w:szCs w:val="28"/>
          <w14:ligatures w14:val="none"/>
        </w:rPr>
        <w:t xml:space="preserve">Отже, </w:t>
      </w:r>
      <w:r w:rsidR="002270BF">
        <w:rPr>
          <w:rFonts w:ascii="Times New Roman" w:eastAsia="Calibri" w:hAnsi="Times New Roman" w:cs="Times New Roman"/>
          <w:kern w:val="0"/>
          <w:sz w:val="28"/>
          <w:szCs w:val="28"/>
          <w14:ligatures w14:val="none"/>
        </w:rPr>
        <w:t xml:space="preserve">представниця </w:t>
      </w:r>
      <w:r w:rsidR="007715DF">
        <w:rPr>
          <w:rFonts w:ascii="Times New Roman" w:eastAsia="Calibri" w:hAnsi="Times New Roman" w:cs="Times New Roman"/>
          <w:kern w:val="0"/>
          <w:sz w:val="28"/>
          <w:szCs w:val="28"/>
          <w14:ligatures w14:val="none"/>
        </w:rPr>
        <w:t>скаржника</w:t>
      </w:r>
      <w:r w:rsidR="00D67FDB" w:rsidRPr="00D67FDB">
        <w:rPr>
          <w:rFonts w:ascii="Times New Roman" w:eastAsia="Calibri" w:hAnsi="Times New Roman" w:cs="Times New Roman"/>
          <w:color w:val="000000"/>
          <w:kern w:val="0"/>
          <w:sz w:val="28"/>
          <w:szCs w:val="28"/>
          <w14:ligatures w14:val="none"/>
        </w:rPr>
        <w:t xml:space="preserve"> вважає, що прокурор</w:t>
      </w:r>
      <w:r w:rsidR="002270BF">
        <w:rPr>
          <w:rFonts w:ascii="Times New Roman" w:eastAsia="Calibri" w:hAnsi="Times New Roman" w:cs="Times New Roman"/>
          <w:color w:val="000000"/>
          <w:kern w:val="0"/>
          <w:sz w:val="28"/>
          <w:szCs w:val="28"/>
          <w14:ligatures w14:val="none"/>
        </w:rPr>
        <w:t>ом</w:t>
      </w:r>
      <w:r w:rsidR="00D67FDB" w:rsidRPr="00D67FDB">
        <w:rPr>
          <w:rFonts w:ascii="Times New Roman" w:eastAsia="Calibri" w:hAnsi="Times New Roman" w:cs="Times New Roman"/>
          <w:color w:val="000000"/>
          <w:kern w:val="0"/>
          <w:sz w:val="28"/>
          <w:szCs w:val="28"/>
          <w14:ligatures w14:val="none"/>
        </w:rPr>
        <w:t xml:space="preserve"> </w:t>
      </w:r>
      <w:r w:rsidR="002270BF">
        <w:rPr>
          <w:rFonts w:ascii="Times New Roman" w:eastAsia="Calibri" w:hAnsi="Times New Roman" w:cs="Times New Roman"/>
          <w:kern w:val="0"/>
          <w:sz w:val="28"/>
          <w:szCs w:val="28"/>
          <w14:ligatures w14:val="none"/>
        </w:rPr>
        <w:t xml:space="preserve">Завадським С.А. </w:t>
      </w:r>
      <w:r w:rsidR="00D67FDB" w:rsidRPr="00D67FDB">
        <w:rPr>
          <w:rFonts w:ascii="Times New Roman" w:eastAsia="Calibri" w:hAnsi="Times New Roman" w:cs="Times New Roman"/>
          <w:color w:val="000000"/>
          <w:kern w:val="0"/>
          <w:sz w:val="28"/>
          <w:szCs w:val="28"/>
          <w14:ligatures w14:val="none"/>
        </w:rPr>
        <w:t>допу</w:t>
      </w:r>
      <w:r w:rsidR="00D67FDB">
        <w:rPr>
          <w:rFonts w:ascii="Times New Roman" w:eastAsia="Calibri" w:hAnsi="Times New Roman" w:cs="Times New Roman"/>
          <w:color w:val="000000"/>
          <w:kern w:val="0"/>
          <w:sz w:val="28"/>
          <w:szCs w:val="28"/>
          <w14:ligatures w14:val="none"/>
        </w:rPr>
        <w:t>щено</w:t>
      </w:r>
      <w:r w:rsidR="00D67FDB" w:rsidRPr="00D67FDB">
        <w:rPr>
          <w:rFonts w:ascii="Times New Roman" w:eastAsia="Calibri" w:hAnsi="Times New Roman" w:cs="Times New Roman"/>
          <w:color w:val="000000"/>
          <w:kern w:val="0"/>
          <w:sz w:val="28"/>
          <w:szCs w:val="28"/>
          <w14:ligatures w14:val="none"/>
        </w:rPr>
        <w:t xml:space="preserve"> неналежне виконання службових обов’язків</w:t>
      </w:r>
      <w:r>
        <w:rPr>
          <w:rFonts w:ascii="Times New Roman" w:eastAsia="Calibri" w:hAnsi="Times New Roman" w:cs="Times New Roman"/>
          <w:color w:val="000000"/>
          <w:kern w:val="0"/>
          <w:sz w:val="28"/>
          <w:szCs w:val="28"/>
          <w14:ligatures w14:val="none"/>
        </w:rPr>
        <w:t xml:space="preserve"> та </w:t>
      </w:r>
      <w:r w:rsidRPr="007133C6">
        <w:rPr>
          <w:rFonts w:ascii="Times New Roman" w:eastAsia="Calibri" w:hAnsi="Times New Roman" w:cs="Times New Roman"/>
          <w:color w:val="000000"/>
          <w:kern w:val="0"/>
          <w:sz w:val="28"/>
          <w:szCs w:val="28"/>
          <w14:ligatures w14:val="none"/>
        </w:rPr>
        <w:t xml:space="preserve">вчинено дії, що порочать звання прокурора і можуть викликати сумнів у його об’єктивності, </w:t>
      </w:r>
      <w:r w:rsidRPr="007133C6">
        <w:rPr>
          <w:rFonts w:ascii="Times New Roman" w:eastAsia="Calibri" w:hAnsi="Times New Roman" w:cs="Times New Roman"/>
          <w:color w:val="000000"/>
          <w:kern w:val="0"/>
          <w:sz w:val="28"/>
          <w:szCs w:val="28"/>
          <w14:ligatures w14:val="none"/>
        </w:rPr>
        <w:lastRenderedPageBreak/>
        <w:t>неупередженості та незалежності, у чесності та непідкупності органів прокуратури</w:t>
      </w:r>
      <w:r w:rsidR="004B726E">
        <w:rPr>
          <w:rFonts w:ascii="Times New Roman" w:eastAsia="Calibri" w:hAnsi="Times New Roman" w:cs="Times New Roman"/>
          <w:color w:val="000000"/>
          <w:kern w:val="0"/>
          <w:sz w:val="28"/>
          <w:szCs w:val="28"/>
          <w14:ligatures w14:val="none"/>
        </w:rPr>
        <w:t>,</w:t>
      </w:r>
      <w:r w:rsidR="00D67FDB">
        <w:rPr>
          <w:rFonts w:ascii="Times New Roman" w:eastAsia="Calibri" w:hAnsi="Times New Roman" w:cs="Times New Roman"/>
          <w:color w:val="000000"/>
          <w:kern w:val="0"/>
          <w:sz w:val="28"/>
          <w:szCs w:val="28"/>
          <w14:ligatures w14:val="none"/>
        </w:rPr>
        <w:t xml:space="preserve"> а отже</w:t>
      </w:r>
      <w:r w:rsidR="004B726E">
        <w:rPr>
          <w:rFonts w:ascii="Times New Roman" w:eastAsia="Calibri" w:hAnsi="Times New Roman" w:cs="Times New Roman"/>
          <w:color w:val="000000"/>
          <w:kern w:val="0"/>
          <w:sz w:val="28"/>
          <w:szCs w:val="28"/>
          <w14:ligatures w14:val="none"/>
        </w:rPr>
        <w:t>,</w:t>
      </w:r>
      <w:r w:rsidR="00D67FDB">
        <w:rPr>
          <w:rFonts w:ascii="Times New Roman" w:eastAsia="Calibri" w:hAnsi="Times New Roman" w:cs="Times New Roman"/>
          <w:color w:val="000000"/>
          <w:kern w:val="0"/>
          <w:sz w:val="28"/>
          <w:szCs w:val="28"/>
          <w14:ligatures w14:val="none"/>
        </w:rPr>
        <w:t xml:space="preserve"> </w:t>
      </w:r>
      <w:r w:rsidR="002270BF">
        <w:rPr>
          <w:rFonts w:ascii="Times New Roman" w:eastAsia="Calibri" w:hAnsi="Times New Roman" w:cs="Times New Roman"/>
          <w:color w:val="000000"/>
          <w:kern w:val="0"/>
          <w:sz w:val="28"/>
          <w:szCs w:val="28"/>
          <w14:ligatures w14:val="none"/>
        </w:rPr>
        <w:t>він</w:t>
      </w:r>
      <w:r w:rsidR="00D67FDB" w:rsidRPr="00D67FDB">
        <w:rPr>
          <w:rFonts w:ascii="Times New Roman" w:eastAsia="Calibri" w:hAnsi="Times New Roman" w:cs="Times New Roman"/>
          <w:color w:val="000000"/>
          <w:kern w:val="0"/>
          <w:sz w:val="28"/>
          <w:szCs w:val="28"/>
          <w14:ligatures w14:val="none"/>
        </w:rPr>
        <w:t xml:space="preserve"> підляга</w:t>
      </w:r>
      <w:r w:rsidR="002270BF">
        <w:rPr>
          <w:rFonts w:ascii="Times New Roman" w:eastAsia="Calibri" w:hAnsi="Times New Roman" w:cs="Times New Roman"/>
          <w:color w:val="000000"/>
          <w:kern w:val="0"/>
          <w:sz w:val="28"/>
          <w:szCs w:val="28"/>
          <w14:ligatures w14:val="none"/>
        </w:rPr>
        <w:t>є</w:t>
      </w:r>
      <w:r w:rsidR="00D67FDB" w:rsidRPr="00D67F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w:t>
      </w:r>
      <w:proofErr w:type="spellStart"/>
      <w:r w:rsidR="00D67FDB" w:rsidRPr="00D67FDB">
        <w:rPr>
          <w:rFonts w:ascii="Times New Roman" w:eastAsia="Calibri" w:hAnsi="Times New Roman" w:cs="Times New Roman"/>
          <w:color w:val="000000"/>
          <w:kern w:val="0"/>
          <w:sz w:val="28"/>
          <w:szCs w:val="28"/>
          <w14:ligatures w14:val="none"/>
        </w:rPr>
        <w:t>п</w:t>
      </w:r>
      <w:r>
        <w:rPr>
          <w:rFonts w:ascii="Times New Roman" w:eastAsia="Calibri" w:hAnsi="Times New Roman" w:cs="Times New Roman"/>
          <w:color w:val="000000"/>
          <w:kern w:val="0"/>
          <w:sz w:val="28"/>
          <w:szCs w:val="28"/>
          <w14:ligatures w14:val="none"/>
        </w:rPr>
        <w:t>п</w:t>
      </w:r>
      <w:proofErr w:type="spellEnd"/>
      <w:r w:rsidR="00D67FDB" w:rsidRPr="00D67FDB">
        <w:rPr>
          <w:rFonts w:ascii="Times New Roman" w:eastAsia="Calibri" w:hAnsi="Times New Roman" w:cs="Times New Roman"/>
          <w:color w:val="000000"/>
          <w:kern w:val="0"/>
          <w:sz w:val="28"/>
          <w:szCs w:val="28"/>
          <w14:ligatures w14:val="none"/>
        </w:rPr>
        <w:t>. 1</w:t>
      </w:r>
      <w:r>
        <w:rPr>
          <w:rFonts w:ascii="Times New Roman" w:eastAsia="Calibri" w:hAnsi="Times New Roman" w:cs="Times New Roman"/>
          <w:color w:val="000000"/>
          <w:kern w:val="0"/>
          <w:sz w:val="28"/>
          <w:szCs w:val="28"/>
          <w14:ligatures w14:val="none"/>
        </w:rPr>
        <w:t>, 5</w:t>
      </w:r>
      <w:r w:rsidR="00D67FDB" w:rsidRPr="00D67FDB">
        <w:rPr>
          <w:rFonts w:ascii="Times New Roman" w:eastAsia="Calibri" w:hAnsi="Times New Roman" w:cs="Times New Roman"/>
          <w:color w:val="000000"/>
          <w:kern w:val="0"/>
          <w:sz w:val="28"/>
          <w:szCs w:val="28"/>
          <w14:ligatures w14:val="none"/>
        </w:rPr>
        <w:t xml:space="preserve"> ч. 1 ст. 43 </w:t>
      </w:r>
      <w:r w:rsidR="00CC61D2">
        <w:rPr>
          <w:rFonts w:ascii="Times New Roman" w:hAnsi="Times New Roman"/>
          <w:sz w:val="28"/>
          <w:szCs w:val="28"/>
        </w:rPr>
        <w:t>Закону України «Про прокуратуру»</w:t>
      </w:r>
      <w:r w:rsidR="00CC61D2">
        <w:rPr>
          <w:rFonts w:ascii="Times New Roman" w:hAnsi="Times New Roman"/>
          <w:sz w:val="28"/>
          <w:szCs w:val="28"/>
          <w:shd w:val="clear" w:color="auto" w:fill="FFFFFF"/>
        </w:rPr>
        <w:t xml:space="preserve"> </w:t>
      </w:r>
      <w:r w:rsidR="00CC61D2" w:rsidRPr="00D67FDB">
        <w:rPr>
          <w:rFonts w:ascii="Times New Roman" w:hAnsi="Times New Roman"/>
          <w:color w:val="000000"/>
          <w:sz w:val="28"/>
          <w:szCs w:val="28"/>
        </w:rPr>
        <w:t>від 14 жовтня 2014 року</w:t>
      </w:r>
      <w:r w:rsidR="002270BF">
        <w:rPr>
          <w:rFonts w:ascii="Times New Roman" w:hAnsi="Times New Roman"/>
          <w:color w:val="000000"/>
          <w:sz w:val="28"/>
          <w:szCs w:val="28"/>
        </w:rPr>
        <w:t xml:space="preserve"> </w:t>
      </w:r>
      <w:r w:rsidR="00CC61D2" w:rsidRPr="00D67FDB">
        <w:rPr>
          <w:rFonts w:ascii="Times New Roman" w:hAnsi="Times New Roman"/>
          <w:color w:val="000000"/>
          <w:sz w:val="28"/>
          <w:szCs w:val="28"/>
        </w:rPr>
        <w:t>№ 1697</w:t>
      </w:r>
      <w:r w:rsidR="00CC61D2">
        <w:rPr>
          <w:rFonts w:ascii="Times New Roman" w:hAnsi="Times New Roman"/>
          <w:color w:val="000000"/>
          <w:sz w:val="28"/>
          <w:szCs w:val="28"/>
        </w:rPr>
        <w:t>-</w:t>
      </w:r>
      <w:r w:rsidR="00CC61D2" w:rsidRPr="00D67FDB">
        <w:rPr>
          <w:rFonts w:ascii="Times New Roman" w:hAnsi="Times New Roman"/>
          <w:color w:val="000000"/>
          <w:sz w:val="28"/>
          <w:szCs w:val="28"/>
        </w:rPr>
        <w:t xml:space="preserve">VII </w:t>
      </w:r>
      <w:r w:rsidR="00CC61D2">
        <w:rPr>
          <w:rFonts w:ascii="Times New Roman" w:hAnsi="Times New Roman"/>
          <w:sz w:val="28"/>
          <w:szCs w:val="28"/>
        </w:rPr>
        <w:t xml:space="preserve">(далі – Закон </w:t>
      </w:r>
      <w:r w:rsidR="00CC61D2" w:rsidRPr="00D67FDB">
        <w:rPr>
          <w:rFonts w:ascii="Times New Roman" w:hAnsi="Times New Roman"/>
          <w:color w:val="000000"/>
          <w:sz w:val="28"/>
          <w:szCs w:val="28"/>
        </w:rPr>
        <w:t>№ 1697</w:t>
      </w:r>
      <w:r w:rsidR="00CC61D2">
        <w:rPr>
          <w:rFonts w:ascii="Times New Roman" w:hAnsi="Times New Roman"/>
          <w:color w:val="000000"/>
          <w:sz w:val="28"/>
          <w:szCs w:val="28"/>
        </w:rPr>
        <w:t>-</w:t>
      </w:r>
      <w:r w:rsidR="00CC61D2" w:rsidRPr="00D67FDB">
        <w:rPr>
          <w:rFonts w:ascii="Times New Roman" w:hAnsi="Times New Roman"/>
          <w:color w:val="000000"/>
          <w:sz w:val="28"/>
          <w:szCs w:val="28"/>
        </w:rPr>
        <w:t>VII</w:t>
      </w:r>
      <w:r w:rsidR="00CC61D2">
        <w:rPr>
          <w:rFonts w:ascii="Times New Roman" w:hAnsi="Times New Roman"/>
          <w:sz w:val="28"/>
          <w:szCs w:val="28"/>
        </w:rPr>
        <w:t>)</w:t>
      </w:r>
      <w:r w:rsidR="00D67FDB" w:rsidRPr="00D67FDB">
        <w:rPr>
          <w:rFonts w:ascii="Times New Roman" w:eastAsia="Calibri" w:hAnsi="Times New Roman" w:cs="Times New Roman"/>
          <w:color w:val="000000"/>
          <w:kern w:val="0"/>
          <w:sz w:val="28"/>
          <w:szCs w:val="28"/>
          <w14:ligatures w14:val="none"/>
        </w:rPr>
        <w:t>.</w:t>
      </w:r>
    </w:p>
    <w:p w14:paraId="3E3FBFD6" w14:textId="77777777" w:rsidR="00D67FDB" w:rsidRPr="0035606C" w:rsidRDefault="00D67FDB"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4B19A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встановлених фактичних даних</w:t>
      </w:r>
    </w:p>
    <w:p w14:paraId="17483752" w14:textId="685162C1" w:rsidR="00D332FC" w:rsidRPr="0035606C" w:rsidRDefault="009B3C20" w:rsidP="00422B01">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До дисциплінарної скарги долучено</w:t>
      </w:r>
      <w:r w:rsidR="00D63D8B">
        <w:rPr>
          <w:rFonts w:ascii="Times New Roman" w:eastAsia="Calibri" w:hAnsi="Times New Roman" w:cs="Times New Roman"/>
          <w:color w:val="000000"/>
          <w:kern w:val="0"/>
          <w:sz w:val="28"/>
          <w:szCs w:val="28"/>
          <w14:ligatures w14:val="none"/>
        </w:rPr>
        <w:t xml:space="preserve"> </w:t>
      </w:r>
      <w:r w:rsidR="007133C6">
        <w:rPr>
          <w:rFonts w:ascii="Times New Roman" w:eastAsia="Calibri" w:hAnsi="Times New Roman" w:cs="Times New Roman"/>
          <w:color w:val="000000"/>
          <w:kern w:val="0"/>
          <w:sz w:val="28"/>
          <w:szCs w:val="28"/>
          <w14:ligatures w14:val="none"/>
        </w:rPr>
        <w:t xml:space="preserve">копії: </w:t>
      </w:r>
      <w:r w:rsidR="002270BF">
        <w:rPr>
          <w:rFonts w:ascii="Times New Roman" w:eastAsia="Calibri" w:hAnsi="Times New Roman" w:cs="Times New Roman"/>
          <w:color w:val="000000"/>
          <w:kern w:val="0"/>
          <w:sz w:val="28"/>
          <w:szCs w:val="28"/>
          <w14:ligatures w14:val="none"/>
        </w:rPr>
        <w:t xml:space="preserve">свідоцтва про право на заняття адвокатською діяльністю; ордера; клопотання про застосування запобіжного заходу у вигляді тримання під вартою; клопотання від 10.07.2026; ухвали від 01.07.2026; клопотання про ознайомлення від 08.07.2026. </w:t>
      </w:r>
    </w:p>
    <w:p w14:paraId="4E654811" w14:textId="77777777" w:rsidR="00D332FC" w:rsidRPr="0035606C" w:rsidRDefault="00D332FC" w:rsidP="00422B01">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35606C" w:rsidRDefault="00D332FC" w:rsidP="00422B01">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джерел права, які підлягають застосуванню</w:t>
      </w:r>
    </w:p>
    <w:p w14:paraId="03294E2C" w14:textId="4B830D11" w:rsidR="0048222B" w:rsidRPr="00A7055E" w:rsidRDefault="0048222B" w:rsidP="00422B01">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 xml:space="preserve">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w:t>
      </w:r>
      <w:r w:rsidR="007715DF">
        <w:rPr>
          <w:rFonts w:ascii="Times New Roman" w:hAnsi="Times New Roman"/>
          <w:sz w:val="28"/>
          <w:szCs w:val="28"/>
        </w:rPr>
        <w:t>у</w:t>
      </w:r>
      <w:r w:rsidRPr="00A7055E">
        <w:rPr>
          <w:rFonts w:ascii="Times New Roman" w:hAnsi="Times New Roman"/>
          <w:sz w:val="28"/>
          <w:szCs w:val="28"/>
        </w:rPr>
        <w:t xml:space="preserve"> межах повноважень та у спосіб, що передбачені Конституцією та законами України.</w:t>
      </w:r>
    </w:p>
    <w:p w14:paraId="2A07D223" w14:textId="77777777" w:rsidR="0048222B" w:rsidRPr="00A7055E" w:rsidRDefault="0048222B" w:rsidP="00422B01">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lang w:eastAsia="uk-UA"/>
        </w:rPr>
        <w:t>Пунктом 1 ч. 1 ст. 131-1 Конституції України визначено, що в Україні діє прокуратура, яка здійснює підтримання публічного обвинувачення в суді.</w:t>
      </w:r>
    </w:p>
    <w:p w14:paraId="5AB69891" w14:textId="78131CBC" w:rsidR="0048222B" w:rsidRPr="0048222B" w:rsidRDefault="0048222B" w:rsidP="00422B01">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0FC96114" w14:textId="59E2BB6D" w:rsidR="00D332FC" w:rsidRPr="0035606C" w:rsidRDefault="00D332FC"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Однією із засад діяльності прокуратури, </w:t>
      </w:r>
      <w:r w:rsidR="00145964" w:rsidRPr="0035606C">
        <w:rPr>
          <w:rFonts w:ascii="Times New Roman" w:eastAsia="Calibri" w:hAnsi="Times New Roman" w:cs="Times New Roman"/>
          <w:kern w:val="0"/>
          <w:sz w:val="28"/>
          <w:szCs w:val="28"/>
          <w14:ligatures w14:val="none"/>
        </w:rPr>
        <w:t>визначених</w:t>
      </w:r>
      <w:r w:rsidRPr="0035606C">
        <w:rPr>
          <w:rFonts w:ascii="Times New Roman" w:eastAsia="Calibri" w:hAnsi="Times New Roman" w:cs="Times New Roman"/>
          <w:kern w:val="0"/>
          <w:sz w:val="28"/>
          <w:szCs w:val="28"/>
          <w14:ligatures w14:val="none"/>
        </w:rPr>
        <w:t xml:space="preserve"> ст.</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3 Закону </w:t>
      </w:r>
      <w:r w:rsidR="00134CF2">
        <w:rPr>
          <w:rFonts w:ascii="Times New Roman" w:eastAsia="Calibri" w:hAnsi="Times New Roman" w:cs="Times New Roman"/>
          <w:kern w:val="0"/>
          <w:sz w:val="28"/>
          <w:szCs w:val="28"/>
          <w14:ligatures w14:val="none"/>
        </w:rPr>
        <w:t xml:space="preserve">                      </w:t>
      </w:r>
      <w:r w:rsidR="00171528" w:rsidRPr="0035606C">
        <w:rPr>
          <w:rFonts w:ascii="Times New Roman" w:eastAsia="Calibri" w:hAnsi="Times New Roman" w:cs="Times New Roman"/>
          <w:kern w:val="0"/>
          <w:sz w:val="28"/>
          <w:szCs w:val="28"/>
          <w14:ligatures w14:val="none"/>
        </w:rPr>
        <w:t>№ 1697-VII</w:t>
      </w:r>
      <w:r w:rsidRPr="0035606C">
        <w:rPr>
          <w:rFonts w:ascii="Times New Roman" w:eastAsia="Calibri" w:hAnsi="Times New Roman" w:cs="Times New Roman"/>
          <w:kern w:val="0"/>
          <w:sz w:val="28"/>
          <w:szCs w:val="28"/>
          <w14:ligatures w14:val="none"/>
        </w:rPr>
        <w:t xml:space="preserve">, є незалежність прокурорів. </w:t>
      </w:r>
    </w:p>
    <w:p w14:paraId="2B91C106" w14:textId="1376A59C" w:rsidR="00D332FC" w:rsidRDefault="00D332FC"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Статтею</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16 </w:t>
      </w:r>
      <w:r w:rsidR="00171528">
        <w:rPr>
          <w:rFonts w:ascii="Times New Roman" w:eastAsia="Calibri" w:hAnsi="Times New Roman" w:cs="Times New Roman"/>
          <w:kern w:val="0"/>
          <w:sz w:val="28"/>
          <w:szCs w:val="28"/>
          <w14:ligatures w14:val="none"/>
        </w:rPr>
        <w:t xml:space="preserve">зазначеного </w:t>
      </w:r>
      <w:r w:rsidRPr="0035606C">
        <w:rPr>
          <w:rFonts w:ascii="Times New Roman" w:eastAsia="Calibri" w:hAnsi="Times New Roman" w:cs="Times New Roman"/>
          <w:kern w:val="0"/>
          <w:sz w:val="28"/>
          <w:szCs w:val="28"/>
          <w14:ligatures w14:val="none"/>
        </w:rPr>
        <w:t>Закону</w:t>
      </w:r>
      <w:r w:rsidR="003723FB" w:rsidRPr="0035606C">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42F0BE6" w14:textId="77777777" w:rsidR="007133C6" w:rsidRPr="007133C6" w:rsidRDefault="007133C6"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7133C6">
        <w:rPr>
          <w:rFonts w:ascii="Times New Roman" w:eastAsia="Calibri" w:hAnsi="Times New Roman" w:cs="Times New Roman"/>
          <w:kern w:val="0"/>
          <w:sz w:val="28"/>
          <w:szCs w:val="28"/>
          <w14:ligatures w14:val="none"/>
        </w:rPr>
        <w:t>Відповідно до ст. 1 Кримінально-процесуального кодексу України (далі – КПК України), порядок кримінального провадження на території України визначається лише кримінальним процесуальним законодавством України.</w:t>
      </w:r>
    </w:p>
    <w:p w14:paraId="7E15B07F" w14:textId="1BE83160" w:rsidR="007133C6" w:rsidRDefault="007133C6"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7133C6">
        <w:rPr>
          <w:rFonts w:ascii="Times New Roman" w:eastAsia="Calibri" w:hAnsi="Times New Roman" w:cs="Times New Roman"/>
          <w:kern w:val="0"/>
          <w:sz w:val="28"/>
          <w:szCs w:val="28"/>
          <w14:ligatures w14:val="none"/>
        </w:rPr>
        <w:t>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510D13C6" w14:textId="77777777" w:rsidR="00422B01" w:rsidRPr="00422B01" w:rsidRDefault="00422B01"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422B01">
        <w:rPr>
          <w:rFonts w:ascii="Times New Roman" w:eastAsia="Calibri" w:hAnsi="Times New Roman" w:cs="Times New Roman"/>
          <w:kern w:val="0"/>
          <w:sz w:val="28"/>
          <w:szCs w:val="28"/>
          <w14:ligatures w14:val="none"/>
        </w:rPr>
        <w:t xml:space="preserve">Згаданими вище нормами Закону № 1697-VII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 </w:t>
      </w:r>
    </w:p>
    <w:p w14:paraId="7DBC6A84" w14:textId="7744A2BE" w:rsidR="00422B01" w:rsidRPr="00422B01" w:rsidRDefault="00422B01"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422B01">
        <w:rPr>
          <w:rFonts w:ascii="Times New Roman" w:eastAsia="Calibri" w:hAnsi="Times New Roman" w:cs="Times New Roman"/>
          <w:kern w:val="0"/>
          <w:sz w:val="28"/>
          <w:szCs w:val="28"/>
          <w14:ligatures w14:val="none"/>
        </w:rPr>
        <w:lastRenderedPageBreak/>
        <w:t xml:space="preserve">Водночас, положеннями </w:t>
      </w:r>
      <w:proofErr w:type="spellStart"/>
      <w:r w:rsidRPr="00422B01">
        <w:rPr>
          <w:rFonts w:ascii="Times New Roman" w:eastAsia="Calibri" w:hAnsi="Times New Roman" w:cs="Times New Roman"/>
          <w:kern w:val="0"/>
          <w:sz w:val="28"/>
          <w:szCs w:val="28"/>
          <w14:ligatures w14:val="none"/>
        </w:rPr>
        <w:t>абз</w:t>
      </w:r>
      <w:proofErr w:type="spellEnd"/>
      <w:r w:rsidRPr="00422B01">
        <w:rPr>
          <w:rFonts w:ascii="Times New Roman" w:eastAsia="Calibri" w:hAnsi="Times New Roman" w:cs="Times New Roman"/>
          <w:kern w:val="0"/>
          <w:sz w:val="28"/>
          <w:szCs w:val="28"/>
          <w14:ligatures w14:val="none"/>
        </w:rPr>
        <w:t xml:space="preserve">. 2 ч. 1 ст. 45 Закону № 1697-VII визначено, що рішення, дії чи бездіяльність прокурора </w:t>
      </w:r>
      <w:r w:rsidR="007715DF">
        <w:rPr>
          <w:rFonts w:ascii="Times New Roman" w:eastAsia="Calibri" w:hAnsi="Times New Roman" w:cs="Times New Roman"/>
          <w:kern w:val="0"/>
          <w:sz w:val="28"/>
          <w:szCs w:val="28"/>
          <w14:ligatures w14:val="none"/>
        </w:rPr>
        <w:t>у</w:t>
      </w:r>
      <w:r w:rsidRPr="00422B01">
        <w:rPr>
          <w:rFonts w:ascii="Times New Roman" w:eastAsia="Calibri" w:hAnsi="Times New Roman" w:cs="Times New Roman"/>
          <w:kern w:val="0"/>
          <w:sz w:val="28"/>
          <w:szCs w:val="28"/>
          <w14:ligatures w14:val="none"/>
        </w:rPr>
        <w:t xml:space="preserve"> межах кримінального процесу можуть бути оскаржені виключно в порядку, встановленому КПК України. Якщо за результатами тако</w:t>
      </w:r>
      <w:r w:rsidR="004B726E">
        <w:rPr>
          <w:rFonts w:ascii="Times New Roman" w:eastAsia="Calibri" w:hAnsi="Times New Roman" w:cs="Times New Roman"/>
          <w:kern w:val="0"/>
          <w:sz w:val="28"/>
          <w:szCs w:val="28"/>
          <w14:ligatures w14:val="none"/>
        </w:rPr>
        <w:t>го</w:t>
      </w:r>
      <w:r w:rsidRPr="00422B01">
        <w:rPr>
          <w:rFonts w:ascii="Times New Roman" w:eastAsia="Calibri" w:hAnsi="Times New Roman" w:cs="Times New Roman"/>
          <w:kern w:val="0"/>
          <w:sz w:val="28"/>
          <w:szCs w:val="28"/>
          <w14:ligatures w14:val="none"/>
        </w:rPr>
        <w:t xml:space="preserve"> розгляду скарги на рішення, дії чи бездіяльність прокурора встановлено факти порушення прокурором прав осіб або вимог закону, таке рішення може бути підставою для дисциплінарного провадження.</w:t>
      </w:r>
    </w:p>
    <w:p w14:paraId="6111FE70" w14:textId="404F571E" w:rsidR="007133C6" w:rsidRDefault="00422B01" w:rsidP="00422B01">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422B01">
        <w:rPr>
          <w:rFonts w:ascii="Times New Roman" w:eastAsia="Calibri" w:hAnsi="Times New Roman" w:cs="Times New Roman"/>
          <w:kern w:val="0"/>
          <w:sz w:val="28"/>
          <w:szCs w:val="28"/>
          <w14:ligatures w14:val="none"/>
        </w:rPr>
        <w:t>На прокуратуру, серед іншого, покладена функція нагляду за додержанням законів органами, що проводять досудове слідство (п. 3 ч. 1 ст. 2 Закону                  № 1697-VII).</w:t>
      </w:r>
    </w:p>
    <w:p w14:paraId="74A19C9E" w14:textId="77777777" w:rsidR="00422B01" w:rsidRPr="008D3B27" w:rsidRDefault="00422B01" w:rsidP="00422B01">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Положеннями п. 4 ч. 4 ст. 19 Закону № 1697-VII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70257A6" w14:textId="2DC914CA" w:rsidR="00422B01" w:rsidRPr="008D3B27" w:rsidRDefault="00422B01" w:rsidP="00422B01">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 xml:space="preserve">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 визначає Кодекс професійної етики та поведінки прокурорів, затверджений </w:t>
      </w:r>
      <w:r w:rsidR="005010D8">
        <w:rPr>
          <w:rFonts w:ascii="Times New Roman" w:hAnsi="Times New Roman"/>
          <w:sz w:val="28"/>
          <w:szCs w:val="28"/>
        </w:rPr>
        <w:t>В</w:t>
      </w:r>
      <w:r w:rsidRPr="008D3B27">
        <w:rPr>
          <w:rFonts w:ascii="Times New Roman" w:hAnsi="Times New Roman"/>
          <w:sz w:val="28"/>
          <w:szCs w:val="28"/>
        </w:rPr>
        <w:t xml:space="preserve">сеукраїнською конференцією прокурорів від 27 квітня 2017 року (далі – Кодекс). </w:t>
      </w:r>
    </w:p>
    <w:p w14:paraId="2FE97E0E" w14:textId="3191FB1A" w:rsidR="00422B01" w:rsidRPr="008D3B27" w:rsidRDefault="00422B01" w:rsidP="00422B01">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Згідно ст. 11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службових обов’язків сприяти підвищенню авторитету прокуратури та зміцненню довіри громадян до неї.</w:t>
      </w:r>
    </w:p>
    <w:p w14:paraId="2B95B794" w14:textId="77777777" w:rsidR="00422B01" w:rsidRPr="008D3B27" w:rsidRDefault="00422B01" w:rsidP="00422B01">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 xml:space="preserve">Статтею 27 Кодексу встановлено, що прокурор повинен у відносинах з іншими учасниками судочинства дотримуватися ділового стилю спілкування, виявляти принциповість і витримку. </w:t>
      </w:r>
    </w:p>
    <w:p w14:paraId="1401013D" w14:textId="5AFE6225" w:rsidR="007133C6" w:rsidRPr="00422B01" w:rsidRDefault="00422B01" w:rsidP="00422B01">
      <w:pPr>
        <w:tabs>
          <w:tab w:val="left" w:pos="567"/>
        </w:tabs>
        <w:spacing w:after="0" w:line="240" w:lineRule="auto"/>
        <w:ind w:firstLine="567"/>
        <w:jc w:val="both"/>
        <w:rPr>
          <w:rFonts w:ascii="Times New Roman" w:hAnsi="Times New Roman"/>
          <w:sz w:val="28"/>
          <w:szCs w:val="28"/>
        </w:rPr>
      </w:pPr>
      <w:r w:rsidRPr="008D3B27">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правилам та етиці їх професії, в будь-який час дотримуватись найбільш високих норм чесності.</w:t>
      </w:r>
    </w:p>
    <w:p w14:paraId="7BE11055" w14:textId="5FBD7E95" w:rsidR="000F70E9" w:rsidRPr="0035606C" w:rsidRDefault="000F70E9" w:rsidP="004B19AE">
      <w:pPr>
        <w:widowControl w:val="0"/>
        <w:pBdr>
          <w:bottom w:val="single" w:sz="12" w:space="12" w:color="FFFFFF"/>
        </w:pBdr>
        <w:spacing w:after="0" w:line="240" w:lineRule="auto"/>
        <w:ind w:firstLine="567"/>
        <w:jc w:val="both"/>
        <w:rPr>
          <w:rFonts w:ascii="Times New Roman" w:eastAsia="Aptos" w:hAnsi="Times New Roman" w:cs="Times New Roman"/>
          <w:color w:val="000000"/>
          <w:kern w:val="0"/>
          <w:sz w:val="28"/>
          <w:szCs w:val="28"/>
          <w:shd w:val="clear" w:color="auto" w:fill="FFFFFF"/>
          <w14:ligatures w14:val="none"/>
        </w:rPr>
      </w:pPr>
      <w:r w:rsidRPr="0035606C">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sidRPr="0035606C">
        <w:rPr>
          <w:rFonts w:ascii="Times New Roman" w:eastAsia="Times New Roman" w:hAnsi="Times New Roman" w:cs="Times New Roman"/>
          <w:color w:val="000000"/>
          <w:kern w:val="0"/>
          <w:sz w:val="28"/>
          <w:szCs w:val="28"/>
          <w:lang w:eastAsia="uk-UA"/>
          <w14:ligatures w14:val="none"/>
        </w:rPr>
        <w:t>–</w:t>
      </w:r>
      <w:r w:rsidRPr="0035606C">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w:t>
      </w:r>
      <w:r w:rsidRPr="0035606C">
        <w:rPr>
          <w:rFonts w:ascii="Times New Roman" w:eastAsia="Times New Roman" w:hAnsi="Times New Roman" w:cs="Times New Roman"/>
          <w:color w:val="000000"/>
          <w:kern w:val="0"/>
          <w:sz w:val="28"/>
          <w:szCs w:val="28"/>
          <w:lang w:eastAsia="ru-RU"/>
          <w14:ligatures w14:val="none"/>
        </w:rPr>
        <w:t>Закону № 1697-VII)</w:t>
      </w:r>
      <w:r w:rsidRPr="0035606C">
        <w:rPr>
          <w:rFonts w:ascii="Times New Roman" w:eastAsia="Aptos" w:hAnsi="Times New Roman" w:cs="Times New Roman"/>
          <w:color w:val="000000"/>
          <w:kern w:val="0"/>
          <w:sz w:val="28"/>
          <w:szCs w:val="28"/>
          <w:shd w:val="clear" w:color="auto" w:fill="FFFFFF"/>
          <w14:ligatures w14:val="none"/>
        </w:rPr>
        <w:t>.</w:t>
      </w:r>
    </w:p>
    <w:p w14:paraId="451AB4A1" w14:textId="376A5191"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bCs/>
          <w:kern w:val="0"/>
          <w:sz w:val="28"/>
          <w:szCs w:val="28"/>
          <w14:ligatures w14:val="none"/>
        </w:rPr>
        <w:t>Частиною 1 ст.</w:t>
      </w:r>
      <w:r w:rsidR="00663048">
        <w:rPr>
          <w:rFonts w:ascii="Times New Roman" w:eastAsia="Calibri" w:hAnsi="Times New Roman" w:cs="Times New Roman"/>
          <w:bCs/>
          <w:kern w:val="0"/>
          <w:sz w:val="28"/>
          <w:szCs w:val="28"/>
          <w14:ligatures w14:val="none"/>
        </w:rPr>
        <w:t xml:space="preserve"> </w:t>
      </w:r>
      <w:r w:rsidRPr="0035606C">
        <w:rPr>
          <w:rFonts w:ascii="Times New Roman" w:eastAsia="Calibri" w:hAnsi="Times New Roman" w:cs="Times New Roman"/>
          <w:bCs/>
          <w:kern w:val="0"/>
          <w:sz w:val="28"/>
          <w:szCs w:val="28"/>
          <w14:ligatures w14:val="none"/>
        </w:rPr>
        <w:t xml:space="preserve">43 </w:t>
      </w:r>
      <w:r w:rsidRPr="0035606C">
        <w:rPr>
          <w:rFonts w:ascii="Times New Roman" w:eastAsia="Calibri" w:hAnsi="Times New Roman" w:cs="Times New Roman"/>
          <w:kern w:val="0"/>
          <w:sz w:val="28"/>
          <w:szCs w:val="28"/>
          <w14:ligatures w14:val="none"/>
        </w:rPr>
        <w:t>Закону визначено, що</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 xml:space="preserve">прокурора може бути притягнуто до дисциплінарної відповідальності у порядку дисциплінарного провадження з таких підстав: </w:t>
      </w:r>
    </w:p>
    <w:p w14:paraId="16E4B374"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1) невиконання чи неналежне виконання службових обов’язків; </w:t>
      </w:r>
    </w:p>
    <w:p w14:paraId="4BCAB304"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2) необґрунтоване зволікання з розглядом звернення; </w:t>
      </w:r>
    </w:p>
    <w:p w14:paraId="72EB6C1A"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3) розголошення таємниці, що охороняється законом, яка стала відомою прокуророві під час виконання повноважень; </w:t>
      </w:r>
    </w:p>
    <w:p w14:paraId="7B1B919D"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618DE710"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lastRenderedPageBreak/>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69E94A83"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35A6CCC6"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7) порушення правил внутрішнього службового розпорядку; </w:t>
      </w:r>
    </w:p>
    <w:p w14:paraId="21B84D2A"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4BD9387F" w14:textId="77777777"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28415D00" w14:textId="614066D6" w:rsidR="0042063F" w:rsidRPr="0035606C" w:rsidRDefault="0042063F" w:rsidP="004B19A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eastAsia="Aptos" w:hAnsi="Times New Roman" w:cs="Times New Roman"/>
          <w:color w:val="000000"/>
          <w:kern w:val="0"/>
          <w:sz w:val="28"/>
          <w:szCs w:val="28"/>
          <w:shd w:val="clear" w:color="auto" w:fill="FFFFFF"/>
          <w14:ligatures w14:val="none"/>
        </w:rPr>
        <w:t xml:space="preserve">Відповідно до ч. 2 ст. 46 Закону </w:t>
      </w:r>
      <w:r w:rsidRPr="0035606C">
        <w:rPr>
          <w:rFonts w:ascii="Times New Roman" w:eastAsia="Times New Roman" w:hAnsi="Times New Roman" w:cs="Times New Roman"/>
          <w:color w:val="000000"/>
          <w:kern w:val="0"/>
          <w:sz w:val="28"/>
          <w:szCs w:val="28"/>
          <w:lang w:eastAsia="ru-RU"/>
          <w14:ligatures w14:val="none"/>
        </w:rPr>
        <w:t>№ 1697-VII</w:t>
      </w:r>
      <w:r w:rsidR="00663048">
        <w:rPr>
          <w:rFonts w:ascii="Times New Roman" w:eastAsia="Calibri" w:hAnsi="Times New Roman" w:cs="Times New Roman"/>
          <w:kern w:val="0"/>
          <w:sz w:val="28"/>
          <w:szCs w:val="28"/>
          <w14:ligatures w14:val="none"/>
        </w:rPr>
        <w:t xml:space="preserve"> </w:t>
      </w:r>
      <w:r w:rsidRPr="0035606C">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81DAF8F" w14:textId="77777777" w:rsidR="0042063F"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7A00CA4B" w14:textId="77777777" w:rsidR="0042063F"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2) дисциплінарна скарга є анонімною;</w:t>
      </w:r>
    </w:p>
    <w:p w14:paraId="4E334583" w14:textId="479D016E" w:rsidR="0042063F"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3) дисциплінарна скарга подана з підстав, не визначених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43</w:t>
      </w:r>
      <w:r w:rsidR="00663048">
        <w:t xml:space="preserve"> </w:t>
      </w:r>
      <w:r w:rsidRPr="0035606C">
        <w:rPr>
          <w:rFonts w:ascii="Times New Roman" w:eastAsia="Calibri" w:hAnsi="Times New Roman" w:cs="Times New Roman"/>
          <w:kern w:val="0"/>
          <w:sz w:val="28"/>
          <w:szCs w:val="28"/>
          <w14:ligatures w14:val="none"/>
        </w:rPr>
        <w:t>цього Закону;</w:t>
      </w:r>
    </w:p>
    <w:p w14:paraId="55CD5B48" w14:textId="0248BC09" w:rsidR="0042063F"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r w:rsidR="00663048">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статтею 51</w:t>
      </w:r>
      <w:r w:rsidR="00663048">
        <w:t xml:space="preserve"> </w:t>
      </w:r>
      <w:r w:rsidRPr="0035606C">
        <w:rPr>
          <w:rFonts w:ascii="Times New Roman" w:eastAsia="Calibri" w:hAnsi="Times New Roman" w:cs="Times New Roman"/>
          <w:kern w:val="0"/>
          <w:sz w:val="28"/>
          <w:szCs w:val="28"/>
          <w14:ligatures w14:val="none"/>
        </w:rPr>
        <w:t>цього Закону;</w:t>
      </w:r>
    </w:p>
    <w:p w14:paraId="02633697" w14:textId="0671C634" w:rsidR="00D332FC" w:rsidRPr="0035606C"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3AC04B63" w14:textId="6E586FC0" w:rsidR="000F70E9" w:rsidRPr="0035606C" w:rsidRDefault="0042063F" w:rsidP="004B19A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hAnsi="Times New Roman" w:cs="Times New Roman"/>
          <w:sz w:val="28"/>
          <w:szCs w:val="28"/>
          <w:shd w:val="clear" w:color="auto" w:fill="FFFFFF"/>
        </w:rPr>
        <w:t xml:space="preserve">За відсутності підстав, передбачених ч. 2 вказаної вище статті, член </w:t>
      </w:r>
      <w:r w:rsidR="00663048">
        <w:rPr>
          <w:rFonts w:ascii="Times New Roman" w:hAnsi="Times New Roman" w:cs="Times New Roman"/>
          <w:sz w:val="28"/>
          <w:szCs w:val="28"/>
          <w:shd w:val="clear" w:color="auto" w:fill="FFFFFF"/>
        </w:rPr>
        <w:t>Комісії</w:t>
      </w:r>
      <w:r w:rsidRPr="0035606C">
        <w:rPr>
          <w:rFonts w:ascii="Times New Roman" w:hAnsi="Times New Roman" w:cs="Times New Roman"/>
          <w:sz w:val="28"/>
          <w:szCs w:val="28"/>
          <w:shd w:val="clear" w:color="auto" w:fill="FFFFFF"/>
        </w:rPr>
        <w:t xml:space="preserve"> приймає рішення про відкриття дисциплінарного провадження щодо </w:t>
      </w:r>
      <w:r w:rsidR="00663048">
        <w:rPr>
          <w:rFonts w:ascii="Times New Roman" w:hAnsi="Times New Roman" w:cs="Times New Roman"/>
          <w:sz w:val="28"/>
          <w:szCs w:val="28"/>
          <w:shd w:val="clear" w:color="auto" w:fill="FFFFFF"/>
        </w:rPr>
        <w:t xml:space="preserve">окремого </w:t>
      </w:r>
      <w:r w:rsidRPr="0035606C">
        <w:rPr>
          <w:rFonts w:ascii="Times New Roman" w:hAnsi="Times New Roman" w:cs="Times New Roman"/>
          <w:sz w:val="28"/>
          <w:szCs w:val="28"/>
          <w:shd w:val="clear" w:color="auto" w:fill="FFFFFF"/>
        </w:rPr>
        <w:t>прокурора.</w:t>
      </w:r>
    </w:p>
    <w:p w14:paraId="0D20A18D" w14:textId="6684711B" w:rsidR="000F70E9" w:rsidRPr="0035606C"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C9081E" w:rsidRPr="0035606C">
        <w:rPr>
          <w:rFonts w:ascii="Times New Roman" w:eastAsia="Calibri" w:hAnsi="Times New Roman" w:cs="Times New Roman"/>
          <w:color w:val="000000"/>
          <w:kern w:val="0"/>
          <w:sz w:val="28"/>
          <w:szCs w:val="28"/>
          <w14:ligatures w14:val="none"/>
        </w:rPr>
        <w:t>н</w:t>
      </w:r>
      <w:r w:rsidRPr="0035606C">
        <w:rPr>
          <w:rFonts w:ascii="Times New Roman" w:eastAsia="Calibri" w:hAnsi="Times New Roman" w:cs="Times New Roman"/>
          <w:color w:val="000000"/>
          <w:kern w:val="0"/>
          <w:sz w:val="28"/>
          <w:szCs w:val="28"/>
          <w14:ligatures w14:val="none"/>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22C57680" w14:textId="238C67FD" w:rsidR="000F70E9" w:rsidRPr="0035606C"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Для встановлення наявності чи відсутності факту невиконання чи неналежного виконання прокурором службових обов’язків потрібно </w:t>
      </w:r>
      <w:r w:rsidR="007715DF">
        <w:rPr>
          <w:rFonts w:ascii="Times New Roman" w:eastAsia="Calibri" w:hAnsi="Times New Roman" w:cs="Times New Roman"/>
          <w:bCs/>
          <w:color w:val="000000"/>
          <w:kern w:val="0"/>
          <w:sz w:val="28"/>
          <w:szCs w:val="28"/>
          <w14:ligatures w14:val="none"/>
        </w:rPr>
        <w:t>в</w:t>
      </w:r>
      <w:r w:rsidRPr="0035606C">
        <w:rPr>
          <w:rFonts w:ascii="Times New Roman" w:eastAsia="Calibri" w:hAnsi="Times New Roman" w:cs="Times New Roman"/>
          <w:bCs/>
          <w:color w:val="000000"/>
          <w:kern w:val="0"/>
          <w:sz w:val="28"/>
          <w:szCs w:val="28"/>
          <w14:ligatures w14:val="none"/>
        </w:rPr>
        <w:t>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43E0AA9" w14:textId="02766AFF" w:rsidR="000F70E9" w:rsidRPr="0035606C"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35606C">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w:t>
      </w:r>
      <w:r w:rsidRPr="0035606C">
        <w:rPr>
          <w:rFonts w:ascii="Times New Roman" w:eastAsia="Calibri" w:hAnsi="Times New Roman" w:cs="Times New Roman"/>
          <w:bCs/>
          <w:color w:val="000000"/>
          <w:kern w:val="0"/>
          <w:sz w:val="28"/>
          <w:szCs w:val="28"/>
          <w14:ligatures w14:val="none"/>
        </w:rPr>
        <w:lastRenderedPageBreak/>
        <w:t xml:space="preserve">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00777827" w:rsidRPr="0035606C">
        <w:rPr>
          <w:rFonts w:ascii="Times New Roman" w:eastAsia="Times New Roman" w:hAnsi="Times New Roman" w:cs="Times New Roman"/>
          <w:color w:val="000000"/>
          <w:kern w:val="0"/>
          <w:sz w:val="28"/>
          <w:szCs w:val="28"/>
          <w:lang w:eastAsia="ru-RU"/>
          <w14:ligatures w14:val="none"/>
        </w:rPr>
        <w:t>№ 1697-VII</w:t>
      </w:r>
      <w:r w:rsidR="00777827" w:rsidRPr="0035606C">
        <w:rPr>
          <w:rFonts w:ascii="Times New Roman" w:eastAsia="Calibri" w:hAnsi="Times New Roman" w:cs="Times New Roman"/>
          <w:bCs/>
          <w:color w:val="000000"/>
          <w:kern w:val="0"/>
          <w:sz w:val="28"/>
          <w:szCs w:val="28"/>
          <w14:ligatures w14:val="none"/>
        </w:rPr>
        <w:t xml:space="preserve"> </w:t>
      </w:r>
      <w:r w:rsidRPr="0035606C">
        <w:rPr>
          <w:rFonts w:ascii="Times New Roman" w:eastAsia="Calibri" w:hAnsi="Times New Roman" w:cs="Times New Roman"/>
          <w:bCs/>
          <w:color w:val="000000"/>
          <w:kern w:val="0"/>
          <w:sz w:val="28"/>
          <w:szCs w:val="28"/>
          <w14:ligatures w14:val="none"/>
        </w:rPr>
        <w:t>та іншими нормативно-правовими актами, за яке до нього може бути застосован</w:t>
      </w:r>
      <w:r w:rsidR="007715DF">
        <w:rPr>
          <w:rFonts w:ascii="Times New Roman" w:eastAsia="Calibri" w:hAnsi="Times New Roman" w:cs="Times New Roman"/>
          <w:bCs/>
          <w:color w:val="000000"/>
          <w:kern w:val="0"/>
          <w:sz w:val="28"/>
          <w:szCs w:val="28"/>
          <w14:ligatures w14:val="none"/>
        </w:rPr>
        <w:t>о</w:t>
      </w:r>
      <w:r w:rsidRPr="0035606C">
        <w:rPr>
          <w:rFonts w:ascii="Times New Roman" w:eastAsia="Calibri" w:hAnsi="Times New Roman" w:cs="Times New Roman"/>
          <w:bCs/>
          <w:color w:val="000000"/>
          <w:kern w:val="0"/>
          <w:sz w:val="28"/>
          <w:szCs w:val="28"/>
          <w14:ligatures w14:val="none"/>
        </w:rPr>
        <w:t xml:space="preserve"> дисциплінарне стягнення.</w:t>
      </w:r>
    </w:p>
    <w:p w14:paraId="6E3CEFEC" w14:textId="32CCAE6C" w:rsidR="0042063F" w:rsidRPr="0035606C"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lang w:eastAsia="uk-UA"/>
          <w14:ligatures w14:val="none"/>
        </w:rPr>
      </w:pPr>
      <w:r w:rsidRPr="0035606C">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w:t>
      </w:r>
      <w:r w:rsidR="000F70E9" w:rsidRPr="0035606C">
        <w:rPr>
          <w:rFonts w:ascii="Times New Roman" w:eastAsia="Calibri" w:hAnsi="Times New Roman" w:cs="Times New Roman"/>
          <w:color w:val="000000"/>
          <w:kern w:val="0"/>
          <w:sz w:val="28"/>
          <w:szCs w:val="28"/>
          <w:lang w:eastAsia="uk-UA"/>
          <w14:ligatures w14:val="none"/>
        </w:rPr>
        <w:t>рганізації Об’єднаних Націй</w:t>
      </w:r>
      <w:r w:rsidRPr="0035606C">
        <w:rPr>
          <w:rFonts w:ascii="Times New Roman" w:eastAsia="Calibri" w:hAnsi="Times New Roman" w:cs="Times New Roman"/>
          <w:color w:val="000000"/>
          <w:kern w:val="0"/>
          <w:sz w:val="28"/>
          <w:szCs w:val="28"/>
          <w:lang w:eastAsia="uk-UA"/>
          <w14:ligatures w14:val="none"/>
        </w:rPr>
        <w:t xml:space="preserve">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CBB89D2" w14:textId="78EBDFE2" w:rsidR="000F70E9" w:rsidRPr="0035606C" w:rsidRDefault="000F70E9"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Відповідно до п. 62 </w:t>
      </w:r>
      <w:r w:rsidRPr="0035606C">
        <w:rPr>
          <w:rFonts w:ascii="Times New Roman" w:eastAsia="Aptos" w:hAnsi="Times New Roman" w:cs="Times New Roman"/>
          <w:bCs/>
          <w:iCs/>
          <w:color w:val="000000"/>
          <w:kern w:val="0"/>
          <w:sz w:val="28"/>
          <w:szCs w:val="28"/>
          <w14:ligatures w14:val="none"/>
        </w:rPr>
        <w:t xml:space="preserve">Положення </w:t>
      </w:r>
      <w:r w:rsidR="000D43B4" w:rsidRPr="000D43B4">
        <w:rPr>
          <w:rFonts w:ascii="Times New Roman" w:eastAsia="Aptos" w:hAnsi="Times New Roman" w:cs="Times New Roman"/>
          <w:bCs/>
          <w:iCs/>
          <w:color w:val="000000"/>
          <w:kern w:val="0"/>
          <w:sz w:val="28"/>
          <w:szCs w:val="28"/>
          <w14:ligatures w14:val="none"/>
        </w:rPr>
        <w:t>про порядок роботи відповідного органу, що здійснює дисциплінарне провадження</w:t>
      </w:r>
      <w:r w:rsidRPr="0035606C">
        <w:rPr>
          <w:rFonts w:ascii="Times New Roman" w:eastAsia="Aptos" w:hAnsi="Times New Roman" w:cs="Times New Roman"/>
          <w:iCs/>
          <w:color w:val="000000"/>
          <w:kern w:val="0"/>
          <w:sz w:val="28"/>
          <w:szCs w:val="28"/>
          <w14:ligatures w14:val="none"/>
        </w:rPr>
        <w:t>,</w:t>
      </w:r>
      <w:r w:rsidRPr="0035606C">
        <w:rPr>
          <w:rFonts w:ascii="Times New Roman" w:eastAsia="Aptos" w:hAnsi="Times New Roman" w:cs="Times New Roman"/>
          <w:bCs/>
          <w:iCs/>
          <w:color w:val="000000"/>
          <w:kern w:val="0"/>
          <w:sz w:val="28"/>
          <w:szCs w:val="28"/>
          <w14:ligatures w14:val="none"/>
        </w:rPr>
        <w:t xml:space="preserve"> прийнятого </w:t>
      </w:r>
      <w:r w:rsidR="00ED3B93">
        <w:rPr>
          <w:rFonts w:ascii="Times New Roman" w:eastAsia="Aptos" w:hAnsi="Times New Roman" w:cs="Times New Roman"/>
          <w:bCs/>
          <w:iCs/>
          <w:color w:val="000000"/>
          <w:kern w:val="0"/>
          <w:sz w:val="28"/>
          <w:szCs w:val="28"/>
          <w14:ligatures w14:val="none"/>
        </w:rPr>
        <w:t>В</w:t>
      </w:r>
      <w:r w:rsidRPr="0035606C">
        <w:rPr>
          <w:rFonts w:ascii="Times New Roman" w:eastAsia="Aptos" w:hAnsi="Times New Roman" w:cs="Times New Roman"/>
          <w:bCs/>
          <w:iCs/>
          <w:color w:val="000000"/>
          <w:kern w:val="0"/>
          <w:sz w:val="28"/>
          <w:szCs w:val="28"/>
          <w14:ligatures w14:val="none"/>
        </w:rPr>
        <w:t>сеукраїнською конференцією прокурорів 27.04.2017 (далі – Положення)</w:t>
      </w:r>
      <w:r w:rsidRPr="0035606C">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05D06417" w14:textId="60AF7EE1" w:rsidR="009B3C20" w:rsidRPr="0035606C" w:rsidRDefault="009B3C20" w:rsidP="004B19AE">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sidRPr="0035606C">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269C85AC" w14:textId="0DCC291F" w:rsidR="009B3C20" w:rsidRDefault="009B3C20" w:rsidP="00422B01">
      <w:pPr>
        <w:spacing w:after="0" w:line="240" w:lineRule="auto"/>
        <w:ind w:firstLine="567"/>
        <w:contextualSpacing/>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Дисциплінарна скарга </w:t>
      </w:r>
      <w:r w:rsidR="000D1EEC">
        <w:rPr>
          <w:rFonts w:ascii="Times New Roman" w:eastAsia="Calibri" w:hAnsi="Times New Roman" w:cs="Times New Roman"/>
          <w:color w:val="000000"/>
          <w:kern w:val="0"/>
          <w:sz w:val="28"/>
          <w:szCs w:val="28"/>
          <w14:ligatures w14:val="none"/>
        </w:rPr>
        <w:t xml:space="preserve">ОСОБА_1 </w:t>
      </w:r>
      <w:r w:rsidR="00422B01">
        <w:rPr>
          <w:rFonts w:ascii="Times New Roman" w:eastAsia="Calibri" w:hAnsi="Times New Roman" w:cs="Times New Roman"/>
          <w:color w:val="000000"/>
          <w:kern w:val="0"/>
          <w:sz w:val="28"/>
          <w:szCs w:val="28"/>
          <w14:ligatures w14:val="none"/>
        </w:rPr>
        <w:t xml:space="preserve">полягає у неналежному, на </w:t>
      </w:r>
      <w:r w:rsidR="00520C5F">
        <w:rPr>
          <w:rFonts w:ascii="Times New Roman" w:eastAsia="Calibri" w:hAnsi="Times New Roman" w:cs="Times New Roman"/>
          <w:color w:val="000000"/>
          <w:kern w:val="0"/>
          <w:sz w:val="28"/>
          <w:szCs w:val="28"/>
          <w14:ligatures w14:val="none"/>
        </w:rPr>
        <w:t xml:space="preserve">її </w:t>
      </w:r>
      <w:r w:rsidR="00422B01">
        <w:rPr>
          <w:rFonts w:ascii="Times New Roman" w:eastAsia="Calibri" w:hAnsi="Times New Roman" w:cs="Times New Roman"/>
          <w:color w:val="000000"/>
          <w:kern w:val="0"/>
          <w:sz w:val="28"/>
          <w:szCs w:val="28"/>
          <w14:ligatures w14:val="none"/>
        </w:rPr>
        <w:t>думку, здійсненні прокурор</w:t>
      </w:r>
      <w:r w:rsidR="002270BF">
        <w:rPr>
          <w:rFonts w:ascii="Times New Roman" w:eastAsia="Calibri" w:hAnsi="Times New Roman" w:cs="Times New Roman"/>
          <w:color w:val="000000"/>
          <w:kern w:val="0"/>
          <w:sz w:val="28"/>
          <w:szCs w:val="28"/>
          <w14:ligatures w14:val="none"/>
        </w:rPr>
        <w:t xml:space="preserve">ом </w:t>
      </w:r>
      <w:r w:rsidR="002270BF" w:rsidRPr="002270BF">
        <w:rPr>
          <w:rFonts w:ascii="Times New Roman" w:eastAsia="Calibri" w:hAnsi="Times New Roman" w:cs="Times New Roman"/>
          <w:color w:val="000000"/>
          <w:kern w:val="0"/>
          <w:sz w:val="28"/>
          <w:szCs w:val="28"/>
          <w14:ligatures w14:val="none"/>
        </w:rPr>
        <w:t>Завадськи</w:t>
      </w:r>
      <w:r w:rsidR="002270BF">
        <w:rPr>
          <w:rFonts w:ascii="Times New Roman" w:eastAsia="Calibri" w:hAnsi="Times New Roman" w:cs="Times New Roman"/>
          <w:color w:val="000000"/>
          <w:kern w:val="0"/>
          <w:sz w:val="28"/>
          <w:szCs w:val="28"/>
          <w14:ligatures w14:val="none"/>
        </w:rPr>
        <w:t>м</w:t>
      </w:r>
      <w:r w:rsidR="002270BF" w:rsidRPr="002270BF">
        <w:rPr>
          <w:rFonts w:ascii="Times New Roman" w:eastAsia="Calibri" w:hAnsi="Times New Roman" w:cs="Times New Roman"/>
          <w:color w:val="000000"/>
          <w:kern w:val="0"/>
          <w:sz w:val="28"/>
          <w:szCs w:val="28"/>
          <w14:ligatures w14:val="none"/>
        </w:rPr>
        <w:t xml:space="preserve"> С.А. </w:t>
      </w:r>
      <w:r w:rsidR="00422B01">
        <w:rPr>
          <w:rFonts w:ascii="Times New Roman" w:eastAsia="Calibri" w:hAnsi="Times New Roman" w:cs="Times New Roman"/>
          <w:color w:val="000000"/>
          <w:kern w:val="0"/>
          <w:sz w:val="28"/>
          <w:szCs w:val="28"/>
          <w14:ligatures w14:val="none"/>
        </w:rPr>
        <w:t>процесуального контролю</w:t>
      </w:r>
      <w:r w:rsidR="009C76C0" w:rsidRPr="0035606C">
        <w:rPr>
          <w:rFonts w:ascii="Times New Roman" w:eastAsia="Calibri" w:hAnsi="Times New Roman" w:cs="Times New Roman"/>
          <w:color w:val="000000"/>
          <w:kern w:val="0"/>
          <w:sz w:val="28"/>
          <w:szCs w:val="28"/>
          <w14:ligatures w14:val="none"/>
        </w:rPr>
        <w:t xml:space="preserve"> </w:t>
      </w:r>
      <w:r w:rsidR="00422B01">
        <w:rPr>
          <w:rFonts w:ascii="Times New Roman" w:eastAsia="Calibri" w:hAnsi="Times New Roman" w:cs="Times New Roman"/>
          <w:color w:val="000000"/>
          <w:kern w:val="0"/>
          <w:sz w:val="28"/>
          <w:szCs w:val="28"/>
          <w14:ligatures w14:val="none"/>
        </w:rPr>
        <w:t>за досудов</w:t>
      </w:r>
      <w:r w:rsidR="00520C5F">
        <w:rPr>
          <w:rFonts w:ascii="Times New Roman" w:eastAsia="Calibri" w:hAnsi="Times New Roman" w:cs="Times New Roman"/>
          <w:color w:val="000000"/>
          <w:kern w:val="0"/>
          <w:sz w:val="28"/>
          <w:szCs w:val="28"/>
          <w14:ligatures w14:val="none"/>
        </w:rPr>
        <w:t>им</w:t>
      </w:r>
      <w:r w:rsidR="00422B01">
        <w:rPr>
          <w:rFonts w:ascii="Times New Roman" w:eastAsia="Calibri" w:hAnsi="Times New Roman" w:cs="Times New Roman"/>
          <w:color w:val="000000"/>
          <w:kern w:val="0"/>
          <w:sz w:val="28"/>
          <w:szCs w:val="28"/>
          <w14:ligatures w14:val="none"/>
        </w:rPr>
        <w:t xml:space="preserve"> розслідування</w:t>
      </w:r>
      <w:r w:rsidR="00520C5F">
        <w:rPr>
          <w:rFonts w:ascii="Times New Roman" w:eastAsia="Calibri" w:hAnsi="Times New Roman" w:cs="Times New Roman"/>
          <w:color w:val="000000"/>
          <w:kern w:val="0"/>
          <w:sz w:val="28"/>
          <w:szCs w:val="28"/>
          <w14:ligatures w14:val="none"/>
        </w:rPr>
        <w:t>м</w:t>
      </w:r>
      <w:r w:rsidR="00422B01">
        <w:rPr>
          <w:rFonts w:ascii="Times New Roman" w:eastAsia="Calibri" w:hAnsi="Times New Roman" w:cs="Times New Roman"/>
          <w:color w:val="000000"/>
          <w:kern w:val="0"/>
          <w:sz w:val="28"/>
          <w:szCs w:val="28"/>
          <w14:ligatures w14:val="none"/>
        </w:rPr>
        <w:t xml:space="preserve"> та </w:t>
      </w:r>
      <w:r w:rsidRPr="0035606C">
        <w:rPr>
          <w:rFonts w:ascii="Times New Roman" w:eastAsia="Calibri" w:hAnsi="Times New Roman" w:cs="Times New Roman"/>
          <w:color w:val="000000"/>
          <w:kern w:val="0"/>
          <w:sz w:val="28"/>
          <w:szCs w:val="28"/>
          <w14:ligatures w14:val="none"/>
        </w:rPr>
        <w:t>стосується рішень, дій та бездіяльності прокурор</w:t>
      </w:r>
      <w:r w:rsidR="00520C5F">
        <w:rPr>
          <w:rFonts w:ascii="Times New Roman" w:eastAsia="Calibri" w:hAnsi="Times New Roman" w:cs="Times New Roman"/>
          <w:color w:val="000000"/>
          <w:kern w:val="0"/>
          <w:sz w:val="28"/>
          <w:szCs w:val="28"/>
          <w14:ligatures w14:val="none"/>
        </w:rPr>
        <w:t>а</w:t>
      </w:r>
      <w:r w:rsidR="00422B01">
        <w:rPr>
          <w:rFonts w:ascii="Times New Roman" w:eastAsia="Calibri" w:hAnsi="Times New Roman" w:cs="Times New Roman"/>
          <w:color w:val="000000"/>
          <w:kern w:val="0"/>
          <w:sz w:val="28"/>
          <w:szCs w:val="28"/>
          <w14:ligatures w14:val="none"/>
        </w:rPr>
        <w:t xml:space="preserve"> </w:t>
      </w:r>
      <w:r w:rsidR="007715DF">
        <w:rPr>
          <w:rFonts w:ascii="Times New Roman" w:eastAsia="Calibri" w:hAnsi="Times New Roman" w:cs="Times New Roman"/>
          <w:color w:val="000000"/>
          <w:kern w:val="0"/>
          <w:sz w:val="28"/>
          <w:szCs w:val="28"/>
          <w14:ligatures w14:val="none"/>
        </w:rPr>
        <w:t>у</w:t>
      </w:r>
      <w:r w:rsidR="00341EAF">
        <w:rPr>
          <w:rFonts w:ascii="Times New Roman" w:eastAsia="Calibri" w:hAnsi="Times New Roman" w:cs="Times New Roman"/>
          <w:color w:val="000000"/>
          <w:kern w:val="0"/>
          <w:sz w:val="28"/>
          <w:szCs w:val="28"/>
          <w14:ligatures w14:val="none"/>
        </w:rPr>
        <w:t xml:space="preserve"> межах кримінального провадження. </w:t>
      </w:r>
    </w:p>
    <w:p w14:paraId="64A0E135" w14:textId="04FB4508" w:rsidR="00E86FC2" w:rsidRDefault="00E86FC2" w:rsidP="00E86FC2">
      <w:pPr>
        <w:spacing w:after="0" w:line="252" w:lineRule="auto"/>
        <w:ind w:firstLine="567"/>
        <w:jc w:val="both"/>
        <w:rPr>
          <w:rFonts w:ascii="Times New Roman" w:hAnsi="Times New Roman"/>
          <w:sz w:val="28"/>
          <w:szCs w:val="28"/>
        </w:rPr>
      </w:pPr>
      <w:r>
        <w:rPr>
          <w:rFonts w:ascii="Times New Roman" w:hAnsi="Times New Roman"/>
          <w:sz w:val="28"/>
          <w:szCs w:val="28"/>
        </w:rPr>
        <w:t xml:space="preserve">В такому випадку </w:t>
      </w:r>
      <w:r w:rsidRPr="000803C3">
        <w:rPr>
          <w:rFonts w:ascii="Times New Roman" w:hAnsi="Times New Roman"/>
          <w:sz w:val="28"/>
          <w:szCs w:val="28"/>
        </w:rPr>
        <w:t xml:space="preserve">для відкриття дисциплінарного провадження має бути факт порушення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w:t>
      </w:r>
      <w:r w:rsidR="00ED3B93" w:rsidRPr="000803C3">
        <w:rPr>
          <w:rFonts w:ascii="Times New Roman" w:hAnsi="Times New Roman"/>
          <w:sz w:val="28"/>
          <w:szCs w:val="28"/>
        </w:rPr>
        <w:t>порядку</w:t>
      </w:r>
      <w:r w:rsidR="004B726E">
        <w:rPr>
          <w:rFonts w:ascii="Times New Roman" w:hAnsi="Times New Roman"/>
          <w:sz w:val="28"/>
          <w:szCs w:val="28"/>
        </w:rPr>
        <w:t>,</w:t>
      </w:r>
      <w:r w:rsidR="00ED3B93" w:rsidRPr="000803C3">
        <w:rPr>
          <w:rFonts w:ascii="Times New Roman" w:hAnsi="Times New Roman"/>
          <w:sz w:val="28"/>
          <w:szCs w:val="28"/>
        </w:rPr>
        <w:t xml:space="preserve"> </w:t>
      </w:r>
      <w:r w:rsidRPr="000803C3">
        <w:rPr>
          <w:rFonts w:ascii="Times New Roman" w:hAnsi="Times New Roman"/>
          <w:sz w:val="28"/>
          <w:szCs w:val="28"/>
        </w:rPr>
        <w:t>передбаченому чинним законодавством України.</w:t>
      </w:r>
    </w:p>
    <w:p w14:paraId="76033BD3" w14:textId="07A2A5C6" w:rsidR="008C6A9A" w:rsidRPr="008C6A9A" w:rsidRDefault="008C6A9A" w:rsidP="008C6A9A">
      <w:pPr>
        <w:spacing w:after="0" w:line="252" w:lineRule="auto"/>
        <w:ind w:firstLine="567"/>
        <w:jc w:val="both"/>
        <w:rPr>
          <w:rFonts w:ascii="Times New Roman" w:hAnsi="Times New Roman"/>
          <w:b/>
          <w:sz w:val="28"/>
          <w:szCs w:val="28"/>
        </w:rPr>
      </w:pPr>
      <w:r w:rsidRPr="008C6A9A">
        <w:rPr>
          <w:rFonts w:ascii="Times New Roman" w:hAnsi="Times New Roman"/>
          <w:sz w:val="28"/>
          <w:szCs w:val="28"/>
        </w:rPr>
        <w:t xml:space="preserve">Як вже зазначено, за приписами закону, рішення, дії чи бездіяльність прокурора </w:t>
      </w:r>
      <w:r w:rsidR="007715DF">
        <w:rPr>
          <w:rFonts w:ascii="Times New Roman" w:hAnsi="Times New Roman"/>
          <w:sz w:val="28"/>
          <w:szCs w:val="28"/>
        </w:rPr>
        <w:t>у</w:t>
      </w:r>
      <w:r w:rsidRPr="008C6A9A">
        <w:rPr>
          <w:rFonts w:ascii="Times New Roman" w:hAnsi="Times New Roman"/>
          <w:sz w:val="28"/>
          <w:szCs w:val="28"/>
        </w:rPr>
        <w:t xml:space="preserve"> межах кримінального процесу можуть бути оскаржені виключно в порядку, встановленому КПК України. </w:t>
      </w:r>
    </w:p>
    <w:p w14:paraId="751AFAAC" w14:textId="72E2C325" w:rsidR="008C6A9A" w:rsidRPr="008C6A9A" w:rsidRDefault="008C6A9A" w:rsidP="008C6A9A">
      <w:pPr>
        <w:spacing w:after="0" w:line="252" w:lineRule="auto"/>
        <w:ind w:firstLine="567"/>
        <w:jc w:val="both"/>
        <w:rPr>
          <w:rFonts w:ascii="Times New Roman" w:hAnsi="Times New Roman"/>
          <w:sz w:val="28"/>
          <w:szCs w:val="28"/>
        </w:rPr>
      </w:pPr>
      <w:r w:rsidRPr="008C6A9A">
        <w:rPr>
          <w:rFonts w:ascii="Times New Roman" w:hAnsi="Times New Roman"/>
          <w:sz w:val="28"/>
          <w:szCs w:val="28"/>
        </w:rPr>
        <w:t xml:space="preserve">Якщо за результатами розгляду скарги на рішення, дії чи бездіяльність прокурора </w:t>
      </w:r>
      <w:r w:rsidR="007715DF">
        <w:rPr>
          <w:rFonts w:ascii="Times New Roman" w:hAnsi="Times New Roman"/>
          <w:sz w:val="28"/>
          <w:szCs w:val="28"/>
        </w:rPr>
        <w:t>у</w:t>
      </w:r>
      <w:r w:rsidRPr="008C6A9A">
        <w:rPr>
          <w:rFonts w:ascii="Times New Roman" w:hAnsi="Times New Roman"/>
          <w:sz w:val="28"/>
          <w:szCs w:val="28"/>
        </w:rPr>
        <w:t xml:space="preserve">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70F7D6A" w14:textId="77777777" w:rsidR="008C6A9A" w:rsidRPr="008C6A9A" w:rsidRDefault="008C6A9A" w:rsidP="008C6A9A">
      <w:pPr>
        <w:spacing w:after="0" w:line="252" w:lineRule="auto"/>
        <w:ind w:firstLine="567"/>
        <w:jc w:val="both"/>
        <w:rPr>
          <w:rFonts w:ascii="Times New Roman" w:hAnsi="Times New Roman"/>
          <w:bCs/>
          <w:sz w:val="28"/>
          <w:szCs w:val="28"/>
        </w:rPr>
      </w:pPr>
      <w:r w:rsidRPr="008C6A9A">
        <w:rPr>
          <w:rFonts w:ascii="Times New Roman" w:hAnsi="Times New Roman"/>
          <w:bCs/>
          <w:sz w:val="28"/>
          <w:szCs w:val="28"/>
        </w:rPr>
        <w:t xml:space="preserve">Згідно з вимогами </w:t>
      </w:r>
      <w:proofErr w:type="spellStart"/>
      <w:r w:rsidRPr="008C6A9A">
        <w:rPr>
          <w:rFonts w:ascii="Times New Roman" w:hAnsi="Times New Roman"/>
          <w:bCs/>
          <w:sz w:val="28"/>
          <w:szCs w:val="28"/>
        </w:rPr>
        <w:t>ст.ст</w:t>
      </w:r>
      <w:proofErr w:type="spellEnd"/>
      <w:r w:rsidRPr="008C6A9A">
        <w:rPr>
          <w:rFonts w:ascii="Times New Roman" w:hAnsi="Times New Roman"/>
          <w:bCs/>
          <w:sz w:val="28"/>
          <w:szCs w:val="28"/>
        </w:rPr>
        <w:t>. 303–307 КПК України, скарги на рішення, дії чи бездіяльність слідчого або прокурора розглядаються слідчим суддею місцевого суду за правилами судового розгляду.</w:t>
      </w:r>
    </w:p>
    <w:p w14:paraId="184B18C3" w14:textId="77777777" w:rsidR="008C6A9A" w:rsidRPr="008C6A9A" w:rsidRDefault="008C6A9A" w:rsidP="008C6A9A">
      <w:pPr>
        <w:spacing w:after="0" w:line="252" w:lineRule="auto"/>
        <w:ind w:firstLine="567"/>
        <w:jc w:val="both"/>
        <w:rPr>
          <w:rFonts w:ascii="Times New Roman" w:hAnsi="Times New Roman"/>
          <w:bCs/>
          <w:sz w:val="28"/>
          <w:szCs w:val="28"/>
        </w:rPr>
      </w:pPr>
      <w:r w:rsidRPr="008C6A9A">
        <w:rPr>
          <w:rFonts w:ascii="Times New Roman" w:hAnsi="Times New Roman"/>
          <w:bCs/>
          <w:sz w:val="28"/>
          <w:szCs w:val="28"/>
        </w:rPr>
        <w:t xml:space="preserve">Згідно із ч. 2 ст.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1401AEBC" w14:textId="7A23B1C2" w:rsidR="008C6A9A" w:rsidRPr="008C6A9A" w:rsidRDefault="008C6A9A" w:rsidP="008C6A9A">
      <w:pPr>
        <w:spacing w:after="0" w:line="240" w:lineRule="auto"/>
        <w:ind w:firstLine="567"/>
        <w:jc w:val="both"/>
        <w:rPr>
          <w:rFonts w:ascii="Times New Roman" w:hAnsi="Times New Roman"/>
          <w:sz w:val="28"/>
          <w:szCs w:val="28"/>
        </w:rPr>
      </w:pPr>
      <w:r w:rsidRPr="008C6A9A">
        <w:rPr>
          <w:rFonts w:ascii="Times New Roman" w:hAnsi="Times New Roman"/>
          <w:sz w:val="28"/>
          <w:szCs w:val="28"/>
        </w:rPr>
        <w:t>В матеріалах дисциплінарної скарги відсутнє звернення суду до органу, що здійснює дисциплінарне провадження в передбаченому КПК України порядку</w:t>
      </w:r>
      <w:r w:rsidR="003B0CA4">
        <w:rPr>
          <w:rFonts w:ascii="Times New Roman" w:hAnsi="Times New Roman"/>
          <w:sz w:val="28"/>
          <w:szCs w:val="28"/>
        </w:rPr>
        <w:t>,</w:t>
      </w:r>
      <w:r w:rsidR="003B0CA4" w:rsidRPr="003B0CA4">
        <w:rPr>
          <w:rFonts w:ascii="Times New Roman" w:hAnsi="Times New Roman"/>
          <w:sz w:val="28"/>
          <w:szCs w:val="28"/>
        </w:rPr>
        <w:t xml:space="preserve"> </w:t>
      </w:r>
      <w:r w:rsidR="003B0CA4" w:rsidRPr="008C6A9A">
        <w:rPr>
          <w:rFonts w:ascii="Times New Roman" w:hAnsi="Times New Roman"/>
          <w:sz w:val="28"/>
          <w:szCs w:val="28"/>
        </w:rPr>
        <w:lastRenderedPageBreak/>
        <w:t>щодо дій, рішень чи бездіяльності прокурора</w:t>
      </w:r>
      <w:r w:rsidRPr="008C6A9A">
        <w:rPr>
          <w:rFonts w:ascii="Times New Roman" w:hAnsi="Times New Roman"/>
          <w:sz w:val="28"/>
          <w:szCs w:val="28"/>
        </w:rPr>
        <w:t xml:space="preserve">. Судових рішень про визнання неправомірними дій </w:t>
      </w:r>
      <w:r>
        <w:rPr>
          <w:rFonts w:ascii="Times New Roman" w:hAnsi="Times New Roman"/>
          <w:sz w:val="28"/>
          <w:szCs w:val="28"/>
        </w:rPr>
        <w:t>прокурор</w:t>
      </w:r>
      <w:r w:rsidR="002270BF">
        <w:rPr>
          <w:rFonts w:ascii="Times New Roman" w:hAnsi="Times New Roman"/>
          <w:sz w:val="28"/>
          <w:szCs w:val="28"/>
        </w:rPr>
        <w:t>а</w:t>
      </w:r>
      <w:r>
        <w:rPr>
          <w:rFonts w:ascii="Times New Roman" w:hAnsi="Times New Roman"/>
          <w:sz w:val="28"/>
          <w:szCs w:val="28"/>
        </w:rPr>
        <w:t xml:space="preserve"> </w:t>
      </w:r>
      <w:r w:rsidR="002270BF" w:rsidRPr="002270BF">
        <w:rPr>
          <w:rFonts w:ascii="Times New Roman" w:eastAsia="Calibri" w:hAnsi="Times New Roman" w:cs="Times New Roman"/>
          <w:color w:val="000000"/>
          <w:kern w:val="0"/>
          <w:sz w:val="28"/>
          <w:szCs w:val="28"/>
          <w14:ligatures w14:val="none"/>
        </w:rPr>
        <w:t>Завадськ</w:t>
      </w:r>
      <w:r w:rsidR="002270BF">
        <w:rPr>
          <w:rFonts w:ascii="Times New Roman" w:eastAsia="Calibri" w:hAnsi="Times New Roman" w:cs="Times New Roman"/>
          <w:color w:val="000000"/>
          <w:kern w:val="0"/>
          <w:sz w:val="28"/>
          <w:szCs w:val="28"/>
          <w14:ligatures w14:val="none"/>
        </w:rPr>
        <w:t>ого</w:t>
      </w:r>
      <w:r w:rsidR="002270BF" w:rsidRPr="002270BF">
        <w:rPr>
          <w:rFonts w:ascii="Times New Roman" w:eastAsia="Calibri" w:hAnsi="Times New Roman" w:cs="Times New Roman"/>
          <w:color w:val="000000"/>
          <w:kern w:val="0"/>
          <w:sz w:val="28"/>
          <w:szCs w:val="28"/>
          <w14:ligatures w14:val="none"/>
        </w:rPr>
        <w:t xml:space="preserve"> С.А. </w:t>
      </w:r>
      <w:r w:rsidRPr="00524D47">
        <w:rPr>
          <w:rFonts w:ascii="Times New Roman" w:hAnsi="Times New Roman"/>
          <w:sz w:val="28"/>
          <w:szCs w:val="28"/>
        </w:rPr>
        <w:t>до скарги не долучено.</w:t>
      </w:r>
    </w:p>
    <w:p w14:paraId="36AF3943" w14:textId="77777777" w:rsidR="00E86FC2" w:rsidRDefault="00E86FC2" w:rsidP="00E86FC2">
      <w:pPr>
        <w:widowControl w:val="0"/>
        <w:pBdr>
          <w:bottom w:val="single" w:sz="12" w:space="1" w:color="FFFFFF"/>
        </w:pBdr>
        <w:spacing w:after="0" w:line="240" w:lineRule="auto"/>
        <w:ind w:right="-141" w:firstLine="567"/>
        <w:jc w:val="both"/>
        <w:rPr>
          <w:rFonts w:ascii="Times New Roman" w:hAnsi="Times New Roman"/>
          <w:color w:val="000000"/>
          <w:sz w:val="28"/>
          <w:szCs w:val="28"/>
        </w:rPr>
      </w:pPr>
      <w:r w:rsidRPr="00893861">
        <w:rPr>
          <w:rFonts w:ascii="Times New Roman" w:hAnsi="Times New Roman"/>
          <w:color w:val="000000"/>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B348D90" w14:textId="36D73E95" w:rsidR="00E86FC2" w:rsidRDefault="00E86FC2" w:rsidP="0020478D">
      <w:pPr>
        <w:widowControl w:val="0"/>
        <w:pBdr>
          <w:bottom w:val="single" w:sz="12" w:space="1" w:color="FFFFFF"/>
        </w:pBdr>
        <w:spacing w:after="0" w:line="240" w:lineRule="auto"/>
        <w:ind w:right="-141" w:firstLine="567"/>
        <w:jc w:val="both"/>
        <w:rPr>
          <w:rFonts w:ascii="Times New Roman" w:hAnsi="Times New Roman"/>
          <w:sz w:val="28"/>
          <w:szCs w:val="28"/>
          <w:shd w:val="clear" w:color="auto" w:fill="FFFFFF"/>
        </w:rPr>
      </w:pPr>
      <w:r w:rsidRPr="00792646">
        <w:rPr>
          <w:rFonts w:ascii="Times New Roman" w:hAnsi="Times New Roman"/>
          <w:sz w:val="28"/>
          <w:szCs w:val="28"/>
        </w:rPr>
        <w:t xml:space="preserve">Також член Комісії звертає увагу </w:t>
      </w:r>
      <w:r w:rsidR="002270BF">
        <w:rPr>
          <w:rFonts w:ascii="Times New Roman" w:hAnsi="Times New Roman"/>
          <w:sz w:val="28"/>
          <w:szCs w:val="28"/>
        </w:rPr>
        <w:t>представниці скаржника</w:t>
      </w:r>
      <w:r w:rsidRPr="00792646">
        <w:rPr>
          <w:rFonts w:ascii="Times New Roman" w:hAnsi="Times New Roman"/>
          <w:sz w:val="28"/>
          <w:szCs w:val="28"/>
        </w:rPr>
        <w:t xml:space="preserve">, </w:t>
      </w:r>
      <w:r w:rsidRPr="00792646">
        <w:rPr>
          <w:rFonts w:ascii="Times New Roman" w:hAnsi="Times New Roman"/>
          <w:sz w:val="28"/>
          <w:szCs w:val="28"/>
          <w:shd w:val="clear" w:color="auto" w:fill="FFFFFF"/>
        </w:rPr>
        <w:t>що Комісія або член Комісії не наділені повноваженнями щодо</w:t>
      </w:r>
      <w:r>
        <w:rPr>
          <w:rFonts w:ascii="Times New Roman" w:hAnsi="Times New Roman"/>
          <w:sz w:val="28"/>
          <w:szCs w:val="28"/>
          <w:shd w:val="clear" w:color="auto" w:fill="FFFFFF"/>
        </w:rPr>
        <w:t xml:space="preserve"> </w:t>
      </w:r>
      <w:r w:rsidRPr="00B76651">
        <w:rPr>
          <w:rFonts w:ascii="Times New Roman" w:hAnsi="Times New Roman"/>
          <w:sz w:val="28"/>
          <w:szCs w:val="28"/>
          <w:shd w:val="clear" w:color="auto" w:fill="FFFFFF"/>
        </w:rPr>
        <w:t xml:space="preserve">надання висновків щодо </w:t>
      </w:r>
      <w:r>
        <w:rPr>
          <w:rFonts w:ascii="Times New Roman" w:hAnsi="Times New Roman"/>
          <w:sz w:val="28"/>
          <w:szCs w:val="28"/>
          <w:shd w:val="clear" w:color="auto" w:fill="FFFFFF"/>
        </w:rPr>
        <w:t>діяльності</w:t>
      </w:r>
      <w:r w:rsidRPr="00B76651">
        <w:rPr>
          <w:rFonts w:ascii="Times New Roman" w:hAnsi="Times New Roman"/>
          <w:sz w:val="28"/>
          <w:szCs w:val="28"/>
          <w:shd w:val="clear" w:color="auto" w:fill="FFFFFF"/>
        </w:rPr>
        <w:t xml:space="preserve"> прокурора у конкретному кримінальному провадженні, встановлення</w:t>
      </w:r>
      <w:r>
        <w:rPr>
          <w:rFonts w:ascii="Times New Roman" w:hAnsi="Times New Roman"/>
          <w:sz w:val="28"/>
          <w:szCs w:val="28"/>
          <w:shd w:val="clear" w:color="auto" w:fill="FFFFFF"/>
        </w:rPr>
        <w:t xml:space="preserve"> відповідності </w:t>
      </w:r>
      <w:r w:rsidRPr="00B76651">
        <w:rPr>
          <w:rFonts w:ascii="Times New Roman" w:hAnsi="Times New Roman"/>
          <w:sz w:val="28"/>
          <w:szCs w:val="28"/>
          <w:shd w:val="clear" w:color="auto" w:fill="FFFFFF"/>
        </w:rPr>
        <w:t>його рішень, дій чи бездіяльності</w:t>
      </w:r>
      <w:r>
        <w:rPr>
          <w:rFonts w:ascii="Times New Roman" w:hAnsi="Times New Roman"/>
          <w:sz w:val="28"/>
          <w:szCs w:val="28"/>
          <w:shd w:val="clear" w:color="auto" w:fill="FFFFFF"/>
        </w:rPr>
        <w:t xml:space="preserve"> </w:t>
      </w:r>
      <w:r w:rsidR="00422B01">
        <w:rPr>
          <w:rFonts w:ascii="Times New Roman" w:hAnsi="Times New Roman"/>
          <w:sz w:val="28"/>
          <w:szCs w:val="28"/>
          <w:shd w:val="clear" w:color="auto" w:fill="FFFFFF"/>
        </w:rPr>
        <w:t xml:space="preserve">вимогам </w:t>
      </w:r>
      <w:r>
        <w:rPr>
          <w:rFonts w:ascii="Times New Roman" w:hAnsi="Times New Roman"/>
          <w:sz w:val="28"/>
          <w:szCs w:val="28"/>
          <w:shd w:val="clear" w:color="auto" w:fill="FFFFFF"/>
        </w:rPr>
        <w:t>закону</w:t>
      </w:r>
      <w:r w:rsidRPr="00B76651">
        <w:rPr>
          <w:rFonts w:ascii="Times New Roman" w:hAnsi="Times New Roman"/>
          <w:sz w:val="28"/>
          <w:szCs w:val="28"/>
          <w:shd w:val="clear" w:color="auto" w:fill="FFFFFF"/>
        </w:rPr>
        <w:t>.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w:t>
      </w:r>
    </w:p>
    <w:p w14:paraId="444D4548" w14:textId="4D3B3D9D" w:rsidR="0020478D" w:rsidRPr="0020478D" w:rsidRDefault="0020478D" w:rsidP="0020478D">
      <w:pPr>
        <w:widowControl w:val="0"/>
        <w:tabs>
          <w:tab w:val="left" w:pos="851"/>
        </w:tabs>
        <w:spacing w:after="0" w:line="240" w:lineRule="auto"/>
        <w:ind w:firstLine="567"/>
        <w:contextualSpacing/>
        <w:jc w:val="both"/>
        <w:rPr>
          <w:rFonts w:ascii="Times New Roman" w:hAnsi="Times New Roman"/>
          <w:bCs/>
          <w:sz w:val="28"/>
          <w:szCs w:val="28"/>
        </w:rPr>
      </w:pPr>
      <w:r w:rsidRPr="00A77904">
        <w:rPr>
          <w:rFonts w:ascii="Times New Roman" w:hAnsi="Times New Roman"/>
          <w:bCs/>
          <w:sz w:val="28"/>
          <w:szCs w:val="28"/>
        </w:rPr>
        <w:t xml:space="preserve">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w:t>
      </w:r>
      <w:r w:rsidR="007715DF">
        <w:rPr>
          <w:rFonts w:ascii="Times New Roman" w:hAnsi="Times New Roman"/>
          <w:bCs/>
          <w:sz w:val="28"/>
          <w:szCs w:val="28"/>
        </w:rPr>
        <w:t>у</w:t>
      </w:r>
      <w:r w:rsidRPr="00A77904">
        <w:rPr>
          <w:rFonts w:ascii="Times New Roman" w:hAnsi="Times New Roman"/>
          <w:bCs/>
          <w:sz w:val="28"/>
          <w:szCs w:val="28"/>
        </w:rPr>
        <w:t xml:space="preserve">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105525D4" w14:textId="26DE4900" w:rsidR="00341EAF" w:rsidRDefault="00E86FC2" w:rsidP="00025662">
      <w:pPr>
        <w:widowControl w:val="0"/>
        <w:pBdr>
          <w:bottom w:val="single" w:sz="12" w:space="1" w:color="FFFFFF"/>
        </w:pBdr>
        <w:spacing w:after="0" w:line="240" w:lineRule="auto"/>
        <w:ind w:right="-1" w:firstLine="567"/>
        <w:jc w:val="both"/>
        <w:rPr>
          <w:rFonts w:ascii="Times New Roman" w:hAnsi="Times New Roman"/>
          <w:color w:val="000000"/>
          <w:sz w:val="28"/>
          <w:szCs w:val="28"/>
        </w:rPr>
      </w:pPr>
      <w:r w:rsidRPr="00893861">
        <w:rPr>
          <w:rFonts w:ascii="Times New Roman" w:hAnsi="Times New Roman"/>
          <w:color w:val="000000"/>
          <w:sz w:val="28"/>
          <w:szCs w:val="28"/>
        </w:rPr>
        <w:t xml:space="preserve">Таким чином, </w:t>
      </w:r>
      <w:r w:rsidR="00C94AD6">
        <w:rPr>
          <w:rFonts w:ascii="Times New Roman" w:hAnsi="Times New Roman"/>
          <w:color w:val="000000"/>
          <w:sz w:val="28"/>
          <w:szCs w:val="28"/>
        </w:rPr>
        <w:t xml:space="preserve">член </w:t>
      </w:r>
      <w:r w:rsidRPr="00893861">
        <w:rPr>
          <w:rFonts w:ascii="Times New Roman" w:hAnsi="Times New Roman"/>
          <w:color w:val="000000"/>
          <w:sz w:val="28"/>
          <w:szCs w:val="28"/>
        </w:rPr>
        <w:t>Комісі</w:t>
      </w:r>
      <w:r w:rsidR="00C94AD6">
        <w:rPr>
          <w:rFonts w:ascii="Times New Roman" w:hAnsi="Times New Roman"/>
          <w:color w:val="000000"/>
          <w:sz w:val="28"/>
          <w:szCs w:val="28"/>
        </w:rPr>
        <w:t>ї</w:t>
      </w:r>
      <w:r w:rsidRPr="00893861">
        <w:rPr>
          <w:rFonts w:ascii="Times New Roman" w:hAnsi="Times New Roman"/>
          <w:color w:val="000000"/>
          <w:sz w:val="28"/>
          <w:szCs w:val="28"/>
        </w:rPr>
        <w:t xml:space="preserve"> не </w:t>
      </w:r>
      <w:r w:rsidR="00C94AD6">
        <w:rPr>
          <w:rFonts w:ascii="Times New Roman" w:hAnsi="Times New Roman"/>
          <w:color w:val="000000"/>
          <w:sz w:val="28"/>
          <w:szCs w:val="28"/>
        </w:rPr>
        <w:t xml:space="preserve">має </w:t>
      </w:r>
      <w:r w:rsidRPr="00893861">
        <w:rPr>
          <w:rFonts w:ascii="Times New Roman" w:hAnsi="Times New Roman"/>
          <w:color w:val="000000"/>
          <w:sz w:val="28"/>
          <w:szCs w:val="28"/>
        </w:rPr>
        <w:t>прав</w:t>
      </w:r>
      <w:r w:rsidR="00C94AD6">
        <w:rPr>
          <w:rFonts w:ascii="Times New Roman" w:hAnsi="Times New Roman"/>
          <w:color w:val="000000"/>
          <w:sz w:val="28"/>
          <w:szCs w:val="28"/>
        </w:rPr>
        <w:t>а</w:t>
      </w:r>
      <w:r w:rsidRPr="00893861">
        <w:rPr>
          <w:rFonts w:ascii="Times New Roman" w:hAnsi="Times New Roman"/>
          <w:color w:val="000000"/>
          <w:sz w:val="28"/>
          <w:szCs w:val="28"/>
        </w:rPr>
        <w:t xml:space="preserve"> втручатися у кримінальний процес та діяльність прокурора, пов’язану із процесуальним керівництвом у кримінальному провадженні</w:t>
      </w:r>
      <w:r w:rsidR="00422B01">
        <w:rPr>
          <w:rFonts w:ascii="Times New Roman" w:hAnsi="Times New Roman"/>
          <w:color w:val="000000"/>
          <w:sz w:val="28"/>
          <w:szCs w:val="28"/>
        </w:rPr>
        <w:t>.</w:t>
      </w:r>
    </w:p>
    <w:p w14:paraId="69C33EE2" w14:textId="4C14591B" w:rsidR="002270BF" w:rsidRDefault="002270BF" w:rsidP="009A69B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Окрім того, ст</w:t>
      </w:r>
      <w:r w:rsidR="003B0CA4">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color w:val="000000"/>
          <w:kern w:val="0"/>
          <w:sz w:val="28"/>
          <w:szCs w:val="28"/>
          <w14:ligatures w14:val="none"/>
        </w:rPr>
        <w:t xml:space="preserve"> 36 КПК України визначено, що прокурор</w:t>
      </w:r>
      <w:r w:rsidR="007715DF">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color w:val="000000"/>
          <w:kern w:val="0"/>
          <w:sz w:val="28"/>
          <w:szCs w:val="28"/>
          <w14:ligatures w14:val="none"/>
        </w:rPr>
        <w:t xml:space="preserve"> </w:t>
      </w:r>
      <w:r w:rsidRPr="002270BF">
        <w:rPr>
          <w:rFonts w:ascii="Times New Roman" w:eastAsia="Calibri" w:hAnsi="Times New Roman" w:cs="Times New Roman"/>
          <w:color w:val="000000"/>
          <w:kern w:val="0"/>
          <w:sz w:val="28"/>
          <w:szCs w:val="28"/>
          <w14:ligatures w14:val="none"/>
        </w:rPr>
        <w:t>здійснюючи нагляд за додержанням законів під час проведення досудово</w:t>
      </w:r>
      <w:r w:rsidR="00C92741">
        <w:rPr>
          <w:rFonts w:ascii="Times New Roman" w:eastAsia="Calibri" w:hAnsi="Times New Roman" w:cs="Times New Roman"/>
          <w:color w:val="000000"/>
          <w:kern w:val="0"/>
          <w:sz w:val="28"/>
          <w:szCs w:val="28"/>
          <w14:ligatures w14:val="none"/>
        </w:rPr>
        <w:t xml:space="preserve">го </w:t>
      </w:r>
      <w:r w:rsidR="00C92741" w:rsidRPr="00C92741">
        <w:rPr>
          <w:rFonts w:ascii="Times New Roman" w:eastAsia="Calibri" w:hAnsi="Times New Roman" w:cs="Times New Roman"/>
          <w:color w:val="000000"/>
          <w:kern w:val="0"/>
          <w:sz w:val="28"/>
          <w:szCs w:val="28"/>
          <w14:ligatures w14:val="none"/>
        </w:rPr>
        <w:t>розслідування у формі процесуального керівництва досудовим розслідуванням, уповноважений</w:t>
      </w:r>
      <w:r w:rsidR="00C92741">
        <w:rPr>
          <w:rFonts w:ascii="Times New Roman" w:eastAsia="Calibri" w:hAnsi="Times New Roman" w:cs="Times New Roman"/>
          <w:color w:val="000000"/>
          <w:kern w:val="0"/>
          <w:sz w:val="28"/>
          <w:szCs w:val="28"/>
          <w14:ligatures w14:val="none"/>
        </w:rPr>
        <w:t xml:space="preserve">, зокрема, </w:t>
      </w:r>
      <w:r w:rsidR="00C92741" w:rsidRPr="00C92741">
        <w:rPr>
          <w:rFonts w:ascii="Times New Roman" w:eastAsia="Calibri" w:hAnsi="Times New Roman" w:cs="Times New Roman"/>
          <w:color w:val="000000"/>
          <w:kern w:val="0"/>
          <w:sz w:val="28"/>
          <w:szCs w:val="28"/>
          <w14:ligatures w14:val="none"/>
        </w:rPr>
        <w:t>оскаржувати судові рішення в порядку, встановленому КПК України</w:t>
      </w:r>
      <w:r w:rsidR="00C92741">
        <w:rPr>
          <w:rFonts w:ascii="Times New Roman" w:eastAsia="Calibri" w:hAnsi="Times New Roman" w:cs="Times New Roman"/>
          <w:color w:val="000000"/>
          <w:kern w:val="0"/>
          <w:sz w:val="28"/>
          <w:szCs w:val="28"/>
          <w14:ligatures w14:val="none"/>
        </w:rPr>
        <w:t xml:space="preserve">. Водночас, вказана норма не зобов’язує прокурора оскаржувати рішення слідчого судді, з яким не згодна потерпіла сторона у кримінальному провадженні. </w:t>
      </w:r>
    </w:p>
    <w:p w14:paraId="0CCA7A74" w14:textId="67B4F2B5" w:rsidR="00C92741" w:rsidRPr="00C92741" w:rsidRDefault="00C92741" w:rsidP="00C9274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Також представниця скаржника</w:t>
      </w:r>
      <w:r w:rsidRPr="00C92741">
        <w:rPr>
          <w:rFonts w:ascii="Times New Roman" w:eastAsia="Calibri" w:hAnsi="Times New Roman" w:cs="Times New Roman"/>
          <w:color w:val="000000"/>
          <w:kern w:val="0"/>
          <w:sz w:val="28"/>
          <w:szCs w:val="28"/>
          <w14:ligatures w14:val="none"/>
        </w:rPr>
        <w:t xml:space="preserve"> зазначає, що прокурор не вжива</w:t>
      </w:r>
      <w:r w:rsidR="007715DF">
        <w:rPr>
          <w:rFonts w:ascii="Times New Roman" w:eastAsia="Calibri" w:hAnsi="Times New Roman" w:cs="Times New Roman"/>
          <w:color w:val="000000"/>
          <w:kern w:val="0"/>
          <w:sz w:val="28"/>
          <w:szCs w:val="28"/>
          <w14:ligatures w14:val="none"/>
        </w:rPr>
        <w:t>в</w:t>
      </w:r>
      <w:r w:rsidRPr="00C92741">
        <w:rPr>
          <w:rFonts w:ascii="Times New Roman" w:eastAsia="Calibri" w:hAnsi="Times New Roman" w:cs="Times New Roman"/>
          <w:color w:val="000000"/>
          <w:kern w:val="0"/>
          <w:sz w:val="28"/>
          <w:szCs w:val="28"/>
          <w14:ligatures w14:val="none"/>
        </w:rPr>
        <w:t xml:space="preserve"> заход</w:t>
      </w:r>
      <w:r w:rsidR="007715DF">
        <w:rPr>
          <w:rFonts w:ascii="Times New Roman" w:eastAsia="Calibri" w:hAnsi="Times New Roman" w:cs="Times New Roman"/>
          <w:color w:val="000000"/>
          <w:kern w:val="0"/>
          <w:sz w:val="28"/>
          <w:szCs w:val="28"/>
          <w14:ligatures w14:val="none"/>
        </w:rPr>
        <w:t>ів</w:t>
      </w:r>
      <w:r>
        <w:rPr>
          <w:rFonts w:ascii="Times New Roman" w:eastAsia="Calibri" w:hAnsi="Times New Roman" w:cs="Times New Roman"/>
          <w:color w:val="000000"/>
          <w:kern w:val="0"/>
          <w:sz w:val="28"/>
          <w:szCs w:val="28"/>
          <w14:ligatures w14:val="none"/>
        </w:rPr>
        <w:t xml:space="preserve"> забезпечення кримінального провадження</w:t>
      </w:r>
      <w:r w:rsidRPr="00C92741">
        <w:rPr>
          <w:rFonts w:ascii="Times New Roman" w:eastAsia="Calibri" w:hAnsi="Times New Roman" w:cs="Times New Roman"/>
          <w:color w:val="000000"/>
          <w:kern w:val="0"/>
          <w:sz w:val="28"/>
          <w:szCs w:val="28"/>
          <w14:ligatures w14:val="none"/>
        </w:rPr>
        <w:t xml:space="preserve">, про які </w:t>
      </w:r>
      <w:r>
        <w:rPr>
          <w:rFonts w:ascii="Times New Roman" w:eastAsia="Calibri" w:hAnsi="Times New Roman" w:cs="Times New Roman"/>
          <w:color w:val="000000"/>
          <w:kern w:val="0"/>
          <w:sz w:val="28"/>
          <w:szCs w:val="28"/>
          <w14:ligatures w14:val="none"/>
        </w:rPr>
        <w:t xml:space="preserve">просив представник потерпілого. </w:t>
      </w:r>
    </w:p>
    <w:p w14:paraId="4EC8727B" w14:textId="77777777" w:rsidR="00C92741" w:rsidRPr="00C92741" w:rsidRDefault="00C92741" w:rsidP="00C9274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C92741">
        <w:rPr>
          <w:rFonts w:ascii="Times New Roman" w:eastAsia="Calibri" w:hAnsi="Times New Roman" w:cs="Times New Roman"/>
          <w:color w:val="000000"/>
          <w:kern w:val="0"/>
          <w:sz w:val="28"/>
          <w:szCs w:val="28"/>
          <w14:ligatures w14:val="none"/>
        </w:rPr>
        <w:t xml:space="preserve">Водночас чинним кримінальним процесуальним законом не передбачено обов’язку прокурора вживати ті заходи реагування, про які вимагають учасники кримінального провадження у своїх клопотаннях. </w:t>
      </w:r>
    </w:p>
    <w:p w14:paraId="5FCBE586" w14:textId="43AB2DB0" w:rsidR="002270BF" w:rsidRDefault="00C92741" w:rsidP="009A69B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C92741">
        <w:rPr>
          <w:rFonts w:ascii="Times New Roman" w:eastAsia="Calibri" w:hAnsi="Times New Roman" w:cs="Times New Roman"/>
          <w:color w:val="000000"/>
          <w:kern w:val="0"/>
          <w:sz w:val="28"/>
          <w:szCs w:val="28"/>
          <w14:ligatures w14:val="none"/>
        </w:rPr>
        <w:t xml:space="preserve">Інші мотиви та аргументи </w:t>
      </w:r>
      <w:r>
        <w:rPr>
          <w:rFonts w:ascii="Times New Roman" w:eastAsia="Calibri" w:hAnsi="Times New Roman" w:cs="Times New Roman"/>
          <w:color w:val="000000"/>
          <w:kern w:val="0"/>
          <w:sz w:val="28"/>
          <w:szCs w:val="28"/>
          <w14:ligatures w14:val="none"/>
        </w:rPr>
        <w:t>представниц</w:t>
      </w:r>
      <w:r w:rsidR="007715DF">
        <w:rPr>
          <w:rFonts w:ascii="Times New Roman" w:eastAsia="Calibri" w:hAnsi="Times New Roman" w:cs="Times New Roman"/>
          <w:color w:val="000000"/>
          <w:kern w:val="0"/>
          <w:sz w:val="28"/>
          <w:szCs w:val="28"/>
          <w14:ligatures w14:val="none"/>
        </w:rPr>
        <w:t>і</w:t>
      </w:r>
      <w:r>
        <w:rPr>
          <w:rFonts w:ascii="Times New Roman" w:eastAsia="Calibri" w:hAnsi="Times New Roman" w:cs="Times New Roman"/>
          <w:color w:val="000000"/>
          <w:kern w:val="0"/>
          <w:sz w:val="28"/>
          <w:szCs w:val="28"/>
          <w14:ligatures w14:val="none"/>
        </w:rPr>
        <w:t xml:space="preserve"> скаржника</w:t>
      </w:r>
      <w:r w:rsidRPr="00C92741">
        <w:rPr>
          <w:rFonts w:ascii="Times New Roman" w:eastAsia="Calibri" w:hAnsi="Times New Roman" w:cs="Times New Roman"/>
          <w:color w:val="000000"/>
          <w:kern w:val="0"/>
          <w:sz w:val="28"/>
          <w:szCs w:val="28"/>
          <w14:ligatures w14:val="none"/>
        </w:rPr>
        <w:t xml:space="preserve"> щодо неналежного виконання прокурорами службових обов’язків зводяться до власних тлумачень норм законодавства.</w:t>
      </w:r>
    </w:p>
    <w:p w14:paraId="23165970" w14:textId="550B5D53" w:rsidR="008C6A9A" w:rsidRDefault="008C6A9A" w:rsidP="009A69B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Щодо твердження </w:t>
      </w:r>
      <w:r w:rsidR="00C92741">
        <w:rPr>
          <w:rFonts w:ascii="Times New Roman" w:eastAsia="Calibri" w:hAnsi="Times New Roman" w:cs="Times New Roman"/>
          <w:color w:val="000000"/>
          <w:kern w:val="0"/>
          <w:sz w:val="28"/>
          <w:szCs w:val="28"/>
          <w14:ligatures w14:val="none"/>
        </w:rPr>
        <w:t xml:space="preserve">представниці </w:t>
      </w:r>
      <w:r w:rsidR="007715DF">
        <w:rPr>
          <w:rFonts w:ascii="Times New Roman" w:eastAsia="Calibri" w:hAnsi="Times New Roman" w:cs="Times New Roman"/>
          <w:color w:val="000000"/>
          <w:kern w:val="0"/>
          <w:sz w:val="28"/>
          <w:szCs w:val="28"/>
          <w14:ligatures w14:val="none"/>
        </w:rPr>
        <w:t>скаржника</w:t>
      </w:r>
      <w:r w:rsidRPr="00F4031E">
        <w:rPr>
          <w:rFonts w:ascii="Times New Roman" w:eastAsia="Calibri" w:hAnsi="Times New Roman" w:cs="Times New Roman"/>
          <w:color w:val="000000"/>
          <w:kern w:val="0"/>
          <w:sz w:val="28"/>
          <w:szCs w:val="28"/>
          <w14:ligatures w14:val="none"/>
        </w:rPr>
        <w:t xml:space="preserve"> про вчинення </w:t>
      </w:r>
      <w:r w:rsidR="00C92741">
        <w:rPr>
          <w:rFonts w:ascii="Times New Roman" w:eastAsia="Calibri" w:hAnsi="Times New Roman" w:cs="Times New Roman"/>
          <w:color w:val="000000"/>
          <w:kern w:val="0"/>
          <w:sz w:val="28"/>
          <w:szCs w:val="28"/>
          <w14:ligatures w14:val="none"/>
        </w:rPr>
        <w:t>прокурором</w:t>
      </w:r>
      <w:r>
        <w:rPr>
          <w:rFonts w:ascii="Times New Roman" w:eastAsia="Calibri" w:hAnsi="Times New Roman" w:cs="Times New Roman"/>
          <w:color w:val="000000"/>
          <w:kern w:val="0"/>
          <w:sz w:val="28"/>
          <w:szCs w:val="28"/>
          <w14:ligatures w14:val="none"/>
        </w:rPr>
        <w:t xml:space="preserve"> </w:t>
      </w:r>
      <w:r w:rsidRPr="00F4031E">
        <w:rPr>
          <w:rFonts w:ascii="Times New Roman" w:eastAsia="Calibri" w:hAnsi="Times New Roman" w:cs="Times New Roman"/>
          <w:color w:val="000000"/>
          <w:kern w:val="0"/>
          <w:sz w:val="28"/>
          <w:szCs w:val="28"/>
          <w14:ligatures w14:val="none"/>
        </w:rPr>
        <w:t xml:space="preserve">дій, що порочать звання прокурора і можуть викликати сумнів у його об’єктивності, неупередженості, </w:t>
      </w:r>
      <w:r w:rsidRPr="00921F53">
        <w:rPr>
          <w:rFonts w:ascii="Times New Roman" w:eastAsia="Calibri" w:hAnsi="Times New Roman" w:cs="Times New Roman"/>
          <w:color w:val="000000"/>
          <w:kern w:val="0"/>
          <w:sz w:val="28"/>
          <w:szCs w:val="28"/>
          <w14:ligatures w14:val="none"/>
        </w:rPr>
        <w:t>у чесності та непідкупності органів прокуратури</w:t>
      </w:r>
      <w:r>
        <w:rPr>
          <w:rFonts w:ascii="Times New Roman" w:eastAsia="Calibri" w:hAnsi="Times New Roman" w:cs="Times New Roman"/>
          <w:color w:val="000000"/>
          <w:kern w:val="0"/>
          <w:sz w:val="28"/>
          <w:szCs w:val="28"/>
          <w14:ligatures w14:val="none"/>
        </w:rPr>
        <w:t>, необхідно зазначити таке</w:t>
      </w:r>
      <w:r w:rsidRPr="00F4031E">
        <w:rPr>
          <w:rFonts w:ascii="Times New Roman" w:eastAsia="Calibri" w:hAnsi="Times New Roman" w:cs="Times New Roman"/>
          <w:color w:val="000000"/>
          <w:kern w:val="0"/>
          <w:sz w:val="28"/>
          <w:szCs w:val="28"/>
          <w14:ligatures w14:val="none"/>
        </w:rPr>
        <w:t>.</w:t>
      </w:r>
    </w:p>
    <w:p w14:paraId="0F208B2F" w14:textId="77777777" w:rsidR="008C6A9A" w:rsidRPr="007865C1" w:rsidRDefault="008C6A9A" w:rsidP="009A69B1">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w:t>
      </w:r>
      <w:r w:rsidRPr="007865C1">
        <w:rPr>
          <w:rFonts w:ascii="Times New Roman" w:eastAsia="Calibri" w:hAnsi="Times New Roman" w:cs="Times New Roman"/>
          <w:color w:val="000000"/>
          <w:kern w:val="0"/>
          <w:sz w:val="28"/>
          <w:szCs w:val="28"/>
          <w14:ligatures w14:val="none"/>
        </w:rPr>
        <w:lastRenderedPageBreak/>
        <w:t>незалежності, у чесності та непідкупності органів прокуратури, зокрема, є:</w:t>
      </w:r>
    </w:p>
    <w:p w14:paraId="6E8830CF"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1)</w:t>
      </w:r>
      <w:r w:rsidRPr="007865C1">
        <w:rPr>
          <w:rFonts w:ascii="Times New Roman" w:eastAsia="Calibri" w:hAnsi="Times New Roman" w:cs="Times New Roman"/>
          <w:color w:val="000000"/>
          <w:kern w:val="0"/>
          <w:sz w:val="28"/>
          <w:szCs w:val="28"/>
          <w14:ligatures w14:val="none"/>
        </w:rPr>
        <w:tab/>
        <w:t>вчинення дій, що містять ознаки корупційних або пов’язаних з корупцією правопорушень, інших кримінальних правопорушень;</w:t>
      </w:r>
    </w:p>
    <w:p w14:paraId="79C571E0"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2)</w:t>
      </w:r>
      <w:r w:rsidRPr="007865C1">
        <w:rPr>
          <w:rFonts w:ascii="Times New Roman" w:eastAsia="Calibri" w:hAnsi="Times New Roman" w:cs="Times New Roman"/>
          <w:color w:val="000000"/>
          <w:kern w:val="0"/>
          <w:sz w:val="28"/>
          <w:szCs w:val="28"/>
          <w14:ligatures w14:val="none"/>
        </w:rPr>
        <w:tab/>
        <w:t>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w:t>
      </w:r>
    </w:p>
    <w:p w14:paraId="26AEA82C"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3)</w:t>
      </w:r>
      <w:r w:rsidRPr="007865C1">
        <w:rPr>
          <w:rFonts w:ascii="Times New Roman" w:eastAsia="Calibri" w:hAnsi="Times New Roman" w:cs="Times New Roman"/>
          <w:color w:val="000000"/>
          <w:kern w:val="0"/>
          <w:sz w:val="28"/>
          <w:szCs w:val="28"/>
          <w14:ligatures w14:val="none"/>
        </w:rPr>
        <w:tab/>
        <w:t>неподання або несвоєчасне подання прокурором без поважних причин декларації доброчесності прокурора;</w:t>
      </w:r>
    </w:p>
    <w:p w14:paraId="157654F6"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4)</w:t>
      </w:r>
      <w:r w:rsidRPr="007865C1">
        <w:rPr>
          <w:rFonts w:ascii="Times New Roman" w:eastAsia="Calibri" w:hAnsi="Times New Roman" w:cs="Times New Roman"/>
          <w:color w:val="000000"/>
          <w:kern w:val="0"/>
          <w:sz w:val="28"/>
          <w:szCs w:val="28"/>
          <w14:ligatures w14:val="none"/>
        </w:rPr>
        <w:tab/>
        <w:t>подання в декларації доброчесності прокурора недостовірних (у тому числі неповних) тверджень;</w:t>
      </w:r>
    </w:p>
    <w:p w14:paraId="77A624F3"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5)</w:t>
      </w:r>
      <w:r w:rsidRPr="007865C1">
        <w:rPr>
          <w:rFonts w:ascii="Times New Roman" w:eastAsia="Calibri" w:hAnsi="Times New Roman" w:cs="Times New Roman"/>
          <w:color w:val="000000"/>
          <w:kern w:val="0"/>
          <w:sz w:val="28"/>
          <w:szCs w:val="28"/>
          <w14:ligatures w14:val="none"/>
        </w:rPr>
        <w:tab/>
        <w:t>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w:t>
      </w:r>
    </w:p>
    <w:p w14:paraId="3BE47856" w14:textId="77777777"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6)</w:t>
      </w:r>
      <w:r w:rsidRPr="007865C1">
        <w:rPr>
          <w:rFonts w:ascii="Times New Roman" w:eastAsia="Calibri" w:hAnsi="Times New Roman" w:cs="Times New Roman"/>
          <w:color w:val="000000"/>
          <w:kern w:val="0"/>
          <w:sz w:val="28"/>
          <w:szCs w:val="28"/>
          <w14:ligatures w14:val="none"/>
        </w:rPr>
        <w:tab/>
        <w:t>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46E95109" w14:textId="77777777" w:rsidR="008C6A9A"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sidRPr="007865C1">
        <w:rPr>
          <w:rFonts w:ascii="Times New Roman" w:eastAsia="Calibri" w:hAnsi="Times New Roman" w:cs="Times New Roman"/>
          <w:color w:val="000000"/>
          <w:kern w:val="0"/>
          <w:sz w:val="28"/>
          <w:szCs w:val="28"/>
          <w14:ligatures w14:val="none"/>
        </w:rPr>
        <w:t>7)</w:t>
      </w:r>
      <w:r w:rsidRPr="007865C1">
        <w:rPr>
          <w:rFonts w:ascii="Times New Roman" w:eastAsia="Calibri" w:hAnsi="Times New Roman" w:cs="Times New Roman"/>
          <w:color w:val="000000"/>
          <w:kern w:val="0"/>
          <w:sz w:val="28"/>
          <w:szCs w:val="28"/>
          <w14:ligatures w14:val="none"/>
        </w:rPr>
        <w:tab/>
        <w:t>порушення прокурором вимог, заборон та обмежень, встановлених Законами України «Про запобігання корупції», «Про прокуратуру».</w:t>
      </w:r>
    </w:p>
    <w:p w14:paraId="7FD69F48" w14:textId="23CFF55A" w:rsidR="008C6A9A" w:rsidRPr="007865C1" w:rsidRDefault="008C6A9A" w:rsidP="009A69B1">
      <w:pPr>
        <w:widowControl w:val="0"/>
        <w:pBdr>
          <w:bottom w:val="single" w:sz="12" w:space="0" w:color="FFFFFF"/>
        </w:pBdr>
        <w:spacing w:after="0" w:line="240" w:lineRule="auto"/>
        <w:ind w:right="-1" w:firstLine="454"/>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Так, у</w:t>
      </w:r>
      <w:r w:rsidRPr="007865C1">
        <w:rPr>
          <w:rFonts w:ascii="Times New Roman" w:eastAsia="Calibri" w:hAnsi="Times New Roman" w:cs="Times New Roman"/>
          <w:color w:val="000000"/>
          <w:kern w:val="0"/>
          <w:sz w:val="28"/>
          <w:szCs w:val="28"/>
          <w14:ligatures w14:val="none"/>
        </w:rPr>
        <w:t xml:space="preserve"> дисциплінарній скарзі не</w:t>
      </w:r>
      <w:r>
        <w:rPr>
          <w:rFonts w:ascii="Times New Roman" w:eastAsia="Calibri" w:hAnsi="Times New Roman" w:cs="Times New Roman"/>
          <w:color w:val="000000"/>
          <w:kern w:val="0"/>
          <w:sz w:val="28"/>
          <w:szCs w:val="28"/>
          <w14:ligatures w14:val="none"/>
        </w:rPr>
        <w:t xml:space="preserve"> тільки не</w:t>
      </w:r>
      <w:r w:rsidRPr="007865C1">
        <w:rPr>
          <w:rFonts w:ascii="Times New Roman" w:eastAsia="Calibri" w:hAnsi="Times New Roman" w:cs="Times New Roman"/>
          <w:color w:val="000000"/>
          <w:kern w:val="0"/>
          <w:sz w:val="28"/>
          <w:szCs w:val="28"/>
          <w14:ligatures w14:val="none"/>
        </w:rPr>
        <w:t xml:space="preserve"> наведено жодних з перелічених дій прокурор</w:t>
      </w:r>
      <w:r w:rsidR="00C92741">
        <w:rPr>
          <w:rFonts w:ascii="Times New Roman" w:eastAsia="Calibri" w:hAnsi="Times New Roman" w:cs="Times New Roman"/>
          <w:color w:val="000000"/>
          <w:kern w:val="0"/>
          <w:sz w:val="28"/>
          <w:szCs w:val="28"/>
          <w14:ligatures w14:val="none"/>
        </w:rPr>
        <w:t>а</w:t>
      </w:r>
      <w:r>
        <w:rPr>
          <w:rFonts w:ascii="Times New Roman" w:eastAsia="Calibri" w:hAnsi="Times New Roman" w:cs="Times New Roman"/>
          <w:color w:val="000000"/>
          <w:kern w:val="0"/>
          <w:sz w:val="28"/>
          <w:szCs w:val="28"/>
          <w14:ligatures w14:val="none"/>
        </w:rPr>
        <w:t xml:space="preserve">, </w:t>
      </w:r>
      <w:r w:rsidR="009A69B1">
        <w:rPr>
          <w:rFonts w:ascii="Times New Roman" w:eastAsia="Calibri" w:hAnsi="Times New Roman" w:cs="Times New Roman"/>
          <w:color w:val="000000"/>
          <w:kern w:val="0"/>
          <w:sz w:val="28"/>
          <w:szCs w:val="28"/>
          <w14:ligatures w14:val="none"/>
        </w:rPr>
        <w:t>а загалом не зазначено</w:t>
      </w:r>
      <w:r w:rsidR="007715DF">
        <w:rPr>
          <w:rFonts w:ascii="Times New Roman" w:eastAsia="Calibri" w:hAnsi="Times New Roman" w:cs="Times New Roman"/>
          <w:color w:val="000000"/>
          <w:kern w:val="0"/>
          <w:sz w:val="28"/>
          <w:szCs w:val="28"/>
          <w14:ligatures w14:val="none"/>
        </w:rPr>
        <w:t>,</w:t>
      </w:r>
      <w:r w:rsidR="009A69B1">
        <w:rPr>
          <w:rFonts w:ascii="Times New Roman" w:eastAsia="Calibri" w:hAnsi="Times New Roman" w:cs="Times New Roman"/>
          <w:color w:val="000000"/>
          <w:kern w:val="0"/>
          <w:sz w:val="28"/>
          <w:szCs w:val="28"/>
          <w14:ligatures w14:val="none"/>
        </w:rPr>
        <w:t xml:space="preserve"> які саме дії прокурора </w:t>
      </w:r>
      <w:r w:rsidR="00C92741" w:rsidRPr="00C92741">
        <w:rPr>
          <w:rFonts w:ascii="Times New Roman" w:eastAsia="Calibri" w:hAnsi="Times New Roman" w:cs="Times New Roman"/>
          <w:color w:val="000000"/>
          <w:kern w:val="0"/>
          <w:sz w:val="28"/>
          <w:szCs w:val="28"/>
          <w14:ligatures w14:val="none"/>
        </w:rPr>
        <w:t>Завадськ</w:t>
      </w:r>
      <w:r w:rsidR="00C92741">
        <w:rPr>
          <w:rFonts w:ascii="Times New Roman" w:eastAsia="Calibri" w:hAnsi="Times New Roman" w:cs="Times New Roman"/>
          <w:color w:val="000000"/>
          <w:kern w:val="0"/>
          <w:sz w:val="28"/>
          <w:szCs w:val="28"/>
          <w14:ligatures w14:val="none"/>
        </w:rPr>
        <w:t>ого</w:t>
      </w:r>
      <w:r w:rsidR="00C92741" w:rsidRPr="00C92741">
        <w:rPr>
          <w:rFonts w:ascii="Times New Roman" w:eastAsia="Calibri" w:hAnsi="Times New Roman" w:cs="Times New Roman"/>
          <w:color w:val="000000"/>
          <w:kern w:val="0"/>
          <w:sz w:val="28"/>
          <w:szCs w:val="28"/>
          <w14:ligatures w14:val="none"/>
        </w:rPr>
        <w:t xml:space="preserve"> С.А. </w:t>
      </w:r>
      <w:r w:rsidR="00C92741">
        <w:rPr>
          <w:rFonts w:ascii="Times New Roman" w:eastAsia="Calibri" w:hAnsi="Times New Roman" w:cs="Times New Roman"/>
          <w:color w:val="000000"/>
          <w:kern w:val="0"/>
          <w:sz w:val="28"/>
          <w:szCs w:val="28"/>
          <w14:ligatures w14:val="none"/>
        </w:rPr>
        <w:t>представниця скаржни</w:t>
      </w:r>
      <w:r w:rsidR="007715DF">
        <w:rPr>
          <w:rFonts w:ascii="Times New Roman" w:eastAsia="Calibri" w:hAnsi="Times New Roman" w:cs="Times New Roman"/>
          <w:color w:val="000000"/>
          <w:kern w:val="0"/>
          <w:sz w:val="28"/>
          <w:szCs w:val="28"/>
          <w14:ligatures w14:val="none"/>
        </w:rPr>
        <w:t>ка</w:t>
      </w:r>
      <w:r w:rsidR="009A69B1">
        <w:rPr>
          <w:rFonts w:ascii="Times New Roman" w:eastAsia="Calibri" w:hAnsi="Times New Roman" w:cs="Times New Roman"/>
          <w:color w:val="000000"/>
          <w:kern w:val="0"/>
          <w:sz w:val="28"/>
          <w:szCs w:val="28"/>
          <w14:ligatures w14:val="none"/>
        </w:rPr>
        <w:t xml:space="preserve"> вважає діями, що порочать його звання та можуть викликати </w:t>
      </w:r>
      <w:r w:rsidR="004B726E">
        <w:rPr>
          <w:rFonts w:ascii="Times New Roman" w:eastAsia="Calibri" w:hAnsi="Times New Roman" w:cs="Times New Roman"/>
          <w:color w:val="000000"/>
          <w:kern w:val="0"/>
          <w:sz w:val="28"/>
          <w:szCs w:val="28"/>
          <w14:ligatures w14:val="none"/>
        </w:rPr>
        <w:t>сумніви</w:t>
      </w:r>
      <w:r w:rsidR="009A69B1">
        <w:rPr>
          <w:rFonts w:ascii="Times New Roman" w:eastAsia="Calibri" w:hAnsi="Times New Roman" w:cs="Times New Roman"/>
          <w:color w:val="000000"/>
          <w:kern w:val="0"/>
          <w:sz w:val="28"/>
          <w:szCs w:val="28"/>
          <w14:ligatures w14:val="none"/>
        </w:rPr>
        <w:t xml:space="preserve"> у його об’єктивності, неупередженості та незалежності, у чесності та непідкупності органів прокуратури.</w:t>
      </w:r>
    </w:p>
    <w:p w14:paraId="1C82632B" w14:textId="77777777" w:rsidR="00E86FC2" w:rsidRDefault="00E86FC2" w:rsidP="00E86FC2">
      <w:pPr>
        <w:widowControl w:val="0"/>
        <w:pBdr>
          <w:bottom w:val="single" w:sz="12" w:space="1" w:color="FFFFFF"/>
        </w:pBdr>
        <w:spacing w:after="0" w:line="240" w:lineRule="auto"/>
        <w:ind w:firstLine="567"/>
        <w:jc w:val="both"/>
        <w:rPr>
          <w:rFonts w:ascii="Times New Roman" w:hAnsi="Times New Roman"/>
          <w:sz w:val="28"/>
          <w:szCs w:val="28"/>
        </w:rPr>
      </w:pPr>
      <w:r w:rsidRPr="003406D9">
        <w:rPr>
          <w:rFonts w:ascii="Times New Roman" w:hAnsi="Times New Roman"/>
          <w:sz w:val="28"/>
          <w:szCs w:val="28"/>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r>
        <w:rPr>
          <w:rFonts w:ascii="Times New Roman" w:hAnsi="Times New Roman"/>
          <w:sz w:val="28"/>
          <w:szCs w:val="28"/>
        </w:rPr>
        <w:t>.</w:t>
      </w:r>
    </w:p>
    <w:p w14:paraId="0B73425F" w14:textId="5C5272C8" w:rsidR="001F489B" w:rsidRDefault="001F489B" w:rsidP="00E86FC2">
      <w:pPr>
        <w:widowControl w:val="0"/>
        <w:pBdr>
          <w:bottom w:val="single" w:sz="12" w:space="1" w:color="FFFFFF"/>
        </w:pBdr>
        <w:spacing w:after="0" w:line="240" w:lineRule="auto"/>
        <w:ind w:firstLine="567"/>
        <w:jc w:val="both"/>
        <w:rPr>
          <w:rFonts w:ascii="Times New Roman" w:hAnsi="Times New Roman"/>
          <w:sz w:val="28"/>
          <w:szCs w:val="28"/>
        </w:rPr>
      </w:pPr>
      <w:r w:rsidRPr="00912097">
        <w:rPr>
          <w:rFonts w:ascii="Times New Roman" w:hAnsi="Times New Roman"/>
          <w:sz w:val="28"/>
          <w:szCs w:val="28"/>
        </w:rPr>
        <w:t xml:space="preserve">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w:t>
      </w:r>
      <w:r w:rsidR="007715DF">
        <w:rPr>
          <w:rFonts w:ascii="Times New Roman" w:hAnsi="Times New Roman"/>
          <w:sz w:val="28"/>
          <w:szCs w:val="28"/>
        </w:rPr>
        <w:t xml:space="preserve">представниці </w:t>
      </w:r>
      <w:r w:rsidRPr="00912097">
        <w:rPr>
          <w:rFonts w:ascii="Times New Roman" w:hAnsi="Times New Roman"/>
          <w:sz w:val="28"/>
          <w:szCs w:val="28"/>
        </w:rPr>
        <w:t>скаржни</w:t>
      </w:r>
      <w:r w:rsidR="007715DF">
        <w:rPr>
          <w:rFonts w:ascii="Times New Roman" w:hAnsi="Times New Roman"/>
          <w:sz w:val="28"/>
          <w:szCs w:val="28"/>
        </w:rPr>
        <w:t>ка</w:t>
      </w:r>
      <w:r>
        <w:rPr>
          <w:rFonts w:ascii="Times New Roman" w:hAnsi="Times New Roman"/>
          <w:sz w:val="28"/>
          <w:szCs w:val="28"/>
        </w:rPr>
        <w:t>,</w:t>
      </w:r>
      <w:r w:rsidRPr="00912097">
        <w:rPr>
          <w:rFonts w:ascii="Times New Roman" w:hAnsi="Times New Roman"/>
          <w:sz w:val="28"/>
          <w:szCs w:val="28"/>
        </w:rPr>
        <w:t xml:space="preserve"> на підставі припущень чи недостовірної інформації та ухвалювати рішення на підставі неперевірених обставин.</w:t>
      </w:r>
    </w:p>
    <w:p w14:paraId="3888B4F7" w14:textId="59A9E954" w:rsidR="00B62023" w:rsidRPr="0020478D" w:rsidRDefault="001F489B" w:rsidP="0020478D">
      <w:pPr>
        <w:widowControl w:val="0"/>
        <w:tabs>
          <w:tab w:val="left" w:pos="993"/>
        </w:tabs>
        <w:spacing w:after="0" w:line="240" w:lineRule="auto"/>
        <w:ind w:firstLine="567"/>
        <w:jc w:val="both"/>
        <w:rPr>
          <w:rFonts w:ascii="Times New Roman" w:eastAsia="Calibri" w:hAnsi="Times New Roman" w:cs="Times New Roman"/>
          <w:kern w:val="0"/>
          <w:sz w:val="28"/>
          <w:szCs w:val="28"/>
          <w14:ligatures w14:val="none"/>
        </w:rPr>
      </w:pPr>
      <w:r w:rsidRPr="00912097">
        <w:rPr>
          <w:rFonts w:ascii="Times New Roman" w:hAnsi="Times New Roman"/>
          <w:sz w:val="28"/>
          <w:szCs w:val="28"/>
        </w:rPr>
        <w:t xml:space="preserve">Таким чином, при </w:t>
      </w:r>
      <w:proofErr w:type="spellStart"/>
      <w:r w:rsidRPr="00912097">
        <w:rPr>
          <w:rFonts w:ascii="Times New Roman" w:hAnsi="Times New Roman"/>
          <w:sz w:val="28"/>
          <w:szCs w:val="28"/>
        </w:rPr>
        <w:t>невстановле</w:t>
      </w:r>
      <w:r w:rsidR="00801702">
        <w:rPr>
          <w:rFonts w:ascii="Times New Roman" w:hAnsi="Times New Roman"/>
          <w:sz w:val="28"/>
          <w:szCs w:val="28"/>
        </w:rPr>
        <w:t>н</w:t>
      </w:r>
      <w:r w:rsidRPr="00912097">
        <w:rPr>
          <w:rFonts w:ascii="Times New Roman" w:hAnsi="Times New Roman"/>
          <w:sz w:val="28"/>
          <w:szCs w:val="28"/>
        </w:rPr>
        <w:t>ні</w:t>
      </w:r>
      <w:proofErr w:type="spellEnd"/>
      <w:r w:rsidRPr="00912097">
        <w:rPr>
          <w:rFonts w:ascii="Times New Roman" w:hAnsi="Times New Roman"/>
          <w:sz w:val="28"/>
          <w:szCs w:val="28"/>
        </w:rPr>
        <w:t xml:space="preserve"> обставин</w:t>
      </w:r>
      <w:r w:rsidR="00341EAF">
        <w:rPr>
          <w:rFonts w:ascii="Times New Roman" w:hAnsi="Times New Roman"/>
          <w:sz w:val="28"/>
          <w:szCs w:val="28"/>
        </w:rPr>
        <w:t>,</w:t>
      </w:r>
      <w:r w:rsidRPr="00912097">
        <w:rPr>
          <w:rFonts w:ascii="Times New Roman" w:hAnsi="Times New Roman"/>
          <w:sz w:val="28"/>
          <w:szCs w:val="28"/>
        </w:rPr>
        <w:t xml:space="preserve"> зазначених скаржником</w:t>
      </w:r>
      <w:r w:rsidR="00341EAF">
        <w:rPr>
          <w:rFonts w:ascii="Times New Roman" w:hAnsi="Times New Roman"/>
          <w:sz w:val="28"/>
          <w:szCs w:val="28"/>
        </w:rPr>
        <w:t>,</w:t>
      </w:r>
      <w:r w:rsidRPr="00912097">
        <w:rPr>
          <w:rFonts w:ascii="Times New Roman" w:hAnsi="Times New Roman"/>
          <w:sz w:val="28"/>
          <w:szCs w:val="28"/>
        </w:rPr>
        <w:t xml:space="preserve"> та за відсутності відповідних доказів </w:t>
      </w:r>
      <w:r w:rsidR="00FC17D1">
        <w:rPr>
          <w:rFonts w:ascii="Times New Roman" w:hAnsi="Times New Roman"/>
          <w:sz w:val="28"/>
          <w:szCs w:val="28"/>
        </w:rPr>
        <w:t>можна</w:t>
      </w:r>
      <w:r w:rsidRPr="00912097">
        <w:rPr>
          <w:rFonts w:ascii="Times New Roman" w:hAnsi="Times New Roman"/>
          <w:sz w:val="28"/>
          <w:szCs w:val="28"/>
        </w:rPr>
        <w:t xml:space="preserve"> дійти висновку про те, що скарга не містить відомостей про наявність ознак дисциплінарн</w:t>
      </w:r>
      <w:r w:rsidR="00422B01">
        <w:rPr>
          <w:rFonts w:ascii="Times New Roman" w:hAnsi="Times New Roman"/>
          <w:sz w:val="28"/>
          <w:szCs w:val="28"/>
        </w:rPr>
        <w:t>их</w:t>
      </w:r>
      <w:r w:rsidRPr="00912097">
        <w:rPr>
          <w:rFonts w:ascii="Times New Roman" w:hAnsi="Times New Roman"/>
          <w:sz w:val="28"/>
          <w:szCs w:val="28"/>
        </w:rPr>
        <w:t xml:space="preserve"> проступк</w:t>
      </w:r>
      <w:r w:rsidR="00422B01">
        <w:rPr>
          <w:rFonts w:ascii="Times New Roman" w:hAnsi="Times New Roman"/>
          <w:sz w:val="28"/>
          <w:szCs w:val="28"/>
        </w:rPr>
        <w:t>ів</w:t>
      </w:r>
      <w:r w:rsidRPr="00912097">
        <w:rPr>
          <w:rFonts w:ascii="Times New Roman" w:hAnsi="Times New Roman"/>
          <w:sz w:val="28"/>
          <w:szCs w:val="28"/>
        </w:rPr>
        <w:t>, передбачен</w:t>
      </w:r>
      <w:r w:rsidR="00422B01">
        <w:rPr>
          <w:rFonts w:ascii="Times New Roman" w:hAnsi="Times New Roman"/>
          <w:sz w:val="28"/>
          <w:szCs w:val="28"/>
        </w:rPr>
        <w:t>их</w:t>
      </w:r>
      <w:r w:rsidRPr="00912097">
        <w:rPr>
          <w:rFonts w:ascii="Times New Roman" w:hAnsi="Times New Roman"/>
          <w:sz w:val="28"/>
          <w:szCs w:val="28"/>
        </w:rPr>
        <w:t xml:space="preserve"> </w:t>
      </w:r>
      <w:proofErr w:type="spellStart"/>
      <w:r w:rsidRPr="00912097">
        <w:rPr>
          <w:rFonts w:ascii="Times New Roman" w:hAnsi="Times New Roman"/>
          <w:sz w:val="28"/>
          <w:szCs w:val="28"/>
        </w:rPr>
        <w:t>п</w:t>
      </w:r>
      <w:r w:rsidR="00422B01">
        <w:rPr>
          <w:rFonts w:ascii="Times New Roman" w:hAnsi="Times New Roman"/>
          <w:sz w:val="28"/>
          <w:szCs w:val="28"/>
        </w:rPr>
        <w:t>п</w:t>
      </w:r>
      <w:proofErr w:type="spellEnd"/>
      <w:r w:rsidRPr="00912097">
        <w:rPr>
          <w:rFonts w:ascii="Times New Roman" w:hAnsi="Times New Roman"/>
          <w:sz w:val="28"/>
          <w:szCs w:val="28"/>
        </w:rPr>
        <w:t>. 1</w:t>
      </w:r>
      <w:r w:rsidR="00422B01">
        <w:rPr>
          <w:rFonts w:ascii="Times New Roman" w:hAnsi="Times New Roman"/>
          <w:sz w:val="28"/>
          <w:szCs w:val="28"/>
        </w:rPr>
        <w:t>, 5</w:t>
      </w:r>
      <w:r w:rsidRPr="00912097">
        <w:rPr>
          <w:rFonts w:ascii="Times New Roman" w:hAnsi="Times New Roman"/>
          <w:sz w:val="28"/>
          <w:szCs w:val="28"/>
        </w:rPr>
        <w:t xml:space="preserve"> ч. 1 ст. 43 Закону № 1697-VII, вчинен</w:t>
      </w:r>
      <w:r w:rsidR="0020478D">
        <w:rPr>
          <w:rFonts w:ascii="Times New Roman" w:hAnsi="Times New Roman"/>
          <w:sz w:val="28"/>
          <w:szCs w:val="28"/>
        </w:rPr>
        <w:t>их</w:t>
      </w:r>
      <w:r w:rsidRPr="00912097">
        <w:rPr>
          <w:rFonts w:ascii="Times New Roman" w:hAnsi="Times New Roman"/>
          <w:sz w:val="28"/>
          <w:szCs w:val="28"/>
        </w:rPr>
        <w:t xml:space="preserve"> прокурор</w:t>
      </w:r>
      <w:r w:rsidR="00C92741">
        <w:rPr>
          <w:rFonts w:ascii="Times New Roman" w:hAnsi="Times New Roman"/>
          <w:sz w:val="28"/>
          <w:szCs w:val="28"/>
        </w:rPr>
        <w:t>ом</w:t>
      </w:r>
      <w:r w:rsidR="00341EAF">
        <w:rPr>
          <w:rFonts w:ascii="Times New Roman" w:hAnsi="Times New Roman"/>
          <w:sz w:val="28"/>
          <w:szCs w:val="28"/>
        </w:rPr>
        <w:t xml:space="preserve"> </w:t>
      </w:r>
      <w:r w:rsidR="00FC17D1">
        <w:rPr>
          <w:rFonts w:ascii="Times New Roman" w:hAnsi="Times New Roman"/>
          <w:sz w:val="28"/>
          <w:szCs w:val="28"/>
        </w:rPr>
        <w:t xml:space="preserve"> </w:t>
      </w:r>
      <w:r w:rsidR="00C92741" w:rsidRPr="00C92741">
        <w:rPr>
          <w:rFonts w:ascii="Times New Roman" w:eastAsia="Calibri" w:hAnsi="Times New Roman" w:cs="Times New Roman"/>
          <w:kern w:val="0"/>
          <w:sz w:val="28"/>
          <w:szCs w:val="28"/>
          <w14:ligatures w14:val="none"/>
        </w:rPr>
        <w:t>Завадськи</w:t>
      </w:r>
      <w:r w:rsidR="00C92741">
        <w:rPr>
          <w:rFonts w:ascii="Times New Roman" w:eastAsia="Calibri" w:hAnsi="Times New Roman" w:cs="Times New Roman"/>
          <w:kern w:val="0"/>
          <w:sz w:val="28"/>
          <w:szCs w:val="28"/>
          <w14:ligatures w14:val="none"/>
        </w:rPr>
        <w:t>м</w:t>
      </w:r>
      <w:r w:rsidR="00C92741" w:rsidRPr="00C92741">
        <w:rPr>
          <w:rFonts w:ascii="Times New Roman" w:eastAsia="Calibri" w:hAnsi="Times New Roman" w:cs="Times New Roman"/>
          <w:kern w:val="0"/>
          <w:sz w:val="28"/>
          <w:szCs w:val="28"/>
          <w14:ligatures w14:val="none"/>
        </w:rPr>
        <w:t xml:space="preserve"> С.А</w:t>
      </w:r>
      <w:r w:rsidR="0020478D">
        <w:rPr>
          <w:rFonts w:ascii="Times New Roman" w:eastAsia="Calibri" w:hAnsi="Times New Roman" w:cs="Times New Roman"/>
          <w:kern w:val="0"/>
          <w:sz w:val="28"/>
          <w:szCs w:val="28"/>
          <w14:ligatures w14:val="none"/>
        </w:rPr>
        <w:t>.</w:t>
      </w:r>
    </w:p>
    <w:p w14:paraId="4A1F8668" w14:textId="2729A694" w:rsidR="0020478D" w:rsidRDefault="008A106C" w:rsidP="0020478D">
      <w:pPr>
        <w:widowControl w:val="0"/>
        <w:pBdr>
          <w:bottom w:val="single" w:sz="12" w:space="12" w:color="FFFFFF"/>
        </w:pBdr>
        <w:spacing w:after="0" w:line="240" w:lineRule="auto"/>
        <w:ind w:right="-141" w:firstLine="567"/>
        <w:jc w:val="both"/>
        <w:rPr>
          <w:rFonts w:ascii="Times New Roman" w:hAnsi="Times New Roman"/>
          <w:sz w:val="28"/>
          <w:szCs w:val="28"/>
        </w:rPr>
      </w:pPr>
      <w:r>
        <w:rPr>
          <w:rFonts w:ascii="Times New Roman" w:eastAsia="Calibri" w:hAnsi="Times New Roman" w:cs="Times New Roman"/>
          <w:kern w:val="0"/>
          <w:sz w:val="28"/>
          <w:szCs w:val="28"/>
          <w14:ligatures w14:val="none"/>
        </w:rPr>
        <w:t xml:space="preserve">На підставі </w:t>
      </w:r>
      <w:r w:rsidR="00801702">
        <w:rPr>
          <w:rFonts w:ascii="Times New Roman" w:eastAsia="Calibri" w:hAnsi="Times New Roman" w:cs="Times New Roman"/>
          <w:kern w:val="0"/>
          <w:sz w:val="28"/>
          <w:szCs w:val="28"/>
          <w14:ligatures w14:val="none"/>
        </w:rPr>
        <w:t>викладеного</w:t>
      </w:r>
      <w:r w:rsidR="009B3C20" w:rsidRPr="0035606C">
        <w:rPr>
          <w:rFonts w:ascii="Times New Roman" w:eastAsia="Calibri" w:hAnsi="Times New Roman" w:cs="Times New Roman"/>
          <w:kern w:val="0"/>
          <w:sz w:val="28"/>
          <w:szCs w:val="28"/>
          <w14:ligatures w14:val="none"/>
        </w:rPr>
        <w:t xml:space="preserve">, керуючись </w:t>
      </w:r>
      <w:proofErr w:type="spellStart"/>
      <w:r w:rsidR="009B3C20" w:rsidRPr="0035606C">
        <w:rPr>
          <w:rFonts w:ascii="Times New Roman" w:eastAsia="Calibri" w:hAnsi="Times New Roman" w:cs="Times New Roman"/>
          <w:kern w:val="0"/>
          <w:sz w:val="28"/>
          <w:szCs w:val="28"/>
          <w14:ligatures w14:val="none"/>
        </w:rPr>
        <w:t>ст</w:t>
      </w:r>
      <w:r w:rsidR="00B723A9" w:rsidRPr="0035606C">
        <w:rPr>
          <w:rFonts w:ascii="Times New Roman" w:eastAsia="Calibri" w:hAnsi="Times New Roman" w:cs="Times New Roman"/>
          <w:kern w:val="0"/>
          <w:sz w:val="28"/>
          <w:szCs w:val="28"/>
          <w14:ligatures w14:val="none"/>
        </w:rPr>
        <w:t>.ст</w:t>
      </w:r>
      <w:proofErr w:type="spellEnd"/>
      <w:r w:rsidR="00E40062">
        <w:rPr>
          <w:rFonts w:ascii="Times New Roman" w:eastAsia="Calibri" w:hAnsi="Times New Roman" w:cs="Times New Roman"/>
          <w:kern w:val="0"/>
          <w:sz w:val="28"/>
          <w:szCs w:val="28"/>
          <w14:ligatures w14:val="none"/>
        </w:rPr>
        <w:t>.</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 1697-VII</w:t>
      </w:r>
      <w:r w:rsidR="009B3C20" w:rsidRPr="0035606C">
        <w:rPr>
          <w:rFonts w:ascii="Times New Roman" w:eastAsia="Calibri" w:hAnsi="Times New Roman" w:cs="Times New Roman"/>
          <w:kern w:val="0"/>
          <w:sz w:val="28"/>
          <w:szCs w:val="28"/>
          <w14:ligatures w14:val="none"/>
        </w:rPr>
        <w:t>,</w:t>
      </w:r>
      <w:r w:rsidR="00801702">
        <w:rPr>
          <w:rFonts w:ascii="Times New Roman" w:eastAsia="Calibri" w:hAnsi="Times New Roman" w:cs="Times New Roman"/>
          <w:kern w:val="0"/>
          <w:sz w:val="28"/>
          <w:szCs w:val="28"/>
          <w14:ligatures w14:val="none"/>
        </w:rPr>
        <w:t xml:space="preserve"> </w:t>
      </w:r>
      <w:r w:rsidR="00FC17D1">
        <w:rPr>
          <w:rFonts w:ascii="Times New Roman" w:eastAsia="Calibri" w:hAnsi="Times New Roman" w:cs="Times New Roman"/>
          <w:kern w:val="0"/>
          <w:sz w:val="28"/>
          <w:szCs w:val="28"/>
          <w14:ligatures w14:val="none"/>
        </w:rPr>
        <w:t xml:space="preserve">       </w:t>
      </w:r>
      <w:proofErr w:type="spellStart"/>
      <w:r w:rsidR="009B3C20" w:rsidRPr="0035606C">
        <w:rPr>
          <w:rFonts w:ascii="Times New Roman" w:eastAsia="Calibri" w:hAnsi="Times New Roman" w:cs="Times New Roman"/>
          <w:kern w:val="0"/>
          <w:sz w:val="28"/>
          <w:szCs w:val="28"/>
          <w14:ligatures w14:val="none"/>
        </w:rPr>
        <w:t>п</w:t>
      </w:r>
      <w:r w:rsidR="008B23FB" w:rsidRPr="0035606C">
        <w:rPr>
          <w:rFonts w:ascii="Times New Roman" w:eastAsia="Calibri" w:hAnsi="Times New Roman" w:cs="Times New Roman"/>
          <w:kern w:val="0"/>
          <w:sz w:val="28"/>
          <w:szCs w:val="28"/>
          <w14:ligatures w14:val="none"/>
        </w:rPr>
        <w:t>п</w:t>
      </w:r>
      <w:proofErr w:type="spellEnd"/>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35606C">
        <w:rPr>
          <w:rFonts w:ascii="Times New Roman" w:eastAsia="Calibri" w:hAnsi="Times New Roman" w:cs="Times New Roman"/>
          <w:kern w:val="0"/>
          <w:sz w:val="28"/>
          <w:szCs w:val="28"/>
          <w14:ligatures w14:val="none"/>
        </w:rPr>
        <w:t>,</w:t>
      </w:r>
    </w:p>
    <w:p w14:paraId="1DD54321" w14:textId="77777777" w:rsidR="0020478D" w:rsidRPr="0020478D" w:rsidRDefault="0020478D" w:rsidP="0020478D">
      <w:pPr>
        <w:widowControl w:val="0"/>
        <w:pBdr>
          <w:bottom w:val="single" w:sz="12" w:space="12" w:color="FFFFFF"/>
        </w:pBdr>
        <w:spacing w:after="0" w:line="240" w:lineRule="auto"/>
        <w:ind w:right="-141" w:firstLine="567"/>
        <w:jc w:val="both"/>
        <w:rPr>
          <w:rFonts w:ascii="Times New Roman" w:hAnsi="Times New Roman"/>
          <w:sz w:val="12"/>
          <w:szCs w:val="12"/>
        </w:rPr>
      </w:pPr>
    </w:p>
    <w:p w14:paraId="13E4DB78" w14:textId="77777777" w:rsidR="0020478D" w:rsidRDefault="009B3C20" w:rsidP="0020478D">
      <w:pPr>
        <w:widowControl w:val="0"/>
        <w:pBdr>
          <w:bottom w:val="single" w:sz="12" w:space="12" w:color="FFFFFF"/>
        </w:pBdr>
        <w:spacing w:after="0" w:line="240" w:lineRule="auto"/>
        <w:ind w:right="-141" w:firstLine="567"/>
        <w:jc w:val="center"/>
        <w:rPr>
          <w:rFonts w:ascii="Times New Roman" w:hAnsi="Times New Roman"/>
          <w:sz w:val="28"/>
          <w:szCs w:val="28"/>
        </w:rPr>
      </w:pPr>
      <w:r w:rsidRPr="0035606C">
        <w:rPr>
          <w:rFonts w:ascii="Times New Roman" w:eastAsia="Calibri" w:hAnsi="Times New Roman" w:cs="Times New Roman"/>
          <w:b/>
          <w:kern w:val="0"/>
          <w:sz w:val="28"/>
          <w:szCs w:val="28"/>
          <w14:ligatures w14:val="none"/>
        </w:rPr>
        <w:t>В И Р І Ш И В:</w:t>
      </w:r>
    </w:p>
    <w:p w14:paraId="7FE0E3ED" w14:textId="77777777" w:rsidR="0020478D" w:rsidRPr="0020478D" w:rsidRDefault="0020478D" w:rsidP="0020478D">
      <w:pPr>
        <w:widowControl w:val="0"/>
        <w:pBdr>
          <w:bottom w:val="single" w:sz="12" w:space="12" w:color="FFFFFF"/>
        </w:pBdr>
        <w:spacing w:after="0" w:line="240" w:lineRule="auto"/>
        <w:ind w:right="-141" w:firstLine="567"/>
        <w:jc w:val="both"/>
        <w:rPr>
          <w:rFonts w:ascii="Times New Roman" w:hAnsi="Times New Roman"/>
          <w:sz w:val="12"/>
          <w:szCs w:val="12"/>
        </w:rPr>
      </w:pPr>
    </w:p>
    <w:p w14:paraId="606149CF" w14:textId="4CAD7F4E" w:rsidR="0020478D" w:rsidRDefault="009B3C20" w:rsidP="0020478D">
      <w:pPr>
        <w:widowControl w:val="0"/>
        <w:pBdr>
          <w:bottom w:val="single" w:sz="12" w:space="12" w:color="FFFFFF"/>
        </w:pBdr>
        <w:spacing w:after="0" w:line="240" w:lineRule="auto"/>
        <w:ind w:right="-141" w:firstLine="567"/>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C92741">
        <w:rPr>
          <w:rFonts w:ascii="Times New Roman" w:eastAsia="Calibri" w:hAnsi="Times New Roman" w:cs="Times New Roman"/>
          <w:color w:val="000000"/>
          <w:kern w:val="0"/>
          <w:sz w:val="28"/>
          <w:szCs w:val="28"/>
          <w14:ligatures w14:val="none"/>
        </w:rPr>
        <w:t xml:space="preserve">прокурора </w:t>
      </w:r>
      <w:r w:rsidR="00C92741" w:rsidRPr="00355F22">
        <w:rPr>
          <w:rFonts w:ascii="Times New Roman" w:eastAsia="Calibri" w:hAnsi="Times New Roman" w:cs="Times New Roman"/>
          <w:bCs/>
          <w:color w:val="000000"/>
          <w:kern w:val="0"/>
          <w:sz w:val="28"/>
          <w:szCs w:val="28"/>
          <w14:ligatures w14:val="none"/>
        </w:rPr>
        <w:lastRenderedPageBreak/>
        <w:t xml:space="preserve">Лівобережної окружної прокуратури </w:t>
      </w:r>
      <w:r w:rsidR="00C92741">
        <w:rPr>
          <w:rFonts w:ascii="Times New Roman" w:eastAsia="Calibri" w:hAnsi="Times New Roman" w:cs="Times New Roman"/>
          <w:bCs/>
          <w:color w:val="000000"/>
          <w:kern w:val="0"/>
          <w:sz w:val="28"/>
          <w:szCs w:val="28"/>
          <w14:ligatures w14:val="none"/>
        </w:rPr>
        <w:t xml:space="preserve">міста Дніпра </w:t>
      </w:r>
      <w:r w:rsidR="00C92741" w:rsidRPr="00355F22">
        <w:rPr>
          <w:rFonts w:ascii="Times New Roman" w:eastAsia="Calibri" w:hAnsi="Times New Roman" w:cs="Times New Roman"/>
          <w:bCs/>
          <w:color w:val="000000"/>
          <w:kern w:val="0"/>
          <w:sz w:val="28"/>
          <w:szCs w:val="28"/>
          <w14:ligatures w14:val="none"/>
        </w:rPr>
        <w:t>Завадськ</w:t>
      </w:r>
      <w:r w:rsidR="00C92741">
        <w:rPr>
          <w:rFonts w:ascii="Times New Roman" w:eastAsia="Calibri" w:hAnsi="Times New Roman" w:cs="Times New Roman"/>
          <w:bCs/>
          <w:color w:val="000000"/>
          <w:kern w:val="0"/>
          <w:sz w:val="28"/>
          <w:szCs w:val="28"/>
          <w14:ligatures w14:val="none"/>
        </w:rPr>
        <w:t>ого</w:t>
      </w:r>
      <w:r w:rsidR="00C92741" w:rsidRPr="00355F22">
        <w:rPr>
          <w:rFonts w:ascii="Times New Roman" w:eastAsia="Calibri" w:hAnsi="Times New Roman" w:cs="Times New Roman"/>
          <w:bCs/>
          <w:color w:val="000000"/>
          <w:kern w:val="0"/>
          <w:sz w:val="28"/>
          <w:szCs w:val="28"/>
          <w14:ligatures w14:val="none"/>
        </w:rPr>
        <w:t xml:space="preserve"> Станіслав</w:t>
      </w:r>
      <w:r w:rsidR="00C92741">
        <w:rPr>
          <w:rFonts w:ascii="Times New Roman" w:eastAsia="Calibri" w:hAnsi="Times New Roman" w:cs="Times New Roman"/>
          <w:bCs/>
          <w:color w:val="000000"/>
          <w:kern w:val="0"/>
          <w:sz w:val="28"/>
          <w:szCs w:val="28"/>
          <w14:ligatures w14:val="none"/>
        </w:rPr>
        <w:t>а</w:t>
      </w:r>
      <w:r w:rsidR="00C92741" w:rsidRPr="00355F22">
        <w:rPr>
          <w:rFonts w:ascii="Times New Roman" w:eastAsia="Calibri" w:hAnsi="Times New Roman" w:cs="Times New Roman"/>
          <w:bCs/>
          <w:color w:val="000000"/>
          <w:kern w:val="0"/>
          <w:sz w:val="28"/>
          <w:szCs w:val="28"/>
          <w14:ligatures w14:val="none"/>
        </w:rPr>
        <w:t xml:space="preserve"> Андрійович</w:t>
      </w:r>
      <w:r w:rsidR="00C92741">
        <w:rPr>
          <w:rFonts w:ascii="Times New Roman" w:eastAsia="Calibri" w:hAnsi="Times New Roman" w:cs="Times New Roman"/>
          <w:bCs/>
          <w:color w:val="000000"/>
          <w:kern w:val="0"/>
          <w:sz w:val="28"/>
          <w:szCs w:val="28"/>
          <w14:ligatures w14:val="none"/>
        </w:rPr>
        <w:t>а</w:t>
      </w:r>
      <w:r w:rsidR="00801702" w:rsidRPr="00801702">
        <w:rPr>
          <w:rFonts w:ascii="Times New Roman" w:eastAsia="Calibri" w:hAnsi="Times New Roman" w:cs="Times New Roman"/>
          <w:kern w:val="0"/>
          <w:sz w:val="28"/>
          <w:szCs w:val="28"/>
          <w14:ligatures w14:val="none"/>
        </w:rPr>
        <w:t>.</w:t>
      </w:r>
    </w:p>
    <w:p w14:paraId="739951C9" w14:textId="4F06B689" w:rsidR="00B568B4" w:rsidRPr="0020478D" w:rsidRDefault="009B3C20" w:rsidP="0020478D">
      <w:pPr>
        <w:widowControl w:val="0"/>
        <w:pBdr>
          <w:bottom w:val="single" w:sz="12" w:space="12" w:color="FFFFFF"/>
        </w:pBdr>
        <w:spacing w:after="0" w:line="240" w:lineRule="auto"/>
        <w:ind w:right="-141" w:firstLine="567"/>
        <w:jc w:val="both"/>
        <w:rPr>
          <w:rFonts w:ascii="Times New Roman" w:hAnsi="Times New Roman"/>
          <w:sz w:val="28"/>
          <w:szCs w:val="28"/>
        </w:rPr>
      </w:pPr>
      <w:r w:rsidRPr="0035606C">
        <w:rPr>
          <w:rFonts w:ascii="Times New Roman" w:eastAsia="Calibri" w:hAnsi="Times New Roman" w:cs="Times New Roman"/>
          <w:kern w:val="0"/>
          <w:sz w:val="28"/>
          <w:szCs w:val="28"/>
          <w14:ligatures w14:val="none"/>
        </w:rPr>
        <w:t xml:space="preserve">Рішення направити </w:t>
      </w:r>
      <w:r w:rsidR="00C92741">
        <w:rPr>
          <w:rFonts w:ascii="Times New Roman" w:eastAsia="Calibri" w:hAnsi="Times New Roman" w:cs="Times New Roman"/>
          <w:kern w:val="0"/>
          <w:sz w:val="28"/>
          <w:szCs w:val="28"/>
          <w14:ligatures w14:val="none"/>
        </w:rPr>
        <w:t>представниці скаржника</w:t>
      </w:r>
      <w:r w:rsidRPr="0035606C">
        <w:rPr>
          <w:rFonts w:ascii="Times New Roman" w:eastAsia="Calibri" w:hAnsi="Times New Roman" w:cs="Times New Roman"/>
          <w:kern w:val="0"/>
          <w:sz w:val="28"/>
          <w:szCs w:val="28"/>
          <w14:ligatures w14:val="none"/>
        </w:rPr>
        <w:t xml:space="preserve"> та </w:t>
      </w:r>
      <w:r w:rsidR="0035606C" w:rsidRPr="0035606C">
        <w:rPr>
          <w:rFonts w:ascii="Times New Roman" w:eastAsia="Calibri" w:hAnsi="Times New Roman" w:cs="Times New Roman"/>
          <w:kern w:val="0"/>
          <w:sz w:val="28"/>
          <w:szCs w:val="28"/>
          <w14:ligatures w14:val="none"/>
        </w:rPr>
        <w:t>вище</w:t>
      </w:r>
      <w:r w:rsidR="00B723A9" w:rsidRPr="0035606C">
        <w:rPr>
          <w:rFonts w:ascii="Times New Roman" w:eastAsia="Calibri" w:hAnsi="Times New Roman" w:cs="Times New Roman"/>
          <w:kern w:val="0"/>
          <w:sz w:val="28"/>
          <w:szCs w:val="28"/>
          <w14:ligatures w14:val="none"/>
        </w:rPr>
        <w:t>зазначен</w:t>
      </w:r>
      <w:r w:rsidR="00C92741">
        <w:rPr>
          <w:rFonts w:ascii="Times New Roman" w:eastAsia="Calibri" w:hAnsi="Times New Roman" w:cs="Times New Roman"/>
          <w:kern w:val="0"/>
          <w:sz w:val="28"/>
          <w:szCs w:val="28"/>
          <w14:ligatures w14:val="none"/>
        </w:rPr>
        <w:t>ому</w:t>
      </w:r>
      <w:r w:rsidR="0020478D">
        <w:rPr>
          <w:rFonts w:ascii="Times New Roman" w:eastAsia="Calibri" w:hAnsi="Times New Roman" w:cs="Times New Roman"/>
          <w:kern w:val="0"/>
          <w:sz w:val="28"/>
          <w:szCs w:val="28"/>
          <w14:ligatures w14:val="none"/>
        </w:rPr>
        <w:t xml:space="preserve"> </w:t>
      </w:r>
      <w:r w:rsidRPr="0035606C">
        <w:rPr>
          <w:rFonts w:ascii="Times New Roman" w:eastAsia="Calibri" w:hAnsi="Times New Roman" w:cs="Times New Roman"/>
          <w:kern w:val="0"/>
          <w:sz w:val="28"/>
          <w:szCs w:val="28"/>
          <w14:ligatures w14:val="none"/>
        </w:rPr>
        <w:t>прокурор</w:t>
      </w:r>
      <w:r w:rsidR="00C92741">
        <w:rPr>
          <w:rFonts w:ascii="Times New Roman" w:eastAsia="Calibri" w:hAnsi="Times New Roman" w:cs="Times New Roman"/>
          <w:kern w:val="0"/>
          <w:sz w:val="28"/>
          <w:szCs w:val="28"/>
          <w14:ligatures w14:val="none"/>
        </w:rPr>
        <w:t>у</w:t>
      </w:r>
      <w:r w:rsidRPr="0035606C">
        <w:rPr>
          <w:rFonts w:ascii="Times New Roman" w:eastAsia="Calibri" w:hAnsi="Times New Roman" w:cs="Times New Roman"/>
          <w:kern w:val="0"/>
          <w:sz w:val="28"/>
          <w:szCs w:val="28"/>
          <w14:ligatures w14:val="none"/>
        </w:rPr>
        <w:t>.</w:t>
      </w:r>
    </w:p>
    <w:p w14:paraId="3A88592E" w14:textId="77777777" w:rsidR="00DC7F86" w:rsidRDefault="00DC7F86"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p>
    <w:p w14:paraId="158C7299" w14:textId="0771F9C9" w:rsidR="009B3C20" w:rsidRDefault="009B3C20"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p>
    <w:p w14:paraId="1D8712B9" w14:textId="77777777" w:rsidR="00422B01" w:rsidRDefault="00422B01"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p>
    <w:p w14:paraId="5137C696" w14:textId="77777777" w:rsidR="00422B01" w:rsidRDefault="00422B01"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p>
    <w:p w14:paraId="6284BB5C" w14:textId="77777777" w:rsidR="00422B01" w:rsidRDefault="00422B01" w:rsidP="004B19AE">
      <w:pPr>
        <w:widowControl w:val="0"/>
        <w:tabs>
          <w:tab w:val="left" w:pos="851"/>
        </w:tabs>
        <w:spacing w:after="0" w:line="240" w:lineRule="auto"/>
        <w:ind w:firstLine="567"/>
        <w:contextualSpacing/>
        <w:jc w:val="both"/>
        <w:rPr>
          <w:rFonts w:ascii="Times New Roman" w:eastAsia="Calibri" w:hAnsi="Times New Roman" w:cs="Times New Roman"/>
          <w:b/>
          <w:kern w:val="0"/>
          <w:sz w:val="28"/>
          <w:szCs w:val="28"/>
          <w14:ligatures w14:val="none"/>
        </w:rPr>
      </w:pPr>
    </w:p>
    <w:p w14:paraId="4569E3F1" w14:textId="77777777" w:rsidR="00422B01" w:rsidRPr="0035606C" w:rsidRDefault="00422B01" w:rsidP="004B19AE">
      <w:pPr>
        <w:widowControl w:val="0"/>
        <w:tabs>
          <w:tab w:val="left" w:pos="851"/>
        </w:tabs>
        <w:spacing w:after="0" w:line="240" w:lineRule="auto"/>
        <w:ind w:firstLine="567"/>
        <w:contextualSpacing/>
        <w:jc w:val="both"/>
      </w:pPr>
    </w:p>
    <w:sectPr w:rsidR="00422B01" w:rsidRPr="0035606C" w:rsidSect="00BC684A">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7151" w14:textId="77777777" w:rsidR="0084139C" w:rsidRDefault="0084139C">
      <w:pPr>
        <w:spacing w:after="0" w:line="240" w:lineRule="auto"/>
      </w:pPr>
      <w:r>
        <w:separator/>
      </w:r>
    </w:p>
  </w:endnote>
  <w:endnote w:type="continuationSeparator" w:id="0">
    <w:p w14:paraId="71526008" w14:textId="77777777" w:rsidR="0084139C" w:rsidRDefault="0084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A323" w14:textId="77777777" w:rsidR="0084139C" w:rsidRDefault="0084139C">
      <w:pPr>
        <w:spacing w:after="0" w:line="240" w:lineRule="auto"/>
      </w:pPr>
      <w:r>
        <w:separator/>
      </w:r>
    </w:p>
  </w:footnote>
  <w:footnote w:type="continuationSeparator" w:id="0">
    <w:p w14:paraId="084A12C9" w14:textId="77777777" w:rsidR="0084139C" w:rsidRDefault="00841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628706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5847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159F2"/>
    <w:rsid w:val="00016458"/>
    <w:rsid w:val="00025662"/>
    <w:rsid w:val="00061705"/>
    <w:rsid w:val="00062A93"/>
    <w:rsid w:val="00077B41"/>
    <w:rsid w:val="00077DE3"/>
    <w:rsid w:val="00080CF5"/>
    <w:rsid w:val="000A4BAD"/>
    <w:rsid w:val="000B4030"/>
    <w:rsid w:val="000C7A9B"/>
    <w:rsid w:val="000D1EEC"/>
    <w:rsid w:val="000D43B4"/>
    <w:rsid w:val="000E38FD"/>
    <w:rsid w:val="000F3E31"/>
    <w:rsid w:val="000F70E9"/>
    <w:rsid w:val="00121611"/>
    <w:rsid w:val="00125402"/>
    <w:rsid w:val="00134CF2"/>
    <w:rsid w:val="00145964"/>
    <w:rsid w:val="001562F7"/>
    <w:rsid w:val="00160575"/>
    <w:rsid w:val="00171528"/>
    <w:rsid w:val="00173D71"/>
    <w:rsid w:val="001779A5"/>
    <w:rsid w:val="001F489B"/>
    <w:rsid w:val="001F4C4A"/>
    <w:rsid w:val="00200F04"/>
    <w:rsid w:val="0020478D"/>
    <w:rsid w:val="0020721A"/>
    <w:rsid w:val="002238C1"/>
    <w:rsid w:val="002270BF"/>
    <w:rsid w:val="002315AF"/>
    <w:rsid w:val="0025600F"/>
    <w:rsid w:val="00264743"/>
    <w:rsid w:val="002725B0"/>
    <w:rsid w:val="00291439"/>
    <w:rsid w:val="002A0BAA"/>
    <w:rsid w:val="002A2AEE"/>
    <w:rsid w:val="002C4931"/>
    <w:rsid w:val="002E55FA"/>
    <w:rsid w:val="00321BF8"/>
    <w:rsid w:val="003236BE"/>
    <w:rsid w:val="00341EAF"/>
    <w:rsid w:val="00355AE7"/>
    <w:rsid w:val="00355F22"/>
    <w:rsid w:val="0035606C"/>
    <w:rsid w:val="003634C4"/>
    <w:rsid w:val="003723FB"/>
    <w:rsid w:val="003B0CA4"/>
    <w:rsid w:val="003B1F21"/>
    <w:rsid w:val="003D6DDD"/>
    <w:rsid w:val="00400990"/>
    <w:rsid w:val="004019E9"/>
    <w:rsid w:val="00405C32"/>
    <w:rsid w:val="0042063F"/>
    <w:rsid w:val="00421091"/>
    <w:rsid w:val="00422B01"/>
    <w:rsid w:val="00434990"/>
    <w:rsid w:val="004437EE"/>
    <w:rsid w:val="0048222B"/>
    <w:rsid w:val="0048368F"/>
    <w:rsid w:val="004A1FEF"/>
    <w:rsid w:val="004B19AE"/>
    <w:rsid w:val="004B5B4E"/>
    <w:rsid w:val="004B726E"/>
    <w:rsid w:val="005010D8"/>
    <w:rsid w:val="00520C5F"/>
    <w:rsid w:val="00524272"/>
    <w:rsid w:val="0055419C"/>
    <w:rsid w:val="005542B6"/>
    <w:rsid w:val="00581027"/>
    <w:rsid w:val="005955FD"/>
    <w:rsid w:val="005A519F"/>
    <w:rsid w:val="005B4EB6"/>
    <w:rsid w:val="005B57CC"/>
    <w:rsid w:val="005D3B9F"/>
    <w:rsid w:val="00602562"/>
    <w:rsid w:val="00642F10"/>
    <w:rsid w:val="00663048"/>
    <w:rsid w:val="006668D4"/>
    <w:rsid w:val="00673976"/>
    <w:rsid w:val="006B0464"/>
    <w:rsid w:val="007036F6"/>
    <w:rsid w:val="007133C6"/>
    <w:rsid w:val="00754A4C"/>
    <w:rsid w:val="00766864"/>
    <w:rsid w:val="00766F02"/>
    <w:rsid w:val="007673E7"/>
    <w:rsid w:val="007715DF"/>
    <w:rsid w:val="00777827"/>
    <w:rsid w:val="007964D8"/>
    <w:rsid w:val="007D4049"/>
    <w:rsid w:val="007E0B8F"/>
    <w:rsid w:val="007F47BB"/>
    <w:rsid w:val="007F547D"/>
    <w:rsid w:val="00801702"/>
    <w:rsid w:val="00826094"/>
    <w:rsid w:val="00833BC2"/>
    <w:rsid w:val="0084139C"/>
    <w:rsid w:val="008561EA"/>
    <w:rsid w:val="00863A84"/>
    <w:rsid w:val="008A106C"/>
    <w:rsid w:val="008B23FB"/>
    <w:rsid w:val="008B2447"/>
    <w:rsid w:val="008B5570"/>
    <w:rsid w:val="008C6A9A"/>
    <w:rsid w:val="00903CE4"/>
    <w:rsid w:val="009066A1"/>
    <w:rsid w:val="00910C58"/>
    <w:rsid w:val="00962278"/>
    <w:rsid w:val="00965AFE"/>
    <w:rsid w:val="00986E0C"/>
    <w:rsid w:val="009A69B1"/>
    <w:rsid w:val="009B3C20"/>
    <w:rsid w:val="009C76C0"/>
    <w:rsid w:val="009E01E9"/>
    <w:rsid w:val="009F69CC"/>
    <w:rsid w:val="009F7C04"/>
    <w:rsid w:val="00A05E20"/>
    <w:rsid w:val="00A21766"/>
    <w:rsid w:val="00A41CF8"/>
    <w:rsid w:val="00A84111"/>
    <w:rsid w:val="00AA79AD"/>
    <w:rsid w:val="00AB0071"/>
    <w:rsid w:val="00B066AD"/>
    <w:rsid w:val="00B568B4"/>
    <w:rsid w:val="00B62023"/>
    <w:rsid w:val="00B723A9"/>
    <w:rsid w:val="00BA306A"/>
    <w:rsid w:val="00BC1B1F"/>
    <w:rsid w:val="00BC684A"/>
    <w:rsid w:val="00C328CD"/>
    <w:rsid w:val="00C9081E"/>
    <w:rsid w:val="00C90D65"/>
    <w:rsid w:val="00C913E4"/>
    <w:rsid w:val="00C92741"/>
    <w:rsid w:val="00C94AD6"/>
    <w:rsid w:val="00CC10FA"/>
    <w:rsid w:val="00CC61D2"/>
    <w:rsid w:val="00CF2CBD"/>
    <w:rsid w:val="00D10C51"/>
    <w:rsid w:val="00D154E9"/>
    <w:rsid w:val="00D332FC"/>
    <w:rsid w:val="00D40394"/>
    <w:rsid w:val="00D44783"/>
    <w:rsid w:val="00D63D8B"/>
    <w:rsid w:val="00D67FDB"/>
    <w:rsid w:val="00D942F9"/>
    <w:rsid w:val="00DB5DDF"/>
    <w:rsid w:val="00DC2404"/>
    <w:rsid w:val="00DC7F86"/>
    <w:rsid w:val="00DE2D88"/>
    <w:rsid w:val="00DF24EA"/>
    <w:rsid w:val="00E40062"/>
    <w:rsid w:val="00E4225C"/>
    <w:rsid w:val="00E50B9B"/>
    <w:rsid w:val="00E86E0B"/>
    <w:rsid w:val="00E86FC2"/>
    <w:rsid w:val="00EA6040"/>
    <w:rsid w:val="00EB40AF"/>
    <w:rsid w:val="00EC6BEA"/>
    <w:rsid w:val="00ED3B93"/>
    <w:rsid w:val="00EF13CE"/>
    <w:rsid w:val="00EF7310"/>
    <w:rsid w:val="00F15BC4"/>
    <w:rsid w:val="00F44731"/>
    <w:rsid w:val="00F6481E"/>
    <w:rsid w:val="00F72348"/>
    <w:rsid w:val="00F74C1E"/>
    <w:rsid w:val="00F92CB8"/>
    <w:rsid w:val="00FB33AB"/>
    <w:rsid w:val="00FC17D1"/>
    <w:rsid w:val="00FC3357"/>
    <w:rsid w:val="00FE4569"/>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11929</Words>
  <Characters>6801</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 Ірина Костянтинівна</dc:creator>
  <cp:keywords/>
  <dc:description/>
  <cp:lastModifiedBy>Доля Марія Андріївна</cp:lastModifiedBy>
  <cp:revision>2</cp:revision>
  <cp:lastPrinted>2026-02-11T14:01:00Z</cp:lastPrinted>
  <dcterms:created xsi:type="dcterms:W3CDTF">2026-08-21T12:31:00Z</dcterms:created>
  <dcterms:modified xsi:type="dcterms:W3CDTF">2026-08-21T12:31:00Z</dcterms:modified>
</cp:coreProperties>
</file>