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80239B">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80239B" w:rsidRDefault="004208D3" w:rsidP="00965C86">
      <w:pPr>
        <w:spacing w:after="0" w:line="240" w:lineRule="auto"/>
        <w:jc w:val="center"/>
        <w:rPr>
          <w:rFonts w:ascii="Times New Roman" w:eastAsia="Times New Roman" w:hAnsi="Times New Roman"/>
          <w:kern w:val="28"/>
          <w:sz w:val="32"/>
          <w:szCs w:val="32"/>
          <w:lang w:eastAsia="ru-RU"/>
        </w:rPr>
      </w:pPr>
      <w:r w:rsidRPr="0080239B">
        <w:rPr>
          <w:rFonts w:ascii="Times New Roman" w:eastAsia="Times New Roman" w:hAnsi="Times New Roman"/>
          <w:bCs/>
          <w:kern w:val="28"/>
          <w:sz w:val="36"/>
          <w:szCs w:val="32"/>
          <w:lang w:eastAsia="ru-RU"/>
        </w:rPr>
        <w:t xml:space="preserve">КВАЛІФІКАЦІЙНО-ДИСЦИПЛІНАРНА </w:t>
      </w:r>
      <w:r w:rsidRPr="0080239B">
        <w:rPr>
          <w:rFonts w:ascii="Times New Roman" w:eastAsia="Times New Roman" w:hAnsi="Times New Roman"/>
          <w:bCs/>
          <w:kern w:val="28"/>
          <w:sz w:val="36"/>
          <w:szCs w:val="32"/>
          <w:lang w:eastAsia="ru-RU"/>
        </w:rPr>
        <w:br/>
        <w:t>КОМІСІЯ ПРОКУРОРІВ</w:t>
      </w:r>
    </w:p>
    <w:p w14:paraId="5BBDAF57" w14:textId="77777777" w:rsidR="00965C86" w:rsidRPr="0080239B"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80239B"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80239B" w:rsidRDefault="004208D3" w:rsidP="004208D3">
      <w:pPr>
        <w:spacing w:after="0" w:line="240" w:lineRule="auto"/>
        <w:jc w:val="center"/>
        <w:rPr>
          <w:rFonts w:ascii="Times New Roman" w:eastAsia="Times New Roman" w:hAnsi="Times New Roman"/>
          <w:b/>
          <w:kern w:val="28"/>
          <w:sz w:val="28"/>
          <w:szCs w:val="28"/>
          <w:lang w:eastAsia="uk-UA"/>
        </w:rPr>
      </w:pPr>
      <w:r w:rsidRPr="0080239B">
        <w:rPr>
          <w:rFonts w:ascii="Times New Roman" w:eastAsia="Times New Roman" w:hAnsi="Times New Roman"/>
          <w:b/>
          <w:kern w:val="28"/>
          <w:sz w:val="28"/>
          <w:szCs w:val="28"/>
          <w:lang w:eastAsia="uk-UA"/>
        </w:rPr>
        <w:t xml:space="preserve">Р І Ш Е Н </w:t>
      </w:r>
      <w:proofErr w:type="spellStart"/>
      <w:r w:rsidRPr="0080239B">
        <w:rPr>
          <w:rFonts w:ascii="Times New Roman" w:eastAsia="Times New Roman" w:hAnsi="Times New Roman"/>
          <w:b/>
          <w:kern w:val="28"/>
          <w:sz w:val="28"/>
          <w:szCs w:val="28"/>
          <w:lang w:eastAsia="uk-UA"/>
        </w:rPr>
        <w:t>Н</w:t>
      </w:r>
      <w:proofErr w:type="spellEnd"/>
      <w:r w:rsidRPr="0080239B">
        <w:rPr>
          <w:rFonts w:ascii="Times New Roman" w:eastAsia="Times New Roman" w:hAnsi="Times New Roman"/>
          <w:b/>
          <w:kern w:val="28"/>
          <w:sz w:val="28"/>
          <w:szCs w:val="28"/>
          <w:lang w:eastAsia="uk-UA"/>
        </w:rPr>
        <w:t xml:space="preserve"> Я</w:t>
      </w:r>
    </w:p>
    <w:p w14:paraId="05F8D012" w14:textId="77777777" w:rsidR="004208D3" w:rsidRPr="0080239B"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80239B"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80239B" w14:paraId="04849715" w14:textId="77777777" w:rsidTr="00231E07">
        <w:trPr>
          <w:trHeight w:val="460"/>
        </w:trPr>
        <w:tc>
          <w:tcPr>
            <w:tcW w:w="1765" w:type="pct"/>
            <w:hideMark/>
          </w:tcPr>
          <w:p w14:paraId="355300E1" w14:textId="50665204" w:rsidR="004208D3" w:rsidRPr="0080239B" w:rsidRDefault="00DE0C3B"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04 липня</w:t>
            </w:r>
            <w:r w:rsidR="004208D3" w:rsidRPr="00B46AF8">
              <w:rPr>
                <w:rFonts w:ascii="Times New Roman" w:eastAsia="Times New Roman" w:hAnsi="Times New Roman"/>
                <w:b/>
                <w:kern w:val="2"/>
                <w:sz w:val="28"/>
                <w:szCs w:val="24"/>
                <w:lang w:eastAsia="ru-RU"/>
                <w14:ligatures w14:val="standardContextual"/>
              </w:rPr>
              <w:t xml:space="preserve"> </w:t>
            </w:r>
            <w:r w:rsidR="004208D3" w:rsidRPr="0080239B">
              <w:rPr>
                <w:rFonts w:ascii="Times New Roman" w:eastAsia="Times New Roman" w:hAnsi="Times New Roman"/>
                <w:b/>
                <w:kern w:val="2"/>
                <w:sz w:val="28"/>
                <w:szCs w:val="24"/>
                <w:lang w:eastAsia="ru-RU"/>
                <w14:ligatures w14:val="standardContextual"/>
              </w:rPr>
              <w:t>202</w:t>
            </w:r>
            <w:r w:rsidR="007B5BBB" w:rsidRPr="0080239B">
              <w:rPr>
                <w:rFonts w:ascii="Times New Roman" w:eastAsia="Times New Roman" w:hAnsi="Times New Roman"/>
                <w:b/>
                <w:kern w:val="2"/>
                <w:sz w:val="28"/>
                <w:szCs w:val="24"/>
                <w:lang w:eastAsia="ru-RU"/>
                <w14:ligatures w14:val="standardContextual"/>
              </w:rPr>
              <w:t>6</w:t>
            </w:r>
            <w:r w:rsidR="004208D3" w:rsidRPr="0080239B">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80239B"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3D063A53" w:rsidR="004208D3" w:rsidRPr="0080239B"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 xml:space="preserve">            № </w:t>
            </w:r>
            <w:r w:rsidR="00DA7A3F">
              <w:rPr>
                <w:rFonts w:ascii="Times New Roman" w:eastAsia="Times New Roman" w:hAnsi="Times New Roman"/>
                <w:b/>
                <w:kern w:val="2"/>
                <w:sz w:val="28"/>
                <w:szCs w:val="24"/>
                <w:lang w:eastAsia="ru-RU"/>
                <w14:ligatures w14:val="standardContextual"/>
              </w:rPr>
              <w:t>6</w:t>
            </w:r>
            <w:r w:rsidR="00DE0C3B">
              <w:rPr>
                <w:rFonts w:ascii="Times New Roman" w:eastAsia="Times New Roman" w:hAnsi="Times New Roman"/>
                <w:b/>
                <w:kern w:val="2"/>
                <w:sz w:val="28"/>
                <w:szCs w:val="24"/>
                <w:lang w:eastAsia="ru-RU"/>
                <w14:ligatures w14:val="standardContextual"/>
              </w:rPr>
              <w:t>83</w:t>
            </w:r>
            <w:r w:rsidRPr="0080239B">
              <w:rPr>
                <w:rFonts w:ascii="Times New Roman" w:eastAsia="Times New Roman" w:hAnsi="Times New Roman"/>
                <w:b/>
                <w:kern w:val="2"/>
                <w:sz w:val="28"/>
                <w:szCs w:val="24"/>
                <w:lang w:eastAsia="ru-RU"/>
                <w14:ligatures w14:val="standardContextual"/>
              </w:rPr>
              <w:t>дс-2</w:t>
            </w:r>
            <w:r w:rsidR="007B5BBB" w:rsidRPr="0080239B">
              <w:rPr>
                <w:rFonts w:ascii="Times New Roman" w:eastAsia="Times New Roman" w:hAnsi="Times New Roman"/>
                <w:b/>
                <w:kern w:val="2"/>
                <w:sz w:val="28"/>
                <w:szCs w:val="24"/>
                <w:lang w:eastAsia="ru-RU"/>
                <w14:ligatures w14:val="standardContextual"/>
              </w:rPr>
              <w:t>6</w:t>
            </w:r>
            <w:r w:rsidRPr="0080239B">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 xml:space="preserve">Про відмову у відкритті </w:t>
      </w:r>
    </w:p>
    <w:p w14:paraId="7FA5251B"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дисциплінарного провадження</w:t>
      </w:r>
    </w:p>
    <w:p w14:paraId="7D8D6974" w14:textId="77777777" w:rsidR="004208D3" w:rsidRPr="0080239B" w:rsidRDefault="004208D3" w:rsidP="00337190">
      <w:pPr>
        <w:widowControl w:val="0"/>
        <w:spacing w:line="240" w:lineRule="auto"/>
        <w:contextualSpacing/>
        <w:rPr>
          <w:rFonts w:ascii="Times New Roman" w:hAnsi="Times New Roman"/>
          <w:b/>
          <w:noProof/>
          <w:sz w:val="28"/>
          <w:szCs w:val="28"/>
          <w:lang w:eastAsia="uk-UA"/>
        </w:rPr>
      </w:pPr>
    </w:p>
    <w:p w14:paraId="70BE5176" w14:textId="6C5E80A9" w:rsidR="007B5BBB" w:rsidRPr="0080239B" w:rsidRDefault="007B5BBB"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Член </w:t>
      </w:r>
      <w:r w:rsidRPr="0080239B">
        <w:rPr>
          <w:rFonts w:ascii="Times New Roman" w:hAnsi="Times New Roman"/>
          <w:sz w:val="28"/>
          <w:szCs w:val="28"/>
          <w:shd w:val="clear" w:color="auto" w:fill="FFFFFF"/>
        </w:rPr>
        <w:t>Кваліфікаційно-дисциплінарної комісії прокурорів</w:t>
      </w:r>
      <w:r w:rsidRPr="0080239B">
        <w:rPr>
          <w:rFonts w:ascii="Times New Roman" w:hAnsi="Times New Roman"/>
          <w:sz w:val="28"/>
          <w:szCs w:val="28"/>
        </w:rPr>
        <w:t xml:space="preserve"> Степанова Т.В., розглянувши дисциплінарну скаргу </w:t>
      </w:r>
      <w:r w:rsidR="00A20446">
        <w:rPr>
          <w:rFonts w:ascii="Times New Roman" w:hAnsi="Times New Roman"/>
          <w:sz w:val="28"/>
          <w:szCs w:val="28"/>
        </w:rPr>
        <w:t xml:space="preserve">адвоката </w:t>
      </w:r>
      <w:r w:rsidR="005B3A0A">
        <w:rPr>
          <w:rFonts w:ascii="Times New Roman" w:hAnsi="Times New Roman"/>
          <w:sz w:val="28"/>
          <w:szCs w:val="28"/>
        </w:rPr>
        <w:t>ОСОБА 1</w:t>
      </w:r>
      <w:r w:rsidR="00A20446">
        <w:rPr>
          <w:rFonts w:ascii="Times New Roman" w:hAnsi="Times New Roman"/>
          <w:sz w:val="28"/>
          <w:szCs w:val="28"/>
        </w:rPr>
        <w:t xml:space="preserve">, який діє в інтересах </w:t>
      </w:r>
      <w:r w:rsidR="005B3A0A">
        <w:rPr>
          <w:rFonts w:ascii="Times New Roman" w:hAnsi="Times New Roman"/>
          <w:sz w:val="28"/>
          <w:szCs w:val="28"/>
        </w:rPr>
        <w:t>ОСОБА 2</w:t>
      </w:r>
      <w:r w:rsidR="00DE0C3B">
        <w:rPr>
          <w:rFonts w:ascii="Times New Roman" w:hAnsi="Times New Roman"/>
          <w:sz w:val="28"/>
          <w:szCs w:val="28"/>
        </w:rPr>
        <w:t xml:space="preserve"> (в матеріалах дисциплінарного провадження відсутні документи, які підтверджують повноваження)</w:t>
      </w:r>
      <w:r w:rsidR="005F7E42">
        <w:rPr>
          <w:rFonts w:ascii="Times New Roman" w:hAnsi="Times New Roman"/>
          <w:sz w:val="28"/>
          <w:szCs w:val="28"/>
        </w:rPr>
        <w:t>,</w:t>
      </w:r>
      <w:r w:rsidRPr="0080239B">
        <w:rPr>
          <w:rFonts w:ascii="Times New Roman" w:hAnsi="Times New Roman"/>
          <w:sz w:val="28"/>
          <w:szCs w:val="28"/>
        </w:rPr>
        <w:t xml:space="preserve"> стосовно</w:t>
      </w:r>
      <w:r w:rsidR="00A20446">
        <w:rPr>
          <w:rFonts w:ascii="Times New Roman" w:hAnsi="Times New Roman"/>
          <w:sz w:val="28"/>
          <w:szCs w:val="28"/>
        </w:rPr>
        <w:t xml:space="preserve"> керівника </w:t>
      </w:r>
      <w:r w:rsidR="00DE0C3B">
        <w:rPr>
          <w:rFonts w:ascii="Times New Roman" w:hAnsi="Times New Roman"/>
          <w:sz w:val="28"/>
          <w:szCs w:val="28"/>
        </w:rPr>
        <w:t>Подільської</w:t>
      </w:r>
      <w:r w:rsidR="00A20446">
        <w:rPr>
          <w:rFonts w:ascii="Times New Roman" w:hAnsi="Times New Roman"/>
          <w:sz w:val="28"/>
          <w:szCs w:val="28"/>
        </w:rPr>
        <w:t xml:space="preserve"> окружної прокуратури</w:t>
      </w:r>
      <w:r w:rsidR="00681FD5">
        <w:rPr>
          <w:rFonts w:ascii="Times New Roman" w:hAnsi="Times New Roman"/>
          <w:sz w:val="28"/>
          <w:szCs w:val="28"/>
        </w:rPr>
        <w:t xml:space="preserve"> </w:t>
      </w:r>
      <w:r w:rsidR="00DE0C3B">
        <w:rPr>
          <w:rFonts w:ascii="Times New Roman" w:hAnsi="Times New Roman"/>
          <w:sz w:val="28"/>
          <w:szCs w:val="28"/>
        </w:rPr>
        <w:t>міста Києва</w:t>
      </w:r>
      <w:r w:rsidR="00681FD5">
        <w:rPr>
          <w:rFonts w:ascii="Times New Roman" w:hAnsi="Times New Roman"/>
          <w:sz w:val="28"/>
          <w:szCs w:val="28"/>
        </w:rPr>
        <w:t xml:space="preserve"> </w:t>
      </w:r>
      <w:r w:rsidR="00DE0C3B">
        <w:rPr>
          <w:rFonts w:ascii="Times New Roman" w:hAnsi="Times New Roman"/>
          <w:sz w:val="28"/>
          <w:szCs w:val="28"/>
        </w:rPr>
        <w:t>Кутового Дмитра Вікторовича</w:t>
      </w:r>
      <w:r w:rsidR="00A20446">
        <w:rPr>
          <w:rFonts w:ascii="Times New Roman" w:hAnsi="Times New Roman"/>
          <w:sz w:val="28"/>
          <w:szCs w:val="28"/>
        </w:rPr>
        <w:t xml:space="preserve"> </w:t>
      </w:r>
      <w:r w:rsidR="00337190" w:rsidRPr="0080239B">
        <w:rPr>
          <w:rStyle w:val="2211"/>
          <w:rFonts w:ascii="Times New Roman" w:hAnsi="Times New Roman"/>
          <w:color w:val="000000"/>
          <w:sz w:val="28"/>
          <w:szCs w:val="28"/>
        </w:rPr>
        <w:t>(далі – прокурор</w:t>
      </w:r>
      <w:r w:rsidR="00DE0C3B">
        <w:rPr>
          <w:rStyle w:val="2211"/>
          <w:rFonts w:ascii="Times New Roman" w:hAnsi="Times New Roman"/>
          <w:color w:val="000000"/>
          <w:sz w:val="28"/>
          <w:szCs w:val="28"/>
        </w:rPr>
        <w:t xml:space="preserve"> Кутовий Д.В., Кутовий Д.В.)</w:t>
      </w:r>
    </w:p>
    <w:p w14:paraId="3F5D418F" w14:textId="77777777" w:rsidR="001C6FD5" w:rsidRPr="0080239B" w:rsidRDefault="001C6FD5" w:rsidP="00337190">
      <w:pPr>
        <w:tabs>
          <w:tab w:val="left" w:pos="567"/>
        </w:tabs>
        <w:spacing w:after="0" w:line="240" w:lineRule="auto"/>
        <w:ind w:firstLine="709"/>
        <w:jc w:val="both"/>
        <w:rPr>
          <w:rFonts w:ascii="Times New Roman" w:hAnsi="Times New Roman"/>
          <w:sz w:val="28"/>
          <w:szCs w:val="28"/>
        </w:rPr>
      </w:pPr>
    </w:p>
    <w:p w14:paraId="100E2196" w14:textId="551A5E3E" w:rsidR="00F252B0" w:rsidRPr="0080239B"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80239B">
        <w:rPr>
          <w:rFonts w:ascii="Times New Roman" w:hAnsi="Times New Roman"/>
          <w:b/>
          <w:sz w:val="28"/>
          <w:szCs w:val="28"/>
          <w:lang w:eastAsia="uk-UA"/>
        </w:rPr>
        <w:t>В С Т А Н О В И Л А:</w:t>
      </w:r>
    </w:p>
    <w:p w14:paraId="6F9E6004" w14:textId="77777777" w:rsidR="00337190" w:rsidRPr="0080239B"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7C519A26"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До Кваліфікаційно-дисциплінар</w:t>
      </w:r>
      <w:r w:rsidR="00337190" w:rsidRPr="0080239B">
        <w:rPr>
          <w:rFonts w:ascii="Times New Roman" w:hAnsi="Times New Roman"/>
          <w:sz w:val="28"/>
          <w:szCs w:val="28"/>
        </w:rPr>
        <w:t>ної комісії прокурорів (далі –</w:t>
      </w:r>
      <w:r w:rsidRPr="0080239B">
        <w:rPr>
          <w:rFonts w:ascii="Times New Roman" w:hAnsi="Times New Roman"/>
          <w:sz w:val="28"/>
          <w:szCs w:val="28"/>
        </w:rPr>
        <w:t xml:space="preserve"> Комісія) надійшла дисциплінарна скарга </w:t>
      </w:r>
      <w:r w:rsidR="00A20446">
        <w:rPr>
          <w:rFonts w:ascii="Times New Roman" w:hAnsi="Times New Roman"/>
          <w:sz w:val="28"/>
          <w:szCs w:val="28"/>
        </w:rPr>
        <w:t xml:space="preserve">адвоката </w:t>
      </w:r>
      <w:r w:rsidR="005B3A0A">
        <w:rPr>
          <w:rFonts w:ascii="Times New Roman" w:hAnsi="Times New Roman"/>
          <w:sz w:val="28"/>
          <w:szCs w:val="28"/>
        </w:rPr>
        <w:t>ОСОБА 1</w:t>
      </w:r>
      <w:r w:rsidRPr="0080239B">
        <w:rPr>
          <w:rFonts w:ascii="Times New Roman" w:hAnsi="Times New Roman"/>
          <w:sz w:val="28"/>
          <w:szCs w:val="28"/>
        </w:rPr>
        <w:t xml:space="preserve"> </w:t>
      </w:r>
      <w:r w:rsidR="00B266E1" w:rsidRPr="0080239B">
        <w:rPr>
          <w:rFonts w:ascii="Times New Roman" w:hAnsi="Times New Roman"/>
          <w:sz w:val="28"/>
          <w:szCs w:val="28"/>
        </w:rPr>
        <w:t>(далі – скаржни</w:t>
      </w:r>
      <w:r w:rsidR="00A20446">
        <w:rPr>
          <w:rFonts w:ascii="Times New Roman" w:hAnsi="Times New Roman"/>
          <w:sz w:val="28"/>
          <w:szCs w:val="28"/>
        </w:rPr>
        <w:t>к</w:t>
      </w:r>
      <w:r w:rsidR="00B46AF8">
        <w:rPr>
          <w:rFonts w:ascii="Times New Roman" w:hAnsi="Times New Roman"/>
          <w:sz w:val="28"/>
          <w:szCs w:val="28"/>
        </w:rPr>
        <w:t>)</w:t>
      </w:r>
      <w:r w:rsidR="00B266E1" w:rsidRPr="0080239B">
        <w:rPr>
          <w:rFonts w:ascii="Times New Roman" w:hAnsi="Times New Roman"/>
          <w:sz w:val="28"/>
          <w:szCs w:val="28"/>
        </w:rPr>
        <w:t xml:space="preserve"> </w:t>
      </w:r>
      <w:r w:rsidRPr="0080239B">
        <w:rPr>
          <w:rFonts w:ascii="Times New Roman" w:hAnsi="Times New Roman"/>
          <w:sz w:val="28"/>
          <w:szCs w:val="28"/>
        </w:rPr>
        <w:t xml:space="preserve">про вчинення дисциплінарного проступку прокурором </w:t>
      </w:r>
      <w:r w:rsidR="00026D77">
        <w:rPr>
          <w:rStyle w:val="2211"/>
          <w:rFonts w:ascii="Times New Roman" w:hAnsi="Times New Roman"/>
          <w:color w:val="000000"/>
          <w:sz w:val="28"/>
          <w:szCs w:val="28"/>
        </w:rPr>
        <w:t>Кутовим Д.В.</w:t>
      </w:r>
    </w:p>
    <w:p w14:paraId="65F3F4E7" w14:textId="02F58C9E"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026D77">
        <w:rPr>
          <w:rFonts w:ascii="Times New Roman" w:hAnsi="Times New Roman"/>
          <w:sz w:val="28"/>
          <w:szCs w:val="28"/>
        </w:rPr>
        <w:t>24</w:t>
      </w:r>
      <w:r w:rsidR="00DA7A3F">
        <w:rPr>
          <w:rFonts w:ascii="Times New Roman" w:hAnsi="Times New Roman"/>
          <w:sz w:val="28"/>
          <w:szCs w:val="28"/>
        </w:rPr>
        <w:t>.07</w:t>
      </w:r>
      <w:r w:rsidRPr="0080239B">
        <w:rPr>
          <w:rFonts w:ascii="Times New Roman" w:hAnsi="Times New Roman"/>
          <w:sz w:val="28"/>
          <w:szCs w:val="28"/>
        </w:rPr>
        <w:t>.202</w:t>
      </w:r>
      <w:r w:rsidR="005476B6" w:rsidRPr="0080239B">
        <w:rPr>
          <w:rFonts w:ascii="Times New Roman" w:hAnsi="Times New Roman"/>
          <w:sz w:val="28"/>
          <w:szCs w:val="28"/>
        </w:rPr>
        <w:t>6</w:t>
      </w:r>
      <w:r w:rsidRPr="0080239B">
        <w:rPr>
          <w:rFonts w:ascii="Times New Roman" w:hAnsi="Times New Roman"/>
          <w:sz w:val="28"/>
          <w:szCs w:val="28"/>
        </w:rPr>
        <w:t xml:space="preserve"> розподілено мені. </w:t>
      </w:r>
    </w:p>
    <w:p w14:paraId="049C5E9E" w14:textId="4B8715BF" w:rsidR="00BD0027" w:rsidRPr="00C3436D" w:rsidRDefault="00F252B0" w:rsidP="00C3436D">
      <w:pPr>
        <w:tabs>
          <w:tab w:val="left" w:pos="567"/>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Зміст скарги</w:t>
      </w:r>
    </w:p>
    <w:p w14:paraId="7F617450" w14:textId="77777777" w:rsidR="00026D77" w:rsidRPr="00BC1760" w:rsidRDefault="00026D77" w:rsidP="00026D77">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Дисциплінарна скарга не відповідає рекомендованому зразку, зокрема, у ній не зазначено передбачених частиною першою статті 43 Закону України «Про прокуратуру» (далі – Закон) підстав для притягнення прокурора до дисциплінарної відповідальності.</w:t>
      </w:r>
    </w:p>
    <w:p w14:paraId="58B82FF3" w14:textId="696B010B" w:rsidR="00026D77" w:rsidRPr="00BC1760" w:rsidRDefault="00026D77" w:rsidP="00026D77">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Разом з тим, з її тексту можна зробити висновок, що скаржни</w:t>
      </w:r>
      <w:r>
        <w:rPr>
          <w:rFonts w:ascii="Times New Roman" w:hAnsi="Times New Roman"/>
          <w:sz w:val="28"/>
          <w:szCs w:val="28"/>
        </w:rPr>
        <w:t>к</w:t>
      </w:r>
      <w:r w:rsidRPr="00BC1760">
        <w:rPr>
          <w:rFonts w:ascii="Times New Roman" w:hAnsi="Times New Roman"/>
          <w:sz w:val="28"/>
          <w:szCs w:val="28"/>
        </w:rPr>
        <w:t xml:space="preserve"> вважає, що в діях прокурорів вбачаються ознаки дисциплінарних проступків, передбачених п. 1</w:t>
      </w:r>
      <w:r w:rsidR="00614CB3">
        <w:rPr>
          <w:rFonts w:ascii="Times New Roman" w:hAnsi="Times New Roman"/>
          <w:sz w:val="28"/>
          <w:szCs w:val="28"/>
        </w:rPr>
        <w:t xml:space="preserve"> </w:t>
      </w:r>
      <w:r w:rsidRPr="00BC1760">
        <w:rPr>
          <w:rFonts w:ascii="Times New Roman" w:hAnsi="Times New Roman"/>
          <w:sz w:val="28"/>
          <w:szCs w:val="28"/>
        </w:rPr>
        <w:t>(невиконання чи неналежне виконання службових обов’язків) ч. 1 ст. 43 Закону України «Про прокуратуру» (далі – Закон).</w:t>
      </w:r>
    </w:p>
    <w:p w14:paraId="2D14661A" w14:textId="05DAD2ED" w:rsidR="00026D77" w:rsidRPr="00DE533F" w:rsidRDefault="00026D77" w:rsidP="00026D77">
      <w:pPr>
        <w:tabs>
          <w:tab w:val="left" w:pos="567"/>
        </w:tabs>
        <w:spacing w:after="0" w:line="240" w:lineRule="auto"/>
        <w:ind w:right="-1" w:firstLine="709"/>
        <w:jc w:val="both"/>
        <w:rPr>
          <w:rFonts w:ascii="Times New Roman" w:hAnsi="Times New Roman"/>
          <w:color w:val="000000"/>
          <w:sz w:val="28"/>
          <w:szCs w:val="28"/>
        </w:rPr>
      </w:pPr>
      <w:r w:rsidRPr="00BC1760">
        <w:rPr>
          <w:rFonts w:ascii="Times New Roman" w:hAnsi="Times New Roman"/>
          <w:sz w:val="28"/>
          <w:szCs w:val="28"/>
        </w:rPr>
        <w:t xml:space="preserve">Зі змісту дисциплінарної скарги встановлено, що </w:t>
      </w:r>
      <w:r>
        <w:rPr>
          <w:rFonts w:ascii="Times New Roman" w:hAnsi="Times New Roman"/>
          <w:sz w:val="28"/>
          <w:szCs w:val="28"/>
        </w:rPr>
        <w:t xml:space="preserve">дії прокурора </w:t>
      </w:r>
      <w:r w:rsidR="00614CB3">
        <w:rPr>
          <w:rFonts w:ascii="Times New Roman" w:hAnsi="Times New Roman"/>
          <w:sz w:val="28"/>
          <w:szCs w:val="28"/>
        </w:rPr>
        <w:t xml:space="preserve">                </w:t>
      </w:r>
      <w:r>
        <w:rPr>
          <w:rFonts w:ascii="Times New Roman" w:hAnsi="Times New Roman"/>
          <w:sz w:val="28"/>
          <w:szCs w:val="28"/>
        </w:rPr>
        <w:t xml:space="preserve">Кутового Д.В. вчиняють перешкоди у наданні правничої допомоги обвинуваченому у кримінальному провадженні </w:t>
      </w:r>
      <w:r w:rsidR="005B3A0A">
        <w:rPr>
          <w:rFonts w:ascii="Times New Roman" w:hAnsi="Times New Roman"/>
          <w:sz w:val="28"/>
          <w:szCs w:val="28"/>
        </w:rPr>
        <w:t>ОСОБА 2</w:t>
      </w:r>
      <w:r>
        <w:rPr>
          <w:rFonts w:ascii="Times New Roman" w:hAnsi="Times New Roman"/>
          <w:sz w:val="28"/>
          <w:szCs w:val="28"/>
        </w:rPr>
        <w:t xml:space="preserve">, порушуються встановлені законом гарантії адвокатської діяльності в Україні, у зв’язку з </w:t>
      </w:r>
      <w:r>
        <w:rPr>
          <w:rFonts w:ascii="Times New Roman" w:hAnsi="Times New Roman"/>
          <w:sz w:val="28"/>
          <w:szCs w:val="28"/>
        </w:rPr>
        <w:lastRenderedPageBreak/>
        <w:t xml:space="preserve">ненаданням відповіді на клопотання скаржника в порядку ст. 220 КПК України, невиконанні рішення суду та ненаданні відповіді на адвокатські запити. </w:t>
      </w:r>
    </w:p>
    <w:p w14:paraId="029DD1B6" w14:textId="77777777" w:rsidR="00026D77" w:rsidRPr="00BC1760" w:rsidRDefault="00026D77" w:rsidP="00026D77">
      <w:pPr>
        <w:pStyle w:val="ae"/>
        <w:jc w:val="both"/>
        <w:rPr>
          <w:rFonts w:ascii="Times New Roman" w:hAnsi="Times New Roman"/>
          <w:sz w:val="28"/>
          <w:szCs w:val="28"/>
          <w:lang w:eastAsia="uk-UA"/>
        </w:rPr>
      </w:pPr>
      <w:r w:rsidRPr="00BC1760">
        <w:rPr>
          <w:rFonts w:ascii="Times New Roman" w:hAnsi="Times New Roman"/>
          <w:sz w:val="28"/>
          <w:szCs w:val="28"/>
          <w:lang w:eastAsia="uk-UA"/>
        </w:rPr>
        <w:tab/>
      </w:r>
      <w:r w:rsidRPr="00BC1760">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185A29AA" w:rsidR="00F252B0" w:rsidRDefault="00F252B0" w:rsidP="00681FD5">
      <w:pPr>
        <w:pStyle w:val="ae"/>
        <w:spacing w:before="120" w:after="120"/>
        <w:ind w:firstLine="709"/>
        <w:jc w:val="both"/>
        <w:rPr>
          <w:rFonts w:ascii="Times New Roman" w:hAnsi="Times New Roman"/>
          <w:b/>
          <w:sz w:val="28"/>
          <w:szCs w:val="28"/>
        </w:rPr>
      </w:pPr>
      <w:r w:rsidRPr="0080239B">
        <w:rPr>
          <w:rFonts w:ascii="Times New Roman" w:hAnsi="Times New Roman"/>
          <w:b/>
          <w:sz w:val="28"/>
          <w:szCs w:val="28"/>
        </w:rPr>
        <w:t>Щодо встановлених фактичних даних</w:t>
      </w:r>
    </w:p>
    <w:p w14:paraId="7B1FA8D1" w14:textId="509BC510" w:rsidR="00026D77" w:rsidRDefault="00F252B0" w:rsidP="00C3436D">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До дисциплінарної скарги долучено коп</w:t>
      </w:r>
      <w:r w:rsidR="0049120A" w:rsidRPr="0080239B">
        <w:rPr>
          <w:rFonts w:ascii="Times New Roman" w:hAnsi="Times New Roman"/>
          <w:sz w:val="28"/>
          <w:szCs w:val="28"/>
        </w:rPr>
        <w:t>ії:</w:t>
      </w:r>
      <w:r w:rsidR="00026D77">
        <w:rPr>
          <w:rFonts w:ascii="Times New Roman" w:hAnsi="Times New Roman"/>
          <w:sz w:val="28"/>
          <w:szCs w:val="28"/>
        </w:rPr>
        <w:t xml:space="preserve"> ухвали Подільського районного суду міста Києва від 16.06.2026 у справі № 758/9487/26; клопотання (в порядку ст. 220 КПК України) про звернення до суду з клопотанням щодо здійснення спеціального судового провадження, адресоване </w:t>
      </w:r>
      <w:r w:rsidR="00194219">
        <w:rPr>
          <w:rFonts w:ascii="Times New Roman" w:hAnsi="Times New Roman"/>
          <w:sz w:val="28"/>
          <w:szCs w:val="28"/>
        </w:rPr>
        <w:t xml:space="preserve">керівнику Київської місцевої прокуратури №7 від 25.05.2026; ордера </w:t>
      </w:r>
      <w:r w:rsidR="00614CB3">
        <w:rPr>
          <w:rFonts w:ascii="Times New Roman" w:hAnsi="Times New Roman"/>
          <w:sz w:val="28"/>
          <w:szCs w:val="28"/>
        </w:rPr>
        <w:t xml:space="preserve">про </w:t>
      </w:r>
      <w:r w:rsidR="00194219">
        <w:rPr>
          <w:rFonts w:ascii="Times New Roman" w:hAnsi="Times New Roman"/>
          <w:sz w:val="28"/>
          <w:szCs w:val="28"/>
        </w:rPr>
        <w:t>надання правничої допомоги в Київськ</w:t>
      </w:r>
      <w:r w:rsidR="00614CB3">
        <w:rPr>
          <w:rFonts w:ascii="Times New Roman" w:hAnsi="Times New Roman"/>
          <w:sz w:val="28"/>
          <w:szCs w:val="28"/>
        </w:rPr>
        <w:t>ій</w:t>
      </w:r>
      <w:r w:rsidR="00194219">
        <w:rPr>
          <w:rFonts w:ascii="Times New Roman" w:hAnsi="Times New Roman"/>
          <w:sz w:val="28"/>
          <w:szCs w:val="28"/>
        </w:rPr>
        <w:t xml:space="preserve"> місцев</w:t>
      </w:r>
      <w:r w:rsidR="00614CB3">
        <w:rPr>
          <w:rFonts w:ascii="Times New Roman" w:hAnsi="Times New Roman"/>
          <w:sz w:val="28"/>
          <w:szCs w:val="28"/>
        </w:rPr>
        <w:t>ій</w:t>
      </w:r>
      <w:r w:rsidR="00194219">
        <w:rPr>
          <w:rFonts w:ascii="Times New Roman" w:hAnsi="Times New Roman"/>
          <w:sz w:val="28"/>
          <w:szCs w:val="28"/>
        </w:rPr>
        <w:t xml:space="preserve"> прокуратур</w:t>
      </w:r>
      <w:r w:rsidR="00614CB3">
        <w:rPr>
          <w:rFonts w:ascii="Times New Roman" w:hAnsi="Times New Roman"/>
          <w:sz w:val="28"/>
          <w:szCs w:val="28"/>
        </w:rPr>
        <w:t>і</w:t>
      </w:r>
      <w:r w:rsidR="00194219">
        <w:rPr>
          <w:rFonts w:ascii="Times New Roman" w:hAnsi="Times New Roman"/>
          <w:sz w:val="28"/>
          <w:szCs w:val="28"/>
        </w:rPr>
        <w:t xml:space="preserve"> №</w:t>
      </w:r>
      <w:r w:rsidR="00614CB3">
        <w:rPr>
          <w:rFonts w:ascii="Times New Roman" w:hAnsi="Times New Roman"/>
          <w:sz w:val="28"/>
          <w:szCs w:val="28"/>
        </w:rPr>
        <w:t xml:space="preserve"> </w:t>
      </w:r>
      <w:r w:rsidR="00194219">
        <w:rPr>
          <w:rFonts w:ascii="Times New Roman" w:hAnsi="Times New Roman"/>
          <w:sz w:val="28"/>
          <w:szCs w:val="28"/>
        </w:rPr>
        <w:t xml:space="preserve">7 від 20.05.2026; свідоцтва про право на заняття адвокатською діяльністю; адвокатського запиту до Подільської окружної прокуратури від 03.07.2026; адвокатського запиту до Подільської окружної прокуратури від 13.07.2026; ордера </w:t>
      </w:r>
      <w:r w:rsidR="00614CB3">
        <w:rPr>
          <w:rFonts w:ascii="Times New Roman" w:hAnsi="Times New Roman"/>
          <w:sz w:val="28"/>
          <w:szCs w:val="28"/>
        </w:rPr>
        <w:t>про</w:t>
      </w:r>
      <w:r w:rsidR="00194219">
        <w:rPr>
          <w:rFonts w:ascii="Times New Roman" w:hAnsi="Times New Roman"/>
          <w:sz w:val="28"/>
          <w:szCs w:val="28"/>
        </w:rPr>
        <w:t xml:space="preserve"> надання правничої допомоги в Подільській окружній прокуратурі </w:t>
      </w:r>
      <w:r w:rsidR="00614CB3">
        <w:rPr>
          <w:rFonts w:ascii="Times New Roman" w:hAnsi="Times New Roman"/>
          <w:sz w:val="28"/>
          <w:szCs w:val="28"/>
        </w:rPr>
        <w:t xml:space="preserve">м. Києва </w:t>
      </w:r>
      <w:r w:rsidR="00194219">
        <w:rPr>
          <w:rFonts w:ascii="Times New Roman" w:hAnsi="Times New Roman"/>
          <w:sz w:val="28"/>
          <w:szCs w:val="28"/>
        </w:rPr>
        <w:t xml:space="preserve">від 03.07.2026; свідоцтва про право на заняття адвокатською діяльністю; посвідчення адвоката; ордера на надання правничої допомоги в Подільській окружній прокуратурі </w:t>
      </w:r>
      <w:r w:rsidR="00614CB3">
        <w:rPr>
          <w:rFonts w:ascii="Times New Roman" w:hAnsi="Times New Roman"/>
          <w:sz w:val="28"/>
          <w:szCs w:val="28"/>
        </w:rPr>
        <w:t xml:space="preserve">м. Києва </w:t>
      </w:r>
      <w:r w:rsidR="00194219">
        <w:rPr>
          <w:rFonts w:ascii="Times New Roman" w:hAnsi="Times New Roman"/>
          <w:sz w:val="28"/>
          <w:szCs w:val="28"/>
        </w:rPr>
        <w:t xml:space="preserve">від 20.07.2026; свідоцтва про право на заняття адвокатською діяльністю; договору про надання правничої допомоги № 20/2026 від 20.05.2026 у кримінальному провадженні </w:t>
      </w:r>
      <w:r w:rsidR="00614CB3">
        <w:rPr>
          <w:rFonts w:ascii="Times New Roman" w:hAnsi="Times New Roman"/>
          <w:sz w:val="28"/>
          <w:szCs w:val="28"/>
        </w:rPr>
        <w:t xml:space="preserve">                   </w:t>
      </w:r>
      <w:r w:rsidR="00194219">
        <w:rPr>
          <w:rFonts w:ascii="Times New Roman" w:hAnsi="Times New Roman"/>
          <w:sz w:val="28"/>
          <w:szCs w:val="28"/>
        </w:rPr>
        <w:t xml:space="preserve">№ </w:t>
      </w:r>
      <w:r w:rsidR="005B3A0A" w:rsidRPr="005B3A0A">
        <w:rPr>
          <w:rFonts w:ascii="Times New Roman" w:hAnsi="Times New Roman"/>
          <w:i/>
          <w:iCs/>
          <w:sz w:val="28"/>
          <w:szCs w:val="28"/>
        </w:rPr>
        <w:t>конфіденційна інформація</w:t>
      </w:r>
      <w:r w:rsidR="00194219">
        <w:rPr>
          <w:rFonts w:ascii="Times New Roman" w:hAnsi="Times New Roman"/>
          <w:sz w:val="28"/>
          <w:szCs w:val="28"/>
        </w:rPr>
        <w:t xml:space="preserve">; витягу з ЄРДР № </w:t>
      </w:r>
      <w:r w:rsidR="005B3A0A" w:rsidRPr="005B3A0A">
        <w:rPr>
          <w:rFonts w:ascii="Times New Roman" w:hAnsi="Times New Roman"/>
          <w:i/>
          <w:iCs/>
          <w:sz w:val="28"/>
          <w:szCs w:val="28"/>
        </w:rPr>
        <w:t>конфіденційна інформація</w:t>
      </w:r>
      <w:r w:rsidR="00194219">
        <w:rPr>
          <w:rFonts w:ascii="Times New Roman" w:hAnsi="Times New Roman"/>
          <w:sz w:val="28"/>
          <w:szCs w:val="28"/>
        </w:rPr>
        <w:t>; клопотання до Голосіївського районного суду міста Києва; ордера на надання правничої допомоги в Голосіївському районному суді міста Києва від 11.05.2026; свідоцтва про право на заняття адвокатською діяльністю.</w:t>
      </w:r>
    </w:p>
    <w:p w14:paraId="6CB13E76" w14:textId="05CC5C61" w:rsidR="004208D3" w:rsidRPr="0080239B"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Щодо джерел права, які підлягають застосуванню</w:t>
      </w:r>
    </w:p>
    <w:p w14:paraId="57A86E71" w14:textId="73A1C7BA" w:rsidR="00275D59" w:rsidRDefault="00275D59" w:rsidP="00091E2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AE014D">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C4306AD" w14:textId="2B819458" w:rsid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 xml:space="preserve">У відповідності до частини 1 статті 2 Закону України «Про прокуратуру» (далі – Закон) </w:t>
      </w:r>
      <w:r w:rsidR="00871BDB">
        <w:rPr>
          <w:rFonts w:ascii="Times New Roman" w:hAnsi="Times New Roman"/>
          <w:sz w:val="28"/>
          <w:szCs w:val="28"/>
        </w:rPr>
        <w:t>н</w:t>
      </w:r>
      <w:r w:rsidRPr="00275D59">
        <w:rPr>
          <w:rFonts w:ascii="Times New Roman" w:hAnsi="Times New Roman"/>
          <w:sz w:val="28"/>
          <w:szCs w:val="28"/>
        </w:rPr>
        <w:t>а прокуратуру покладаються такі функції:</w:t>
      </w:r>
    </w:p>
    <w:p w14:paraId="3904A60E" w14:textId="4604411E"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275D59">
        <w:rPr>
          <w:rFonts w:ascii="Times New Roman" w:hAnsi="Times New Roman"/>
          <w:sz w:val="28"/>
          <w:szCs w:val="28"/>
        </w:rPr>
        <w:t>1) підтримання державного обвинувачення в суді;</w:t>
      </w:r>
    </w:p>
    <w:p w14:paraId="02634C3E"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275D59">
        <w:rPr>
          <w:rFonts w:ascii="Times New Roman" w:hAnsi="Times New Roman"/>
          <w:sz w:val="28"/>
          <w:szCs w:val="28"/>
        </w:rPr>
        <w:t xml:space="preserve">2) представництво інтересів громадянина або держави в суді у випадках, </w:t>
      </w:r>
      <w:r w:rsidRPr="00871BDB">
        <w:rPr>
          <w:rFonts w:ascii="Times New Roman" w:hAnsi="Times New Roman"/>
          <w:sz w:val="28"/>
          <w:szCs w:val="28"/>
        </w:rPr>
        <w:t>визначених цим Законом та </w:t>
      </w:r>
      <w:hyperlink r:id="rId9" w:anchor="n8232" w:tgtFrame="_blank" w:history="1">
        <w:r w:rsidRPr="00871BDB">
          <w:rPr>
            <w:rStyle w:val="af2"/>
            <w:rFonts w:ascii="Times New Roman" w:hAnsi="Times New Roman"/>
            <w:color w:val="auto"/>
            <w:sz w:val="28"/>
            <w:szCs w:val="28"/>
            <w:u w:val="none"/>
          </w:rPr>
          <w:t>главою 12</w:t>
        </w:r>
      </w:hyperlink>
      <w:r w:rsidRPr="00871BDB">
        <w:rPr>
          <w:rFonts w:ascii="Times New Roman" w:hAnsi="Times New Roman"/>
          <w:sz w:val="28"/>
          <w:szCs w:val="28"/>
        </w:rPr>
        <w:t xml:space="preserve"> розділу III Цивільного процесуального </w:t>
      </w:r>
      <w:r w:rsidRPr="00275D59">
        <w:rPr>
          <w:rFonts w:ascii="Times New Roman" w:hAnsi="Times New Roman"/>
          <w:sz w:val="28"/>
          <w:szCs w:val="28"/>
        </w:rPr>
        <w:t>кодексу України;</w:t>
      </w:r>
    </w:p>
    <w:p w14:paraId="1A0CF573"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275D59">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7E310DD9"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275D59">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5D6A6D8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56F95ABE" w14:textId="77777777" w:rsidR="00871BDB" w:rsidRPr="00AE014D" w:rsidRDefault="00871BDB" w:rsidP="00871BDB">
      <w:pPr>
        <w:pStyle w:val="ae"/>
        <w:ind w:firstLine="708"/>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lastRenderedPageBreak/>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AE014D">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371AFE6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 xml:space="preserve">Разом з цим, частини 2 та 5 вказаної статті передбачають, що здійснюючи функції прокуратури, прокурор є незалежним від будь-якого незаконного </w:t>
      </w:r>
      <w:r w:rsidRPr="00512E5D">
        <w:rPr>
          <w:rFonts w:ascii="Times New Roman" w:hAnsi="Times New Roman"/>
          <w:sz w:val="28"/>
          <w:szCs w:val="28"/>
          <w:shd w:val="clear" w:color="auto" w:fill="FFFFFF"/>
        </w:rPr>
        <w:t>впливу, тиску, втручання і керується у своїй діяльності лише </w:t>
      </w:r>
      <w:hyperlink r:id="rId10" w:tgtFrame="_blank" w:history="1">
        <w:r w:rsidRPr="00512E5D">
          <w:rPr>
            <w:rStyle w:val="af2"/>
            <w:rFonts w:ascii="Times New Roman" w:hAnsi="Times New Roman"/>
            <w:color w:val="auto"/>
            <w:sz w:val="28"/>
            <w:szCs w:val="28"/>
            <w:u w:val="none"/>
            <w:shd w:val="clear" w:color="auto" w:fill="FFFFFF"/>
          </w:rPr>
          <w:t>Конституцією</w:t>
        </w:r>
      </w:hyperlink>
      <w:r w:rsidRPr="00512E5D">
        <w:rPr>
          <w:rFonts w:ascii="Times New Roman" w:hAnsi="Times New Roman"/>
          <w:sz w:val="28"/>
          <w:szCs w:val="28"/>
          <w:shd w:val="clear" w:color="auto" w:fill="FFFFFF"/>
        </w:rPr>
        <w:t xml:space="preserve"> та </w:t>
      </w:r>
      <w:r w:rsidRPr="00AE014D">
        <w:rPr>
          <w:rFonts w:ascii="Times New Roman" w:hAnsi="Times New Roman"/>
          <w:sz w:val="28"/>
          <w:szCs w:val="28"/>
          <w:shd w:val="clear" w:color="auto" w:fill="FFFFFF"/>
        </w:rPr>
        <w:t>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219F2F15" w14:textId="77777777" w:rsidR="00871BDB" w:rsidRPr="00AE014D"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AE014D">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AE014D">
        <w:rPr>
          <w:rFonts w:ascii="Times New Roman" w:eastAsia="Times New Roman" w:hAnsi="Times New Roman"/>
          <w:color w:val="333333"/>
          <w:sz w:val="24"/>
          <w:szCs w:val="24"/>
          <w:lang w:eastAsia="uk-UA"/>
        </w:rPr>
        <w:t xml:space="preserve"> </w:t>
      </w:r>
      <w:r w:rsidRPr="00AE014D">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2DDF4CB" w14:textId="77777777" w:rsidR="00871BDB" w:rsidRPr="00AE014D" w:rsidRDefault="00871BDB" w:rsidP="00871BDB">
      <w:pPr>
        <w:tabs>
          <w:tab w:val="left" w:pos="567"/>
        </w:tabs>
        <w:spacing w:after="0" w:line="240" w:lineRule="auto"/>
        <w:ind w:firstLine="709"/>
        <w:jc w:val="both"/>
        <w:rPr>
          <w:rFonts w:ascii="Times New Roman" w:hAnsi="Times New Roman"/>
          <w:sz w:val="28"/>
          <w:szCs w:val="28"/>
        </w:rPr>
      </w:pPr>
      <w:bookmarkStart w:id="6" w:name="n160"/>
      <w:bookmarkEnd w:id="6"/>
      <w:r w:rsidRPr="00AE014D">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3D23C508" w14:textId="616AEDD8" w:rsidR="00275D59" w:rsidRPr="0080239B"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 xml:space="preserve">У відповідності до пунктів 3 та 4 частини 4 статті 19 Закону, прокурор зобов’язаний діяти лише на підставі, в межах та у спосіб, що </w:t>
      </w:r>
      <w:r w:rsidRPr="00512E5D">
        <w:rPr>
          <w:rFonts w:ascii="Times New Roman" w:hAnsi="Times New Roman"/>
          <w:sz w:val="28"/>
          <w:szCs w:val="28"/>
        </w:rPr>
        <w:t>передбачені </w:t>
      </w:r>
      <w:hyperlink r:id="rId11" w:anchor="n4976" w:tgtFrame="_blank" w:history="1">
        <w:r w:rsidRPr="00512E5D">
          <w:rPr>
            <w:rStyle w:val="af2"/>
            <w:rFonts w:ascii="Times New Roman" w:hAnsi="Times New Roman"/>
            <w:color w:val="auto"/>
            <w:sz w:val="28"/>
            <w:szCs w:val="28"/>
            <w:u w:val="none"/>
          </w:rPr>
          <w:t>Конституцією</w:t>
        </w:r>
      </w:hyperlink>
      <w:r w:rsidRPr="00512E5D">
        <w:rPr>
          <w:rFonts w:ascii="Times New Roman" w:hAnsi="Times New Roman"/>
          <w:sz w:val="28"/>
          <w:szCs w:val="28"/>
        </w:rPr>
        <w:t> та законами України</w:t>
      </w:r>
      <w:bookmarkStart w:id="7" w:name="n1822"/>
      <w:bookmarkStart w:id="8" w:name="n186"/>
      <w:bookmarkEnd w:id="7"/>
      <w:bookmarkEnd w:id="8"/>
      <w:r w:rsidRPr="00512E5D">
        <w:rPr>
          <w:rFonts w:ascii="Times New Roman" w:hAnsi="Times New Roman"/>
          <w:sz w:val="28"/>
          <w:szCs w:val="28"/>
        </w:rPr>
        <w:t xml:space="preserve"> та додержуватися правил </w:t>
      </w:r>
      <w:r w:rsidRPr="00AE014D">
        <w:rPr>
          <w:rFonts w:ascii="Times New Roman" w:hAnsi="Times New Roman"/>
          <w:sz w:val="28"/>
          <w:szCs w:val="28"/>
        </w:rPr>
        <w:t>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E25A918" w14:textId="22924B99" w:rsidR="002330B0" w:rsidRPr="0080239B" w:rsidRDefault="00871BDB"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Також, з</w:t>
      </w:r>
      <w:r w:rsidR="002330B0" w:rsidRPr="0080239B">
        <w:rPr>
          <w:rFonts w:ascii="Times New Roman" w:hAnsi="Times New Roman"/>
          <w:sz w:val="28"/>
          <w:szCs w:val="28"/>
        </w:rPr>
        <w:t xml:space="preserve">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D475B8E" w14:textId="77777777" w:rsidR="00510FA3" w:rsidRPr="0080239B" w:rsidRDefault="00510FA3" w:rsidP="00510FA3">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з вимогами частини 1 статті 45 Закону рішення, дії чи </w:t>
      </w:r>
      <w:r w:rsidRPr="0080239B">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80239B">
          <w:rPr>
            <w:rStyle w:val="af2"/>
            <w:rFonts w:ascii="Times New Roman" w:hAnsi="Times New Roman"/>
            <w:b/>
            <w:i/>
            <w:color w:val="auto"/>
            <w:sz w:val="28"/>
            <w:szCs w:val="28"/>
            <w:u w:val="none"/>
            <w:shd w:val="clear" w:color="auto" w:fill="FFFFFF"/>
          </w:rPr>
          <w:t>КПК України</w:t>
        </w:r>
      </w:hyperlink>
      <w:r w:rsidRPr="0080239B">
        <w:rPr>
          <w:rFonts w:ascii="Times New Roman" w:hAnsi="Times New Roman"/>
          <w:sz w:val="28"/>
          <w:szCs w:val="28"/>
          <w:shd w:val="clear" w:color="auto" w:fill="FFFFFF"/>
        </w:rPr>
        <w:t xml:space="preserve">.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w:t>
      </w:r>
      <w:r w:rsidRPr="0080239B">
        <w:rPr>
          <w:rFonts w:ascii="Times New Roman" w:hAnsi="Times New Roman"/>
          <w:sz w:val="28"/>
          <w:szCs w:val="28"/>
          <w:shd w:val="clear" w:color="auto" w:fill="FFFFFF"/>
        </w:rPr>
        <w:lastRenderedPageBreak/>
        <w:t>вимог закону, таке рішення може бути підставою для дисциплінарного провадження.</w:t>
      </w:r>
    </w:p>
    <w:p w14:paraId="5FF10CF4" w14:textId="3D8AD1DF" w:rsidR="007F7C3D" w:rsidRDefault="002330B0" w:rsidP="007F7C3D">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3E32419" w14:textId="0F73AA4C" w:rsidR="00B707AA" w:rsidRDefault="00B707AA" w:rsidP="00B707AA">
      <w:pPr>
        <w:widowControl w:val="0"/>
        <w:tabs>
          <w:tab w:val="left" w:pos="851"/>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Частинами 1 та 2 статті 220 КПК України встановлено, що к</w:t>
      </w:r>
      <w:r w:rsidRPr="00B707AA">
        <w:rPr>
          <w:rFonts w:ascii="Times New Roman" w:hAnsi="Times New Roman"/>
          <w:sz w:val="28"/>
          <w:szCs w:val="28"/>
        </w:rPr>
        <w:t xml:space="preserve">лопотання </w:t>
      </w:r>
      <w:r w:rsidRPr="00B707AA">
        <w:rPr>
          <w:rFonts w:ascii="Times New Roman" w:hAnsi="Times New Roman"/>
          <w:b/>
          <w:bCs/>
          <w:sz w:val="28"/>
          <w:szCs w:val="28"/>
        </w:rPr>
        <w:t>сторони захисту,</w:t>
      </w:r>
      <w:r w:rsidRPr="00B707AA">
        <w:rPr>
          <w:rFonts w:ascii="Times New Roman" w:hAnsi="Times New Roman"/>
          <w:sz w:val="28"/>
          <w:szCs w:val="28"/>
        </w:rPr>
        <w:t xml:space="preserve"> потерпілого і його представника чи законного представника, представника юридичної особи, щодо якої здійснюється провадження, </w:t>
      </w:r>
      <w:r w:rsidRPr="00B707AA">
        <w:rPr>
          <w:rFonts w:ascii="Times New Roman" w:hAnsi="Times New Roman"/>
          <w:b/>
          <w:bCs/>
          <w:sz w:val="28"/>
          <w:szCs w:val="28"/>
        </w:rPr>
        <w:t>про виконання будь-яких процесуальних дій</w:t>
      </w:r>
      <w:r w:rsidRPr="00B707AA">
        <w:rPr>
          <w:rFonts w:ascii="Times New Roman" w:hAnsi="Times New Roman"/>
          <w:sz w:val="28"/>
          <w:szCs w:val="28"/>
        </w:rPr>
        <w:t xml:space="preserve"> та у випадках, установлених цим Кодексом, іншої особи, права чи законні інтереси якої обмежуються </w:t>
      </w:r>
      <w:r w:rsidRPr="00B707AA">
        <w:rPr>
          <w:rFonts w:ascii="Times New Roman" w:hAnsi="Times New Roman"/>
          <w:b/>
          <w:bCs/>
          <w:sz w:val="28"/>
          <w:szCs w:val="28"/>
        </w:rPr>
        <w:t>під час досудового розслідування</w:t>
      </w:r>
      <w:r w:rsidRPr="00B707AA">
        <w:rPr>
          <w:rFonts w:ascii="Times New Roman" w:hAnsi="Times New Roman"/>
          <w:sz w:val="28"/>
          <w:szCs w:val="28"/>
        </w:rPr>
        <w:t xml:space="preserve">, або її представника слідчий, </w:t>
      </w:r>
      <w:proofErr w:type="spellStart"/>
      <w:r w:rsidRPr="00B707AA">
        <w:rPr>
          <w:rFonts w:ascii="Times New Roman" w:hAnsi="Times New Roman"/>
          <w:sz w:val="28"/>
          <w:szCs w:val="28"/>
        </w:rPr>
        <w:t>дізнавач</w:t>
      </w:r>
      <w:proofErr w:type="spellEnd"/>
      <w:r w:rsidRPr="00B707AA">
        <w:rPr>
          <w:rFonts w:ascii="Times New Roman" w:hAnsi="Times New Roman"/>
          <w:sz w:val="28"/>
          <w:szCs w:val="28"/>
        </w:rPr>
        <w:t>, прокурор зобов’язані розглянути в строк не більше трьох днів з моменту подання і задовольнити їх за наявності відповідних підстав.</w:t>
      </w:r>
      <w:bookmarkStart w:id="9" w:name="n4850"/>
      <w:bookmarkStart w:id="10" w:name="n2089"/>
      <w:bookmarkEnd w:id="9"/>
      <w:bookmarkEnd w:id="10"/>
      <w:r>
        <w:rPr>
          <w:rFonts w:ascii="Times New Roman" w:hAnsi="Times New Roman"/>
          <w:sz w:val="28"/>
          <w:szCs w:val="28"/>
        </w:rPr>
        <w:t xml:space="preserve"> </w:t>
      </w:r>
      <w:r w:rsidRPr="00B707AA">
        <w:rPr>
          <w:rFonts w:ascii="Times New Roman" w:hAnsi="Times New Roman"/>
          <w:sz w:val="28"/>
          <w:szCs w:val="28"/>
        </w:rPr>
        <w:t>Про результати розгляду клопотання повідомляється особа, яка заявила клопотання. Про повну або часткову відмову в задоволенні клопотання виноситься вмотивована постанова, копія якої вручається особі, яка заявила клопотання, а у разі неможливості вручення з об’єктивних причин - надсилається їй.</w:t>
      </w:r>
    </w:p>
    <w:p w14:paraId="6358E72B" w14:textId="427B268B" w:rsidR="00614CB3" w:rsidRDefault="00824149" w:rsidP="00B707AA">
      <w:pPr>
        <w:widowControl w:val="0"/>
        <w:tabs>
          <w:tab w:val="left" w:pos="851"/>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При цьому, відповідно до статті 37 КПК України прокурор,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w:t>
      </w:r>
    </w:p>
    <w:p w14:paraId="09828614" w14:textId="642CE57D" w:rsidR="00824149" w:rsidRDefault="00824149" w:rsidP="00B707AA">
      <w:pPr>
        <w:widowControl w:val="0"/>
        <w:tabs>
          <w:tab w:val="left" w:pos="851"/>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З огляду на це повноваження на здійснення будь-яких процесуальних дій, прийняття рішень тощо у конкретному кримінальному провадженні належать не будь-якій особі, яка має статус прокурора, а конкретно визначеному керівником відповідного органу прокуратури прокурору.</w:t>
      </w:r>
    </w:p>
    <w:p w14:paraId="6F07BD19" w14:textId="5277FCEA" w:rsidR="00B707AA" w:rsidRPr="0080239B" w:rsidRDefault="00B707AA" w:rsidP="00B707AA">
      <w:pPr>
        <w:widowControl w:val="0"/>
        <w:tabs>
          <w:tab w:val="left" w:pos="851"/>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Статтею 321 КПК України визначено, що </w:t>
      </w:r>
      <w:r w:rsidRPr="00B707AA">
        <w:rPr>
          <w:rFonts w:ascii="Times New Roman" w:hAnsi="Times New Roman"/>
          <w:b/>
          <w:bCs/>
          <w:sz w:val="28"/>
          <w:szCs w:val="28"/>
        </w:rPr>
        <w:t>головуючий у судовому засіданні керує ходом судового засідання</w:t>
      </w:r>
      <w:r w:rsidRPr="00B707AA">
        <w:rPr>
          <w:rFonts w:ascii="Times New Roman" w:hAnsi="Times New Roman"/>
          <w:sz w:val="28"/>
          <w:szCs w:val="28"/>
        </w:rPr>
        <w:t>,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p>
    <w:p w14:paraId="425EB593" w14:textId="0DB0FE0C" w:rsidR="002330B0" w:rsidRPr="00871BDB" w:rsidRDefault="002330B0" w:rsidP="00681FD5">
      <w:pPr>
        <w:pStyle w:val="rvps2"/>
        <w:shd w:val="clear" w:color="auto" w:fill="FFFFFF"/>
        <w:spacing w:before="0" w:beforeAutospacing="0" w:after="0" w:afterAutospacing="0"/>
        <w:ind w:firstLine="709"/>
        <w:jc w:val="both"/>
        <w:rPr>
          <w:sz w:val="28"/>
          <w:szCs w:val="28"/>
          <w:lang w:val="uk-UA"/>
        </w:rPr>
      </w:pPr>
      <w:r w:rsidRPr="00681FD5">
        <w:rPr>
          <w:sz w:val="28"/>
          <w:szCs w:val="28"/>
          <w:lang w:val="uk-UA"/>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4668A53D" w14:textId="09B1C54A"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bCs/>
          <w:sz w:val="28"/>
          <w:szCs w:val="28"/>
        </w:rPr>
        <w:t xml:space="preserve">Частиною першою статті 43 </w:t>
      </w:r>
      <w:r w:rsidRPr="0080239B">
        <w:rPr>
          <w:rFonts w:ascii="Times New Roman" w:hAnsi="Times New Roman"/>
          <w:sz w:val="28"/>
          <w:szCs w:val="28"/>
        </w:rPr>
        <w:t xml:space="preserve">Закону визначено, що </w:t>
      </w:r>
      <w:bookmarkStart w:id="11" w:name="n417"/>
      <w:bookmarkEnd w:id="11"/>
      <w:r w:rsidRPr="0080239B">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3797F106"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18"/>
      <w:bookmarkEnd w:id="12"/>
      <w:r w:rsidRPr="0080239B">
        <w:rPr>
          <w:rFonts w:ascii="Times New Roman" w:hAnsi="Times New Roman"/>
          <w:sz w:val="28"/>
          <w:szCs w:val="28"/>
        </w:rPr>
        <w:t>1) невиконання чи неналежне виконання службових обов’язків;</w:t>
      </w:r>
    </w:p>
    <w:p w14:paraId="5B06412E"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19"/>
      <w:bookmarkEnd w:id="13"/>
      <w:r w:rsidRPr="0080239B">
        <w:rPr>
          <w:rFonts w:ascii="Times New Roman" w:hAnsi="Times New Roman"/>
          <w:sz w:val="28"/>
          <w:szCs w:val="28"/>
        </w:rPr>
        <w:t>2) необґрунтоване зволікання з розглядом звернення;</w:t>
      </w:r>
    </w:p>
    <w:p w14:paraId="19FF5EE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4" w:name="n420"/>
      <w:bookmarkEnd w:id="14"/>
      <w:r w:rsidRPr="0080239B">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4E95C12"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5" w:name="n421"/>
      <w:bookmarkEnd w:id="15"/>
      <w:r w:rsidRPr="0080239B">
        <w:rPr>
          <w:rFonts w:ascii="Times New Roman" w:hAnsi="Times New Roman"/>
          <w:sz w:val="28"/>
          <w:szCs w:val="28"/>
        </w:rPr>
        <w:lastRenderedPageBreak/>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6" w:name="n2686"/>
      <w:bookmarkEnd w:id="16"/>
    </w:p>
    <w:p w14:paraId="377E24A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7" w:name="n422"/>
      <w:bookmarkEnd w:id="17"/>
      <w:r w:rsidRPr="0080239B">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7D5146A0"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8" w:name="n423"/>
      <w:bookmarkEnd w:id="18"/>
      <w:r w:rsidRPr="0080239B">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320F632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9" w:name="n424"/>
      <w:bookmarkEnd w:id="19"/>
      <w:r w:rsidRPr="0080239B">
        <w:rPr>
          <w:rFonts w:ascii="Times New Roman" w:hAnsi="Times New Roman"/>
          <w:sz w:val="28"/>
          <w:szCs w:val="28"/>
        </w:rPr>
        <w:t>7) порушення правил внутрішнього службового розпорядку;</w:t>
      </w:r>
    </w:p>
    <w:p w14:paraId="135BD944"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0" w:name="n425"/>
      <w:bookmarkEnd w:id="20"/>
      <w:r w:rsidRPr="0080239B">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5AAB01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1" w:name="n426"/>
      <w:bookmarkEnd w:id="21"/>
      <w:r w:rsidRPr="0080239B">
        <w:rPr>
          <w:rFonts w:ascii="Times New Roman" w:hAnsi="Times New Roman"/>
          <w:sz w:val="28"/>
          <w:szCs w:val="28"/>
        </w:rPr>
        <w:t>9) публічне висловлювання, яке є порушенням презумпції невинуватості.</w:t>
      </w:r>
    </w:p>
    <w:p w14:paraId="40331B08" w14:textId="6DD774BC"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03A0DB3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4D06E0F7"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2" w:name="n441"/>
      <w:bookmarkEnd w:id="22"/>
      <w:r w:rsidRPr="0080239B">
        <w:rPr>
          <w:rFonts w:ascii="Times New Roman" w:hAnsi="Times New Roman"/>
          <w:sz w:val="28"/>
          <w:szCs w:val="28"/>
        </w:rPr>
        <w:t>2) дисциплінарна скарга є анонімною;</w:t>
      </w:r>
    </w:p>
    <w:p w14:paraId="1BF1339B"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3" w:name="n442"/>
      <w:bookmarkEnd w:id="23"/>
      <w:r w:rsidRPr="0080239B">
        <w:rPr>
          <w:rFonts w:ascii="Times New Roman" w:hAnsi="Times New Roman"/>
          <w:sz w:val="28"/>
          <w:szCs w:val="28"/>
        </w:rPr>
        <w:t>3) дисциплінарна скарга подана з підстав, не визначених </w:t>
      </w:r>
      <w:hyperlink r:id="rId13" w:anchor="n416" w:history="1">
        <w:r w:rsidRPr="0080239B">
          <w:rPr>
            <w:rFonts w:ascii="Times New Roman" w:hAnsi="Times New Roman"/>
            <w:sz w:val="28"/>
            <w:szCs w:val="28"/>
          </w:rPr>
          <w:t>статтею 43</w:t>
        </w:r>
      </w:hyperlink>
      <w:r w:rsidRPr="0080239B">
        <w:rPr>
          <w:rFonts w:ascii="Times New Roman" w:hAnsi="Times New Roman"/>
          <w:sz w:val="28"/>
          <w:szCs w:val="28"/>
        </w:rPr>
        <w:t> цього Закону;</w:t>
      </w:r>
    </w:p>
    <w:p w14:paraId="0F558CE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4" w:name="n443"/>
      <w:bookmarkEnd w:id="24"/>
      <w:r w:rsidRPr="0080239B">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4" w:anchor="n505" w:history="1">
        <w:r w:rsidRPr="0080239B">
          <w:rPr>
            <w:rFonts w:ascii="Times New Roman" w:hAnsi="Times New Roman"/>
            <w:sz w:val="28"/>
            <w:szCs w:val="28"/>
          </w:rPr>
          <w:t> статтею 51</w:t>
        </w:r>
      </w:hyperlink>
      <w:r w:rsidRPr="0080239B">
        <w:rPr>
          <w:rFonts w:ascii="Times New Roman" w:hAnsi="Times New Roman"/>
          <w:sz w:val="28"/>
          <w:szCs w:val="28"/>
        </w:rPr>
        <w:t> цього Закону;</w:t>
      </w:r>
      <w:bookmarkStart w:id="25" w:name="n1893"/>
      <w:bookmarkEnd w:id="25"/>
    </w:p>
    <w:p w14:paraId="600BAB0C"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6" w:name="n444"/>
      <w:bookmarkEnd w:id="26"/>
      <w:r w:rsidRPr="0080239B">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7" w:name="n2545"/>
      <w:bookmarkEnd w:id="27"/>
    </w:p>
    <w:p w14:paraId="3AADD47C" w14:textId="5C119331" w:rsidR="002330B0" w:rsidRPr="0080239B" w:rsidRDefault="002330B0" w:rsidP="002330B0">
      <w:pPr>
        <w:widowControl w:val="0"/>
        <w:tabs>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310E165" w14:textId="77777777"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rPr>
        <w:t>Відповідно до ч. 2 ст. 45 Закону р</w:t>
      </w:r>
      <w:r w:rsidRPr="0080239B">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58CBF207" w14:textId="647AD8EA"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5" w:history="1">
        <w:r w:rsidRPr="0080239B">
          <w:rPr>
            <w:rStyle w:val="af2"/>
            <w:rFonts w:ascii="Times New Roman" w:hAnsi="Times New Roman"/>
            <w:color w:val="auto"/>
            <w:sz w:val="28"/>
            <w:szCs w:val="28"/>
            <w:shd w:val="clear" w:color="auto" w:fill="FFFFFF"/>
          </w:rPr>
          <w:t>https://www.gp.gov.ua/ua/posts/vidpovidnij-organ-sho-zdijsnyuye-disciplinarne-provadzhennya</w:t>
        </w:r>
      </w:hyperlink>
      <w:r w:rsidRPr="0080239B">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80239B">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9BD6CD1" w14:textId="7E96063C"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 xml:space="preserve">Дисциплінарному проступку, як і будь-якому противоправному діянню, </w:t>
      </w:r>
      <w:r w:rsidRPr="0080239B">
        <w:rPr>
          <w:rFonts w:ascii="Times New Roman" w:hAnsi="Times New Roman"/>
          <w:sz w:val="28"/>
          <w:szCs w:val="28"/>
        </w:rPr>
        <w:lastRenderedPageBreak/>
        <w:t>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337190" w:rsidRPr="0080239B">
        <w:rPr>
          <w:rFonts w:ascii="Times New Roman" w:hAnsi="Times New Roman"/>
          <w:sz w:val="28"/>
          <w:szCs w:val="28"/>
        </w:rPr>
        <w:t>ний</w:t>
      </w:r>
      <w:r w:rsidRPr="0080239B">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3046A9D" w14:textId="77777777"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B7AD6F6" w14:textId="5AA5F7DA" w:rsidR="002330B0" w:rsidRPr="0080239B" w:rsidRDefault="002330B0" w:rsidP="002330B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80239B">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295719C" w14:textId="1AF35B35" w:rsidR="002330B0" w:rsidRPr="0080239B" w:rsidRDefault="002330B0" w:rsidP="002330B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Згідно зі статями 7, 73 Закону </w:t>
      </w:r>
      <w:r w:rsidR="00051632" w:rsidRPr="0080239B">
        <w:rPr>
          <w:rFonts w:ascii="Times New Roman" w:hAnsi="Times New Roman"/>
          <w:color w:val="000000" w:themeColor="text1"/>
          <w:sz w:val="28"/>
          <w:szCs w:val="28"/>
        </w:rPr>
        <w:t>Комісія</w:t>
      </w:r>
      <w:r w:rsidRPr="0080239B">
        <w:rPr>
          <w:rFonts w:ascii="Times New Roman" w:hAnsi="Times New Roman"/>
          <w:color w:val="000000" w:themeColor="text1"/>
          <w:sz w:val="28"/>
          <w:szCs w:val="28"/>
        </w:rPr>
        <w:t xml:space="preserve"> є окремою юридичною особою</w:t>
      </w:r>
      <w:r w:rsidRPr="0080239B">
        <w:rPr>
          <w:rFonts w:ascii="Times New Roman" w:hAnsi="Times New Roman"/>
          <w:bCs/>
          <w:color w:val="000000" w:themeColor="text1"/>
          <w:sz w:val="28"/>
          <w:szCs w:val="28"/>
        </w:rPr>
        <w:t xml:space="preserve"> та не входить до системи прокуратури України.</w:t>
      </w:r>
      <w:bookmarkStart w:id="28" w:name="n665"/>
      <w:bookmarkEnd w:id="28"/>
      <w:r w:rsidRPr="0080239B">
        <w:rPr>
          <w:rFonts w:ascii="Times New Roman" w:hAnsi="Times New Roman"/>
          <w:bCs/>
          <w:color w:val="000000" w:themeColor="text1"/>
          <w:sz w:val="28"/>
          <w:szCs w:val="28"/>
        </w:rPr>
        <w:t xml:space="preserve"> </w:t>
      </w:r>
      <w:r w:rsidRPr="0080239B">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6FAFC9B5" w14:textId="77777777" w:rsidR="00510FA3" w:rsidRPr="0080239B" w:rsidRDefault="002330B0" w:rsidP="00510FA3">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1B2C9390" w14:textId="0C118EF2" w:rsidR="004D33FA" w:rsidRPr="004D33FA" w:rsidRDefault="003010A9" w:rsidP="004D33FA">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80239B">
        <w:rPr>
          <w:rFonts w:ascii="Times New Roman" w:hAnsi="Times New Roman"/>
          <w:bCs/>
          <w:color w:val="000000" w:themeColor="text1"/>
          <w:sz w:val="28"/>
          <w:szCs w:val="28"/>
        </w:rPr>
        <w:t xml:space="preserve">Частиною другою статті 45 </w:t>
      </w:r>
      <w:r w:rsidRPr="0080239B">
        <w:rPr>
          <w:rFonts w:ascii="Times New Roman" w:hAnsi="Times New Roman"/>
          <w:color w:val="000000" w:themeColor="text1"/>
          <w:sz w:val="28"/>
          <w:szCs w:val="28"/>
        </w:rPr>
        <w:t>Закону</w:t>
      </w:r>
      <w:r w:rsidRPr="0080239B">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3609244E" w14:textId="77777777" w:rsidR="00A005B2" w:rsidRPr="0080239B" w:rsidRDefault="00510FA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80239B"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80239B">
        <w:rPr>
          <w:rFonts w:ascii="Times New Roman" w:hAnsi="Times New Roman"/>
          <w:b/>
          <w:bCs/>
          <w:sz w:val="28"/>
          <w:szCs w:val="28"/>
        </w:rPr>
        <w:t>Оцінка встановлених обставин та мотиви прийнятого рішення</w:t>
      </w:r>
    </w:p>
    <w:p w14:paraId="4E6D4B89" w14:textId="58495538" w:rsidR="00A005B2" w:rsidRPr="0080239B" w:rsidRDefault="001E3D0C"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Ретельний аналіз д</w:t>
      </w:r>
      <w:r w:rsidR="004208D3" w:rsidRPr="0080239B">
        <w:rPr>
          <w:rFonts w:ascii="Times New Roman" w:hAnsi="Times New Roman"/>
          <w:sz w:val="28"/>
          <w:szCs w:val="28"/>
        </w:rPr>
        <w:t>исциплінарн</w:t>
      </w:r>
      <w:r>
        <w:rPr>
          <w:rFonts w:ascii="Times New Roman" w:hAnsi="Times New Roman"/>
          <w:sz w:val="28"/>
          <w:szCs w:val="28"/>
        </w:rPr>
        <w:t>ої</w:t>
      </w:r>
      <w:r w:rsidR="004208D3" w:rsidRPr="0080239B">
        <w:rPr>
          <w:rFonts w:ascii="Times New Roman" w:hAnsi="Times New Roman"/>
          <w:sz w:val="28"/>
          <w:szCs w:val="28"/>
        </w:rPr>
        <w:t xml:space="preserve"> скарг</w:t>
      </w:r>
      <w:r>
        <w:rPr>
          <w:rFonts w:ascii="Times New Roman" w:hAnsi="Times New Roman"/>
          <w:sz w:val="28"/>
          <w:szCs w:val="28"/>
        </w:rPr>
        <w:t>и</w:t>
      </w:r>
      <w:r w:rsidR="004208D3" w:rsidRPr="0080239B">
        <w:rPr>
          <w:rFonts w:ascii="Times New Roman" w:hAnsi="Times New Roman"/>
          <w:sz w:val="28"/>
          <w:szCs w:val="28"/>
        </w:rPr>
        <w:t xml:space="preserve"> </w:t>
      </w:r>
      <w:r w:rsidR="005B3A0A">
        <w:rPr>
          <w:rFonts w:ascii="Times New Roman" w:hAnsi="Times New Roman"/>
          <w:sz w:val="28"/>
          <w:szCs w:val="28"/>
        </w:rPr>
        <w:t>ОСОБА 1</w:t>
      </w:r>
      <w:r>
        <w:rPr>
          <w:rFonts w:ascii="Times New Roman" w:hAnsi="Times New Roman"/>
          <w:sz w:val="28"/>
          <w:szCs w:val="28"/>
        </w:rPr>
        <w:t xml:space="preserve"> та додатків до неї, </w:t>
      </w:r>
      <w:r w:rsidR="00681FD5">
        <w:rPr>
          <w:rFonts w:ascii="Times New Roman" w:hAnsi="Times New Roman"/>
          <w:sz w:val="28"/>
          <w:szCs w:val="28"/>
        </w:rPr>
        <w:t>вказує</w:t>
      </w:r>
      <w:r>
        <w:rPr>
          <w:rFonts w:ascii="Times New Roman" w:hAnsi="Times New Roman"/>
          <w:sz w:val="28"/>
          <w:szCs w:val="28"/>
        </w:rPr>
        <w:t>, що вона</w:t>
      </w:r>
      <w:r w:rsidR="007773CB" w:rsidRPr="0080239B">
        <w:rPr>
          <w:rFonts w:ascii="Times New Roman" w:hAnsi="Times New Roman"/>
          <w:sz w:val="28"/>
          <w:szCs w:val="28"/>
        </w:rPr>
        <w:t xml:space="preserve"> </w:t>
      </w:r>
      <w:r w:rsidR="004208D3" w:rsidRPr="0080239B">
        <w:rPr>
          <w:rFonts w:ascii="Times New Roman" w:hAnsi="Times New Roman"/>
          <w:sz w:val="28"/>
          <w:szCs w:val="28"/>
        </w:rPr>
        <w:t>стосується рішень, дій</w:t>
      </w:r>
      <w:r w:rsidR="00051632" w:rsidRPr="0080239B">
        <w:rPr>
          <w:rFonts w:ascii="Times New Roman" w:hAnsi="Times New Roman"/>
          <w:sz w:val="28"/>
          <w:szCs w:val="28"/>
        </w:rPr>
        <w:t xml:space="preserve"> / </w:t>
      </w:r>
      <w:r w:rsidR="004208D3" w:rsidRPr="0080239B">
        <w:rPr>
          <w:rFonts w:ascii="Times New Roman" w:hAnsi="Times New Roman"/>
          <w:sz w:val="28"/>
          <w:szCs w:val="28"/>
        </w:rPr>
        <w:t xml:space="preserve">бездіяльності </w:t>
      </w:r>
      <w:r w:rsidR="00801680" w:rsidRPr="0080239B">
        <w:rPr>
          <w:rFonts w:ascii="Times New Roman" w:hAnsi="Times New Roman"/>
          <w:sz w:val="28"/>
          <w:szCs w:val="28"/>
        </w:rPr>
        <w:t>прокурора</w:t>
      </w:r>
      <w:r>
        <w:rPr>
          <w:rFonts w:ascii="Times New Roman" w:hAnsi="Times New Roman"/>
          <w:sz w:val="28"/>
          <w:szCs w:val="28"/>
        </w:rPr>
        <w:t xml:space="preserve"> (прокурорів)</w:t>
      </w:r>
      <w:r w:rsidR="004208D3" w:rsidRPr="0080239B">
        <w:rPr>
          <w:rFonts w:ascii="Times New Roman" w:hAnsi="Times New Roman"/>
          <w:sz w:val="28"/>
          <w:szCs w:val="28"/>
        </w:rPr>
        <w:t xml:space="preserve">, вчинених (допущених) </w:t>
      </w:r>
      <w:r w:rsidR="005C24DE" w:rsidRPr="0080239B">
        <w:rPr>
          <w:rFonts w:ascii="Times New Roman" w:hAnsi="Times New Roman"/>
          <w:sz w:val="28"/>
          <w:szCs w:val="28"/>
        </w:rPr>
        <w:t>у</w:t>
      </w:r>
      <w:r w:rsidR="004208D3" w:rsidRPr="0080239B">
        <w:rPr>
          <w:rFonts w:ascii="Times New Roman" w:hAnsi="Times New Roman"/>
          <w:sz w:val="28"/>
          <w:szCs w:val="28"/>
        </w:rPr>
        <w:t xml:space="preserve"> межах кримінального процесу.</w:t>
      </w:r>
    </w:p>
    <w:p w14:paraId="4B6D39BC"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Це означає, що умовою для відкриття дисциплінарного провадження за такі діяння має бути факт порушення </w:t>
      </w:r>
      <w:r w:rsidRPr="00824149">
        <w:rPr>
          <w:rFonts w:ascii="Times New Roman" w:hAnsi="Times New Roman"/>
          <w:b/>
          <w:sz w:val="28"/>
          <w:szCs w:val="28"/>
        </w:rPr>
        <w:t>індивідуально визначеним прокурором</w:t>
      </w:r>
      <w:r w:rsidRPr="0080239B">
        <w:rPr>
          <w:rFonts w:ascii="Times New Roman" w:hAnsi="Times New Roman"/>
          <w:sz w:val="28"/>
          <w:szCs w:val="28"/>
        </w:rPr>
        <w:t xml:space="preserve">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w:t>
      </w:r>
      <w:r w:rsidRPr="0080239B">
        <w:rPr>
          <w:rFonts w:ascii="Times New Roman" w:hAnsi="Times New Roman"/>
          <w:sz w:val="28"/>
          <w:szCs w:val="28"/>
        </w:rPr>
        <w:lastRenderedPageBreak/>
        <w:t>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10238AC" w14:textId="77777777" w:rsidR="00A005B2"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4D83A3B" w14:textId="0874C388" w:rsidR="00983746" w:rsidRDefault="00B707AA" w:rsidP="00983746">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Так, скар</w:t>
      </w:r>
      <w:r w:rsidR="00983746">
        <w:rPr>
          <w:rFonts w:ascii="Times New Roman" w:hAnsi="Times New Roman"/>
          <w:sz w:val="28"/>
          <w:szCs w:val="28"/>
        </w:rPr>
        <w:t>ж</w:t>
      </w:r>
      <w:r>
        <w:rPr>
          <w:rFonts w:ascii="Times New Roman" w:hAnsi="Times New Roman"/>
          <w:sz w:val="28"/>
          <w:szCs w:val="28"/>
        </w:rPr>
        <w:t>ником долучено ухвалу слідчого судді Подільського районного суду міста Києва від 16.06.2026 у справі № 758/9487/26</w:t>
      </w:r>
      <w:r w:rsidR="00983746">
        <w:rPr>
          <w:rFonts w:ascii="Times New Roman" w:hAnsi="Times New Roman"/>
          <w:sz w:val="28"/>
          <w:szCs w:val="28"/>
        </w:rPr>
        <w:t xml:space="preserve">, якою скаргу адвоката </w:t>
      </w:r>
      <w:r w:rsidR="005B3A0A">
        <w:rPr>
          <w:rFonts w:ascii="Times New Roman" w:hAnsi="Times New Roman"/>
          <w:sz w:val="28"/>
          <w:szCs w:val="28"/>
        </w:rPr>
        <w:t>ОСОБА 1</w:t>
      </w:r>
      <w:r w:rsidR="00983746">
        <w:rPr>
          <w:rFonts w:ascii="Times New Roman" w:hAnsi="Times New Roman"/>
          <w:sz w:val="28"/>
          <w:szCs w:val="28"/>
        </w:rPr>
        <w:t xml:space="preserve"> на бездіяльність уповноважених осіб Подільської окружної прокуратури міста Києва, яка полягає у </w:t>
      </w:r>
      <w:proofErr w:type="spellStart"/>
      <w:r w:rsidR="00983746">
        <w:rPr>
          <w:rFonts w:ascii="Times New Roman" w:hAnsi="Times New Roman"/>
          <w:sz w:val="28"/>
          <w:szCs w:val="28"/>
        </w:rPr>
        <w:t>нерозгляді</w:t>
      </w:r>
      <w:proofErr w:type="spellEnd"/>
      <w:r w:rsidR="00983746">
        <w:rPr>
          <w:rFonts w:ascii="Times New Roman" w:hAnsi="Times New Roman"/>
          <w:sz w:val="28"/>
          <w:szCs w:val="28"/>
        </w:rPr>
        <w:t xml:space="preserve"> клопотання від 25.05.2026, задовольнити та зобов’язано прокурора Подільської окружної прокуратури в місті Києві розглянути клопотання.</w:t>
      </w:r>
    </w:p>
    <w:p w14:paraId="4CFAB228" w14:textId="5F19022C" w:rsidR="00983746" w:rsidRDefault="00983746"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Разом з тим, у вказаній ухвалі відсутні анкетні чи інші ідентифікуючі дані прокурора, як</w:t>
      </w:r>
      <w:r w:rsidR="00824149">
        <w:rPr>
          <w:rFonts w:ascii="Times New Roman" w:hAnsi="Times New Roman"/>
          <w:sz w:val="28"/>
          <w:szCs w:val="28"/>
        </w:rPr>
        <w:t>ого слідчий суддя зобов’язав</w:t>
      </w:r>
      <w:r>
        <w:rPr>
          <w:rFonts w:ascii="Times New Roman" w:hAnsi="Times New Roman"/>
          <w:sz w:val="28"/>
          <w:szCs w:val="28"/>
        </w:rPr>
        <w:t xml:space="preserve"> розглядати вказане клопотання.</w:t>
      </w:r>
    </w:p>
    <w:p w14:paraId="086E8178" w14:textId="1AF33799" w:rsidR="00983746" w:rsidRDefault="00983746"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Крім того, скаржником долучено витяг з ЄРДР у кримінальному провадженні № </w:t>
      </w:r>
      <w:r w:rsidR="005B3A0A" w:rsidRPr="005B3A0A">
        <w:rPr>
          <w:rFonts w:ascii="Times New Roman" w:hAnsi="Times New Roman"/>
          <w:i/>
          <w:iCs/>
          <w:sz w:val="28"/>
          <w:szCs w:val="28"/>
        </w:rPr>
        <w:t>конфіденційна інформація</w:t>
      </w:r>
      <w:r>
        <w:rPr>
          <w:rFonts w:ascii="Times New Roman" w:hAnsi="Times New Roman"/>
          <w:sz w:val="28"/>
          <w:szCs w:val="28"/>
        </w:rPr>
        <w:t>, згідно з яким Кутовий Д.В. не входить до складу групи прокурорів, які здійснюють процесуальне керівництво, в тому числі у формі підтримання державного (публічного) обвинувачення в суді, у вказаному кримінальному провадженні.</w:t>
      </w:r>
    </w:p>
    <w:p w14:paraId="615ADFA5" w14:textId="77777777" w:rsidR="00983746" w:rsidRDefault="00983746"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Також слід зауважити, що статтею 220 КПК України передбачено розгляд клопотань прокурором </w:t>
      </w:r>
      <w:r>
        <w:rPr>
          <w:rFonts w:ascii="Times New Roman" w:hAnsi="Times New Roman"/>
          <w:b/>
          <w:bCs/>
          <w:sz w:val="28"/>
          <w:szCs w:val="28"/>
        </w:rPr>
        <w:t>під час досудового розслідування.</w:t>
      </w:r>
    </w:p>
    <w:p w14:paraId="230EA8B5" w14:textId="27DD28FA" w:rsidR="00983746" w:rsidRPr="0080239B" w:rsidRDefault="009D7280"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Аналогічно в</w:t>
      </w:r>
      <w:r w:rsidR="00983746">
        <w:rPr>
          <w:rFonts w:ascii="Times New Roman" w:hAnsi="Times New Roman"/>
          <w:sz w:val="28"/>
          <w:szCs w:val="28"/>
        </w:rPr>
        <w:t xml:space="preserve"> статті 303 КПК України</w:t>
      </w:r>
      <w:r>
        <w:rPr>
          <w:rFonts w:ascii="Times New Roman" w:hAnsi="Times New Roman"/>
          <w:sz w:val="28"/>
          <w:szCs w:val="28"/>
        </w:rPr>
        <w:t xml:space="preserve"> зазначено щодо р</w:t>
      </w:r>
      <w:r w:rsidRPr="009D7280">
        <w:rPr>
          <w:rFonts w:ascii="Times New Roman" w:hAnsi="Times New Roman"/>
          <w:sz w:val="28"/>
          <w:szCs w:val="28"/>
        </w:rPr>
        <w:t>ішен</w:t>
      </w:r>
      <w:r>
        <w:rPr>
          <w:rFonts w:ascii="Times New Roman" w:hAnsi="Times New Roman"/>
          <w:sz w:val="28"/>
          <w:szCs w:val="28"/>
        </w:rPr>
        <w:t>ь</w:t>
      </w:r>
      <w:r w:rsidRPr="009D7280">
        <w:rPr>
          <w:rFonts w:ascii="Times New Roman" w:hAnsi="Times New Roman"/>
          <w:sz w:val="28"/>
          <w:szCs w:val="28"/>
        </w:rPr>
        <w:t xml:space="preserve">, дії чи бездіяльність прокурора, які можуть бути </w:t>
      </w:r>
      <w:r w:rsidRPr="009D7280">
        <w:rPr>
          <w:rFonts w:ascii="Times New Roman" w:hAnsi="Times New Roman"/>
          <w:b/>
          <w:bCs/>
          <w:sz w:val="28"/>
          <w:szCs w:val="28"/>
        </w:rPr>
        <w:t>оскаржені під час досудового розслідуванн</w:t>
      </w:r>
      <w:r>
        <w:rPr>
          <w:rFonts w:ascii="Times New Roman" w:hAnsi="Times New Roman"/>
          <w:b/>
          <w:bCs/>
          <w:sz w:val="28"/>
          <w:szCs w:val="28"/>
        </w:rPr>
        <w:t>я.</w:t>
      </w:r>
    </w:p>
    <w:p w14:paraId="172DF80A" w14:textId="6A79B631" w:rsidR="00A005B2" w:rsidRPr="0080239B"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w:t>
      </w:r>
      <w:r w:rsidR="003010A9" w:rsidRPr="0080239B">
        <w:rPr>
          <w:rFonts w:ascii="Times New Roman" w:hAnsi="Times New Roman"/>
          <w:sz w:val="28"/>
          <w:szCs w:val="28"/>
          <w:lang w:eastAsia="uk-UA"/>
        </w:rPr>
        <w:t>порушень в діях</w:t>
      </w:r>
      <w:r w:rsidRPr="0080239B">
        <w:rPr>
          <w:rFonts w:ascii="Times New Roman" w:hAnsi="Times New Roman"/>
          <w:sz w:val="28"/>
          <w:szCs w:val="28"/>
          <w:lang w:eastAsia="uk-UA"/>
        </w:rPr>
        <w:t xml:space="preserve"> </w:t>
      </w:r>
      <w:r w:rsidR="00801680" w:rsidRPr="0080239B">
        <w:rPr>
          <w:rFonts w:ascii="Times New Roman" w:hAnsi="Times New Roman"/>
          <w:sz w:val="28"/>
          <w:szCs w:val="28"/>
        </w:rPr>
        <w:t>прокурор</w:t>
      </w:r>
      <w:r w:rsidR="003010A9" w:rsidRPr="0080239B">
        <w:rPr>
          <w:rFonts w:ascii="Times New Roman" w:hAnsi="Times New Roman"/>
          <w:sz w:val="28"/>
          <w:szCs w:val="28"/>
        </w:rPr>
        <w:t>а</w:t>
      </w:r>
      <w:r w:rsidR="00880C1E" w:rsidRPr="0080239B">
        <w:rPr>
          <w:rFonts w:ascii="Times New Roman" w:hAnsi="Times New Roman"/>
          <w:sz w:val="28"/>
          <w:szCs w:val="28"/>
        </w:rPr>
        <w:t xml:space="preserve"> </w:t>
      </w:r>
      <w:r w:rsidR="00B707AA">
        <w:rPr>
          <w:rFonts w:ascii="Times New Roman" w:hAnsi="Times New Roman"/>
          <w:sz w:val="28"/>
          <w:szCs w:val="28"/>
        </w:rPr>
        <w:t>Кутового Д.В.</w:t>
      </w:r>
      <w:r w:rsidR="003010A9" w:rsidRPr="0080239B">
        <w:rPr>
          <w:rFonts w:ascii="Times New Roman" w:hAnsi="Times New Roman"/>
          <w:sz w:val="28"/>
          <w:szCs w:val="28"/>
        </w:rPr>
        <w:t xml:space="preserve"> 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w:t>
      </w:r>
      <w:r w:rsidR="00CE415E" w:rsidRPr="00ED63AB">
        <w:rPr>
          <w:rFonts w:ascii="Times New Roman" w:hAnsi="Times New Roman"/>
          <w:b/>
          <w:bCs/>
          <w:sz w:val="28"/>
          <w:szCs w:val="28"/>
        </w:rPr>
        <w:t xml:space="preserve"> </w:t>
      </w:r>
      <w:r w:rsidR="00EB3A3B" w:rsidRPr="00ED63AB">
        <w:rPr>
          <w:rFonts w:ascii="Times New Roman" w:hAnsi="Times New Roman"/>
          <w:b/>
          <w:bCs/>
          <w:sz w:val="28"/>
          <w:szCs w:val="28"/>
        </w:rPr>
        <w:t>прокурора</w:t>
      </w:r>
      <w:r w:rsidR="00880C1E" w:rsidRPr="00ED63AB">
        <w:rPr>
          <w:rFonts w:ascii="Times New Roman" w:hAnsi="Times New Roman"/>
          <w:b/>
          <w:bCs/>
          <w:sz w:val="28"/>
          <w:szCs w:val="28"/>
        </w:rPr>
        <w:t xml:space="preserve"> </w:t>
      </w:r>
      <w:r w:rsidR="00B707AA">
        <w:rPr>
          <w:rFonts w:ascii="Times New Roman" w:hAnsi="Times New Roman"/>
          <w:b/>
          <w:bCs/>
          <w:sz w:val="28"/>
          <w:szCs w:val="28"/>
        </w:rPr>
        <w:t>Кутового Д.В.</w:t>
      </w:r>
      <w:r w:rsidR="00FC419C" w:rsidRPr="0080239B">
        <w:rPr>
          <w:rFonts w:ascii="Times New Roman" w:hAnsi="Times New Roman"/>
          <w:sz w:val="28"/>
          <w:szCs w:val="28"/>
        </w:rPr>
        <w:t xml:space="preserve"> </w:t>
      </w:r>
      <w:r w:rsidRPr="0080239B">
        <w:rPr>
          <w:rFonts w:ascii="Times New Roman" w:hAnsi="Times New Roman"/>
          <w:sz w:val="28"/>
          <w:szCs w:val="28"/>
        </w:rPr>
        <w:t>судом</w:t>
      </w:r>
      <w:r w:rsidR="008156CA">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1E3D0C">
        <w:rPr>
          <w:rFonts w:ascii="Times New Roman" w:hAnsi="Times New Roman"/>
          <w:b/>
          <w:bCs/>
          <w:sz w:val="28"/>
          <w:szCs w:val="28"/>
        </w:rPr>
        <w:t>им</w:t>
      </w:r>
      <w:r w:rsidR="00801680" w:rsidRPr="00ED63AB">
        <w:rPr>
          <w:rFonts w:ascii="Times New Roman" w:hAnsi="Times New Roman"/>
          <w:b/>
          <w:bCs/>
          <w:sz w:val="28"/>
          <w:szCs w:val="28"/>
        </w:rPr>
        <w:t xml:space="preserve"> </w:t>
      </w:r>
      <w:r w:rsidRPr="00ED63AB">
        <w:rPr>
          <w:rFonts w:ascii="Times New Roman" w:hAnsi="Times New Roman"/>
          <w:b/>
          <w:bCs/>
          <w:sz w:val="28"/>
          <w:szCs w:val="28"/>
        </w:rPr>
        <w:t>вимог закону чи прав осіб.</w:t>
      </w:r>
    </w:p>
    <w:p w14:paraId="50899D73" w14:textId="29276E66" w:rsidR="00C6584E" w:rsidRDefault="00486684" w:rsidP="00C6584E">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80239B">
        <w:rPr>
          <w:rFonts w:ascii="Times New Roman" w:hAnsi="Times New Roman"/>
          <w:sz w:val="28"/>
          <w:szCs w:val="28"/>
        </w:rPr>
        <w:t xml:space="preserve">прокурора </w:t>
      </w:r>
      <w:r w:rsidR="009D7280">
        <w:rPr>
          <w:rFonts w:ascii="Times New Roman" w:hAnsi="Times New Roman"/>
          <w:sz w:val="28"/>
          <w:szCs w:val="28"/>
        </w:rPr>
        <w:t>Кутового Д.В.</w:t>
      </w:r>
      <w:r w:rsidR="00801680" w:rsidRPr="0080239B">
        <w:rPr>
          <w:rFonts w:ascii="Times New Roman" w:hAnsi="Times New Roman"/>
          <w:sz w:val="28"/>
          <w:szCs w:val="28"/>
        </w:rPr>
        <w:t xml:space="preserve"> </w:t>
      </w:r>
      <w:r w:rsidRPr="0080239B">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80239B">
        <w:rPr>
          <w:rFonts w:ascii="Times New Roman" w:hAnsi="Times New Roman"/>
          <w:sz w:val="28"/>
          <w:szCs w:val="28"/>
        </w:rPr>
        <w:t>н</w:t>
      </w:r>
      <w:r w:rsidR="001E3D0C">
        <w:rPr>
          <w:rFonts w:ascii="Times New Roman" w:hAnsi="Times New Roman"/>
          <w:sz w:val="28"/>
          <w:szCs w:val="28"/>
        </w:rPr>
        <w:t>им</w:t>
      </w:r>
      <w:r w:rsidR="00801680" w:rsidRPr="0080239B">
        <w:rPr>
          <w:rFonts w:ascii="Times New Roman" w:hAnsi="Times New Roman"/>
          <w:sz w:val="28"/>
          <w:szCs w:val="28"/>
        </w:rPr>
        <w:t xml:space="preserve"> </w:t>
      </w:r>
      <w:r w:rsidRPr="0080239B">
        <w:rPr>
          <w:rFonts w:ascii="Times New Roman" w:hAnsi="Times New Roman"/>
          <w:sz w:val="28"/>
          <w:szCs w:val="28"/>
        </w:rPr>
        <w:t xml:space="preserve">прав осіб або вимог закону, у зв’язку з чим </w:t>
      </w:r>
      <w:r w:rsidR="008156CA">
        <w:rPr>
          <w:rFonts w:ascii="Times New Roman" w:hAnsi="Times New Roman"/>
          <w:sz w:val="28"/>
          <w:szCs w:val="28"/>
        </w:rPr>
        <w:t xml:space="preserve">член </w:t>
      </w:r>
      <w:r w:rsidRPr="0080239B">
        <w:rPr>
          <w:rFonts w:ascii="Times New Roman" w:hAnsi="Times New Roman"/>
          <w:sz w:val="28"/>
          <w:szCs w:val="28"/>
        </w:rPr>
        <w:t>Комісі</w:t>
      </w:r>
      <w:r w:rsidR="008156CA">
        <w:rPr>
          <w:rFonts w:ascii="Times New Roman" w:hAnsi="Times New Roman"/>
          <w:sz w:val="28"/>
          <w:szCs w:val="28"/>
        </w:rPr>
        <w:t>ї</w:t>
      </w:r>
      <w:r w:rsidRPr="0080239B">
        <w:rPr>
          <w:rFonts w:ascii="Times New Roman" w:hAnsi="Times New Roman"/>
          <w:sz w:val="28"/>
          <w:szCs w:val="28"/>
        </w:rPr>
        <w:t xml:space="preserve"> позбавлен</w:t>
      </w:r>
      <w:r w:rsidR="008156CA">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w:t>
      </w:r>
      <w:r w:rsidR="00801680" w:rsidRPr="0080239B">
        <w:rPr>
          <w:rFonts w:ascii="Times New Roman" w:hAnsi="Times New Roman"/>
          <w:sz w:val="28"/>
          <w:szCs w:val="28"/>
        </w:rPr>
        <w:t xml:space="preserve"> </w:t>
      </w:r>
      <w:r w:rsidR="00824957" w:rsidRPr="0080239B">
        <w:rPr>
          <w:rFonts w:ascii="Times New Roman" w:hAnsi="Times New Roman"/>
          <w:sz w:val="28"/>
          <w:szCs w:val="28"/>
        </w:rPr>
        <w:t>у вказаному кримінальному провадженні</w:t>
      </w:r>
      <w:r w:rsidR="00EB3A3B" w:rsidRPr="0080239B">
        <w:rPr>
          <w:rFonts w:ascii="Times New Roman" w:hAnsi="Times New Roman"/>
          <w:sz w:val="28"/>
          <w:szCs w:val="28"/>
        </w:rPr>
        <w:t xml:space="preserve"> </w:t>
      </w:r>
      <w:r w:rsidR="00CE415E" w:rsidRPr="0080239B">
        <w:rPr>
          <w:rFonts w:ascii="Times New Roman" w:hAnsi="Times New Roman"/>
          <w:sz w:val="28"/>
          <w:szCs w:val="28"/>
        </w:rPr>
        <w:t>в</w:t>
      </w:r>
      <w:r w:rsidRPr="0080239B">
        <w:rPr>
          <w:rFonts w:ascii="Times New Roman" w:hAnsi="Times New Roman"/>
          <w:sz w:val="28"/>
          <w:szCs w:val="28"/>
        </w:rPr>
        <w:t xml:space="preserve"> межах кримінального процесу.</w:t>
      </w:r>
    </w:p>
    <w:p w14:paraId="692C0500" w14:textId="74A4C006"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shd w:val="clear" w:color="auto" w:fill="FFFFFF"/>
          <w:lang w:eastAsia="ru-RU"/>
        </w:rPr>
        <w:t xml:space="preserve">Із наведених скаржником доводів </w:t>
      </w:r>
      <w:r w:rsidRPr="00AE014D">
        <w:rPr>
          <w:rFonts w:ascii="Times New Roman" w:eastAsia="Times New Roman" w:hAnsi="Times New Roman"/>
          <w:sz w:val="28"/>
          <w:szCs w:val="28"/>
          <w:lang w:eastAsia="ru-RU"/>
        </w:rPr>
        <w:t>не вбачається, що прокурором</w:t>
      </w:r>
      <w:r>
        <w:rPr>
          <w:rFonts w:ascii="Times New Roman" w:eastAsia="Times New Roman" w:hAnsi="Times New Roman"/>
          <w:sz w:val="28"/>
          <w:szCs w:val="28"/>
          <w:lang w:eastAsia="ru-RU"/>
        </w:rPr>
        <w:t xml:space="preserve"> </w:t>
      </w:r>
      <w:r w:rsidRPr="00AE014D">
        <w:rPr>
          <w:rFonts w:ascii="Times New Roman" w:eastAsia="Times New Roman" w:hAnsi="Times New Roman"/>
          <w:sz w:val="28"/>
          <w:szCs w:val="28"/>
          <w:lang w:eastAsia="ru-RU"/>
        </w:rPr>
        <w:t xml:space="preserve">умисно чи </w:t>
      </w:r>
      <w:r w:rsidR="00824149">
        <w:rPr>
          <w:rFonts w:ascii="Times New Roman" w:eastAsia="Times New Roman" w:hAnsi="Times New Roman"/>
          <w:sz w:val="28"/>
          <w:szCs w:val="28"/>
          <w:lang w:eastAsia="ru-RU"/>
        </w:rPr>
        <w:t>в</w:t>
      </w:r>
      <w:r w:rsidRPr="00AE014D">
        <w:rPr>
          <w:rFonts w:ascii="Times New Roman" w:eastAsia="Times New Roman" w:hAnsi="Times New Roman"/>
          <w:sz w:val="28"/>
          <w:szCs w:val="28"/>
          <w:lang w:eastAsia="ru-RU"/>
        </w:rPr>
        <w:t>наслідок недбалості допущено порушення норм законодавства.</w:t>
      </w:r>
    </w:p>
    <w:p w14:paraId="7773C7A3"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0A85EBFF" w14:textId="2B3BCFD5"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80239B">
        <w:rPr>
          <w:rFonts w:ascii="Times New Roman" w:hAnsi="Times New Roman"/>
          <w:color w:val="000000" w:themeColor="text1"/>
          <w:sz w:val="28"/>
          <w:szCs w:val="28"/>
          <w:shd w:val="clear" w:color="auto" w:fill="FFFFFF"/>
        </w:rPr>
        <w:lastRenderedPageBreak/>
        <w:t xml:space="preserve">конкретні </w:t>
      </w:r>
      <w:r w:rsidRPr="0080239B">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80239B">
        <w:rPr>
          <w:rFonts w:ascii="Times New Roman" w:hAnsi="Times New Roman"/>
          <w:color w:val="000000" w:themeColor="text1"/>
          <w:sz w:val="28"/>
          <w:szCs w:val="28"/>
          <w:shd w:val="clear" w:color="auto" w:fill="FFFFFF"/>
        </w:rPr>
        <w:t>, однак скаржни</w:t>
      </w:r>
      <w:r w:rsidR="00B46AF8">
        <w:rPr>
          <w:rFonts w:ascii="Times New Roman" w:hAnsi="Times New Roman"/>
          <w:color w:val="000000" w:themeColor="text1"/>
          <w:sz w:val="28"/>
          <w:szCs w:val="28"/>
          <w:shd w:val="clear" w:color="auto" w:fill="FFFFFF"/>
        </w:rPr>
        <w:t xml:space="preserve">ця </w:t>
      </w:r>
      <w:r w:rsidR="00051632" w:rsidRPr="0080239B">
        <w:rPr>
          <w:rFonts w:ascii="Times New Roman" w:hAnsi="Times New Roman"/>
          <w:color w:val="000000" w:themeColor="text1"/>
          <w:sz w:val="28"/>
          <w:szCs w:val="28"/>
          <w:shd w:val="clear" w:color="auto" w:fill="FFFFFF"/>
        </w:rPr>
        <w:t>таких відомостей не нада</w:t>
      </w:r>
      <w:r w:rsidR="00B46AF8">
        <w:rPr>
          <w:rFonts w:ascii="Times New Roman" w:hAnsi="Times New Roman"/>
          <w:color w:val="000000" w:themeColor="text1"/>
          <w:sz w:val="28"/>
          <w:szCs w:val="28"/>
          <w:shd w:val="clear" w:color="auto" w:fill="FFFFFF"/>
        </w:rPr>
        <w:t>ла</w:t>
      </w:r>
      <w:r w:rsidRPr="0080239B">
        <w:rPr>
          <w:rFonts w:ascii="Times New Roman" w:hAnsi="Times New Roman"/>
          <w:color w:val="000000" w:themeColor="text1"/>
          <w:sz w:val="28"/>
          <w:szCs w:val="28"/>
          <w:shd w:val="clear" w:color="auto" w:fill="FFFFFF"/>
        </w:rPr>
        <w:t>.</w:t>
      </w:r>
    </w:p>
    <w:p w14:paraId="64628793"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00880C1E" w:rsidRPr="0080239B">
        <w:rPr>
          <w:rFonts w:ascii="Times New Roman" w:hAnsi="Times New Roman"/>
          <w:sz w:val="28"/>
          <w:szCs w:val="28"/>
        </w:rPr>
        <w:t>прокурором</w:t>
      </w:r>
      <w:r w:rsidR="00351597" w:rsidRPr="0080239B">
        <w:rPr>
          <w:rFonts w:ascii="Times New Roman" w:hAnsi="Times New Roman"/>
          <w:color w:val="000000" w:themeColor="text1"/>
          <w:sz w:val="28"/>
          <w:szCs w:val="28"/>
        </w:rPr>
        <w:t xml:space="preserve">. </w:t>
      </w:r>
    </w:p>
    <w:p w14:paraId="79AE3CA8" w14:textId="303B475B"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w:t>
      </w:r>
      <w:r w:rsidR="00BF615C" w:rsidRPr="0080239B">
        <w:rPr>
          <w:rFonts w:ascii="Times New Roman" w:hAnsi="Times New Roman"/>
          <w:sz w:val="28"/>
          <w:szCs w:val="28"/>
        </w:rPr>
        <w:t xml:space="preserve"> про порядок роботи відповідного органу, що здійснює дисциплінарне провадження</w:t>
      </w:r>
      <w:r w:rsidRPr="0080239B">
        <w:rPr>
          <w:rFonts w:ascii="Times New Roman" w:hAnsi="Times New Roman"/>
          <w:sz w:val="28"/>
          <w:szCs w:val="28"/>
        </w:rPr>
        <w:t>,</w:t>
      </w:r>
    </w:p>
    <w:p w14:paraId="0071FDDA" w14:textId="6B7EB2A3" w:rsidR="00A005B2" w:rsidRPr="0080239B" w:rsidRDefault="004208D3" w:rsidP="00681FD5">
      <w:pPr>
        <w:widowControl w:val="0"/>
        <w:pBdr>
          <w:bottom w:val="single" w:sz="12" w:space="21" w:color="FFFFFF"/>
        </w:pBdr>
        <w:spacing w:before="120" w:after="120" w:line="240" w:lineRule="auto"/>
        <w:ind w:firstLine="709"/>
        <w:jc w:val="center"/>
        <w:rPr>
          <w:rFonts w:ascii="Times New Roman" w:hAnsi="Times New Roman"/>
          <w:b/>
          <w:bCs/>
          <w:i/>
          <w:sz w:val="28"/>
          <w:szCs w:val="28"/>
        </w:rPr>
      </w:pPr>
      <w:r w:rsidRPr="0080239B">
        <w:rPr>
          <w:rFonts w:ascii="Times New Roman" w:hAnsi="Times New Roman"/>
          <w:b/>
          <w:sz w:val="28"/>
          <w:szCs w:val="28"/>
        </w:rPr>
        <w:t xml:space="preserve">В И Р І Ш И </w:t>
      </w:r>
      <w:r w:rsidR="00051632" w:rsidRPr="0080239B">
        <w:rPr>
          <w:rFonts w:ascii="Times New Roman" w:hAnsi="Times New Roman"/>
          <w:b/>
          <w:sz w:val="28"/>
          <w:szCs w:val="28"/>
        </w:rPr>
        <w:t>Л А</w:t>
      </w:r>
      <w:r w:rsidRPr="0080239B">
        <w:rPr>
          <w:rFonts w:ascii="Times New Roman" w:hAnsi="Times New Roman"/>
          <w:b/>
          <w:sz w:val="28"/>
          <w:szCs w:val="28"/>
        </w:rPr>
        <w:t>:</w:t>
      </w:r>
    </w:p>
    <w:p w14:paraId="32EC524C" w14:textId="66343A51" w:rsidR="00ED63A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w:t>
      </w:r>
      <w:r w:rsidR="003B439F" w:rsidRPr="0080239B">
        <w:rPr>
          <w:rFonts w:ascii="Times New Roman" w:hAnsi="Times New Roman"/>
          <w:sz w:val="28"/>
          <w:szCs w:val="28"/>
        </w:rPr>
        <w:t xml:space="preserve">стосовно </w:t>
      </w:r>
      <w:r w:rsidR="000A39CF">
        <w:rPr>
          <w:rFonts w:ascii="Times New Roman" w:hAnsi="Times New Roman"/>
          <w:sz w:val="28"/>
          <w:szCs w:val="28"/>
        </w:rPr>
        <w:t xml:space="preserve">керівника </w:t>
      </w:r>
      <w:r w:rsidR="008D6250">
        <w:rPr>
          <w:rFonts w:ascii="Times New Roman" w:hAnsi="Times New Roman"/>
          <w:sz w:val="28"/>
          <w:szCs w:val="28"/>
        </w:rPr>
        <w:t>Подільської</w:t>
      </w:r>
      <w:r w:rsidR="000A39CF">
        <w:rPr>
          <w:rFonts w:ascii="Times New Roman" w:hAnsi="Times New Roman"/>
          <w:sz w:val="28"/>
          <w:szCs w:val="28"/>
        </w:rPr>
        <w:t xml:space="preserve"> окружної прокуратури </w:t>
      </w:r>
      <w:r w:rsidR="008D6250">
        <w:rPr>
          <w:rFonts w:ascii="Times New Roman" w:hAnsi="Times New Roman"/>
          <w:sz w:val="28"/>
          <w:szCs w:val="28"/>
        </w:rPr>
        <w:t xml:space="preserve">міста Києва Кутового </w:t>
      </w:r>
      <w:r w:rsidR="00824149">
        <w:rPr>
          <w:rFonts w:ascii="Times New Roman" w:hAnsi="Times New Roman"/>
          <w:sz w:val="28"/>
          <w:szCs w:val="28"/>
        </w:rPr>
        <w:t>Дмитра Вікторовича.</w:t>
      </w:r>
      <w:r w:rsidR="00ED63AB" w:rsidRPr="0080239B">
        <w:rPr>
          <w:rFonts w:ascii="Times New Roman" w:hAnsi="Times New Roman"/>
          <w:sz w:val="28"/>
          <w:szCs w:val="28"/>
        </w:rPr>
        <w:t xml:space="preserve"> </w:t>
      </w:r>
    </w:p>
    <w:p w14:paraId="7AE822AF" w14:textId="22066142" w:rsidR="004208D3"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Рішення направити автор</w:t>
      </w:r>
      <w:r w:rsidR="00351597" w:rsidRPr="0080239B">
        <w:rPr>
          <w:rFonts w:ascii="Times New Roman" w:hAnsi="Times New Roman"/>
          <w:sz w:val="28"/>
          <w:szCs w:val="28"/>
        </w:rPr>
        <w:t>у</w:t>
      </w:r>
      <w:r w:rsidRPr="0080239B">
        <w:rPr>
          <w:rFonts w:ascii="Times New Roman" w:hAnsi="Times New Roman"/>
          <w:sz w:val="28"/>
          <w:szCs w:val="28"/>
        </w:rPr>
        <w:t xml:space="preserve"> скарги</w:t>
      </w:r>
      <w:r w:rsidR="00B46FE8" w:rsidRPr="0080239B">
        <w:rPr>
          <w:rFonts w:ascii="Times New Roman" w:hAnsi="Times New Roman"/>
          <w:sz w:val="28"/>
          <w:szCs w:val="28"/>
        </w:rPr>
        <w:t xml:space="preserve"> та прокурору</w:t>
      </w:r>
      <w:r w:rsidR="00ED63AB">
        <w:rPr>
          <w:rFonts w:ascii="Times New Roman" w:hAnsi="Times New Roman"/>
          <w:sz w:val="28"/>
          <w:szCs w:val="28"/>
        </w:rPr>
        <w:t>.</w:t>
      </w:r>
    </w:p>
    <w:p w14:paraId="0684BA1E" w14:textId="77777777" w:rsidR="00BE2378" w:rsidRPr="0080239B"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80239B"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80239B">
        <w:rPr>
          <w:rFonts w:ascii="Times New Roman" w:hAnsi="Times New Roman"/>
          <w:b/>
          <w:sz w:val="28"/>
          <w:szCs w:val="28"/>
        </w:rPr>
        <w:t>Член Кваліфікаційно-дисциплінарної</w:t>
      </w:r>
    </w:p>
    <w:p w14:paraId="1B7106A8" w14:textId="77777777" w:rsidR="003B439F" w:rsidRPr="0080239B" w:rsidRDefault="003B439F" w:rsidP="003B439F">
      <w:pPr>
        <w:widowControl w:val="0"/>
        <w:pBdr>
          <w:bottom w:val="single" w:sz="12" w:space="31" w:color="FFFFFF"/>
        </w:pBdr>
        <w:spacing w:after="120" w:line="240" w:lineRule="auto"/>
        <w:ind w:right="-284"/>
        <w:contextualSpacing/>
        <w:jc w:val="both"/>
      </w:pPr>
      <w:r w:rsidRPr="0080239B">
        <w:rPr>
          <w:rFonts w:ascii="Times New Roman" w:hAnsi="Times New Roman"/>
          <w:b/>
          <w:sz w:val="28"/>
          <w:szCs w:val="28"/>
        </w:rPr>
        <w:t>комісії прокурорів                                                                 Тетяна СТЕПАНОВА</w:t>
      </w:r>
    </w:p>
    <w:sectPr w:rsidR="003B439F" w:rsidRPr="0080239B" w:rsidSect="00F93F96">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81D9C" w14:textId="77777777" w:rsidR="00FB5122" w:rsidRDefault="00FB5122">
      <w:pPr>
        <w:spacing w:after="0" w:line="240" w:lineRule="auto"/>
      </w:pPr>
      <w:r>
        <w:separator/>
      </w:r>
    </w:p>
  </w:endnote>
  <w:endnote w:type="continuationSeparator" w:id="0">
    <w:p w14:paraId="7750CBDE" w14:textId="77777777" w:rsidR="00FB5122" w:rsidRDefault="00FB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D064" w14:textId="77777777" w:rsidR="00FB5122" w:rsidRDefault="00FB5122">
      <w:pPr>
        <w:spacing w:after="0" w:line="240" w:lineRule="auto"/>
      </w:pPr>
      <w:r>
        <w:separator/>
      </w:r>
    </w:p>
  </w:footnote>
  <w:footnote w:type="continuationSeparator" w:id="0">
    <w:p w14:paraId="6D644A0C" w14:textId="77777777" w:rsidR="00FB5122" w:rsidRDefault="00FB5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7A2C72A0" w:rsidR="00BF0668" w:rsidRDefault="00BF0668" w:rsidP="00FE45BA">
        <w:pPr>
          <w:pStyle w:val="af0"/>
          <w:jc w:val="center"/>
        </w:pPr>
        <w:r>
          <w:fldChar w:fldCharType="begin"/>
        </w:r>
        <w:r>
          <w:instrText>PAGE   \* MERGEFORMAT</w:instrText>
        </w:r>
        <w:r>
          <w:fldChar w:fldCharType="separate"/>
        </w:r>
        <w:r w:rsidR="00824149" w:rsidRPr="00824149">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647825761">
    <w:abstractNumId w:val="0"/>
  </w:num>
  <w:num w:numId="2" w16cid:durableId="1273632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0DD9"/>
    <w:rsid w:val="00016CE7"/>
    <w:rsid w:val="00026D77"/>
    <w:rsid w:val="00044D59"/>
    <w:rsid w:val="00047F38"/>
    <w:rsid w:val="00051632"/>
    <w:rsid w:val="000774AB"/>
    <w:rsid w:val="00083971"/>
    <w:rsid w:val="00091E20"/>
    <w:rsid w:val="000933FD"/>
    <w:rsid w:val="000A39CF"/>
    <w:rsid w:val="000B5358"/>
    <w:rsid w:val="000B66F3"/>
    <w:rsid w:val="00104C21"/>
    <w:rsid w:val="00110B22"/>
    <w:rsid w:val="001262FB"/>
    <w:rsid w:val="00126F77"/>
    <w:rsid w:val="00127DDD"/>
    <w:rsid w:val="00133562"/>
    <w:rsid w:val="00145180"/>
    <w:rsid w:val="001504DF"/>
    <w:rsid w:val="001700FA"/>
    <w:rsid w:val="00172CCC"/>
    <w:rsid w:val="001730B5"/>
    <w:rsid w:val="00182572"/>
    <w:rsid w:val="00194219"/>
    <w:rsid w:val="001B5434"/>
    <w:rsid w:val="001C0DF5"/>
    <w:rsid w:val="001C6FD5"/>
    <w:rsid w:val="001D5EF9"/>
    <w:rsid w:val="001D6AF2"/>
    <w:rsid w:val="001E3D0C"/>
    <w:rsid w:val="002330B0"/>
    <w:rsid w:val="002330DB"/>
    <w:rsid w:val="00254B11"/>
    <w:rsid w:val="00270C1A"/>
    <w:rsid w:val="00275D59"/>
    <w:rsid w:val="002836F5"/>
    <w:rsid w:val="00294089"/>
    <w:rsid w:val="00295079"/>
    <w:rsid w:val="002B3984"/>
    <w:rsid w:val="002B4811"/>
    <w:rsid w:val="002C6C0E"/>
    <w:rsid w:val="002E1BD5"/>
    <w:rsid w:val="002E47B9"/>
    <w:rsid w:val="003010A9"/>
    <w:rsid w:val="00335BA1"/>
    <w:rsid w:val="00337190"/>
    <w:rsid w:val="00351597"/>
    <w:rsid w:val="003628BF"/>
    <w:rsid w:val="003833FA"/>
    <w:rsid w:val="00395B35"/>
    <w:rsid w:val="003B439F"/>
    <w:rsid w:val="003B7830"/>
    <w:rsid w:val="003D1179"/>
    <w:rsid w:val="003D1A2A"/>
    <w:rsid w:val="004208D3"/>
    <w:rsid w:val="00442FD2"/>
    <w:rsid w:val="0044326D"/>
    <w:rsid w:val="004743CD"/>
    <w:rsid w:val="00474DDD"/>
    <w:rsid w:val="00486684"/>
    <w:rsid w:val="0049120A"/>
    <w:rsid w:val="004A1944"/>
    <w:rsid w:val="004A2407"/>
    <w:rsid w:val="004B2EC0"/>
    <w:rsid w:val="004D33FA"/>
    <w:rsid w:val="004E4639"/>
    <w:rsid w:val="00510FA3"/>
    <w:rsid w:val="00532B10"/>
    <w:rsid w:val="005476B6"/>
    <w:rsid w:val="005540D1"/>
    <w:rsid w:val="00572AA4"/>
    <w:rsid w:val="005A431A"/>
    <w:rsid w:val="005A58F6"/>
    <w:rsid w:val="005B3A0A"/>
    <w:rsid w:val="005C0482"/>
    <w:rsid w:val="005C0D75"/>
    <w:rsid w:val="005C24DE"/>
    <w:rsid w:val="005C25C5"/>
    <w:rsid w:val="005F66ED"/>
    <w:rsid w:val="005F7E42"/>
    <w:rsid w:val="00601EC3"/>
    <w:rsid w:val="00602C42"/>
    <w:rsid w:val="00614CB3"/>
    <w:rsid w:val="006407AC"/>
    <w:rsid w:val="00641BC9"/>
    <w:rsid w:val="006673CD"/>
    <w:rsid w:val="006739BA"/>
    <w:rsid w:val="00675565"/>
    <w:rsid w:val="00677C0F"/>
    <w:rsid w:val="0068154F"/>
    <w:rsid w:val="00681FD5"/>
    <w:rsid w:val="0069332F"/>
    <w:rsid w:val="006A5F28"/>
    <w:rsid w:val="006B2C9B"/>
    <w:rsid w:val="006B4FD0"/>
    <w:rsid w:val="006C36C3"/>
    <w:rsid w:val="006E1F42"/>
    <w:rsid w:val="0070046D"/>
    <w:rsid w:val="007113C4"/>
    <w:rsid w:val="00734F6E"/>
    <w:rsid w:val="007630F7"/>
    <w:rsid w:val="007705AA"/>
    <w:rsid w:val="007773CB"/>
    <w:rsid w:val="0078106A"/>
    <w:rsid w:val="00783868"/>
    <w:rsid w:val="00793326"/>
    <w:rsid w:val="007A3DFB"/>
    <w:rsid w:val="007B5BBB"/>
    <w:rsid w:val="007C352C"/>
    <w:rsid w:val="007E54D4"/>
    <w:rsid w:val="007F6CE0"/>
    <w:rsid w:val="007F7C3D"/>
    <w:rsid w:val="00801680"/>
    <w:rsid w:val="0080239B"/>
    <w:rsid w:val="0080421F"/>
    <w:rsid w:val="00805CE2"/>
    <w:rsid w:val="008156CA"/>
    <w:rsid w:val="00816292"/>
    <w:rsid w:val="00822D11"/>
    <w:rsid w:val="00824149"/>
    <w:rsid w:val="00824957"/>
    <w:rsid w:val="008460ED"/>
    <w:rsid w:val="0085208C"/>
    <w:rsid w:val="0085503C"/>
    <w:rsid w:val="0086703A"/>
    <w:rsid w:val="00871BDB"/>
    <w:rsid w:val="00880C1E"/>
    <w:rsid w:val="008957F7"/>
    <w:rsid w:val="008B2015"/>
    <w:rsid w:val="008D6250"/>
    <w:rsid w:val="008E02EB"/>
    <w:rsid w:val="00914218"/>
    <w:rsid w:val="00915DAF"/>
    <w:rsid w:val="009501BD"/>
    <w:rsid w:val="00965C86"/>
    <w:rsid w:val="0098223A"/>
    <w:rsid w:val="00983746"/>
    <w:rsid w:val="00994616"/>
    <w:rsid w:val="009C6E9B"/>
    <w:rsid w:val="009D7280"/>
    <w:rsid w:val="009E0AB1"/>
    <w:rsid w:val="009E0F9C"/>
    <w:rsid w:val="009E39AE"/>
    <w:rsid w:val="009E50E2"/>
    <w:rsid w:val="009F303C"/>
    <w:rsid w:val="00A005B2"/>
    <w:rsid w:val="00A1071E"/>
    <w:rsid w:val="00A20446"/>
    <w:rsid w:val="00A24981"/>
    <w:rsid w:val="00A4271B"/>
    <w:rsid w:val="00AA08B9"/>
    <w:rsid w:val="00AA3EFE"/>
    <w:rsid w:val="00AA568A"/>
    <w:rsid w:val="00AD3974"/>
    <w:rsid w:val="00AF4B43"/>
    <w:rsid w:val="00B24488"/>
    <w:rsid w:val="00B266E1"/>
    <w:rsid w:val="00B46AF8"/>
    <w:rsid w:val="00B46FE8"/>
    <w:rsid w:val="00B613AA"/>
    <w:rsid w:val="00B66D3B"/>
    <w:rsid w:val="00B707AA"/>
    <w:rsid w:val="00B91DA7"/>
    <w:rsid w:val="00B979EE"/>
    <w:rsid w:val="00BA5196"/>
    <w:rsid w:val="00BD0027"/>
    <w:rsid w:val="00BE2378"/>
    <w:rsid w:val="00BF0668"/>
    <w:rsid w:val="00BF46C6"/>
    <w:rsid w:val="00BF615C"/>
    <w:rsid w:val="00C21380"/>
    <w:rsid w:val="00C3436D"/>
    <w:rsid w:val="00C6584E"/>
    <w:rsid w:val="00C859BB"/>
    <w:rsid w:val="00CB2C43"/>
    <w:rsid w:val="00CB69E0"/>
    <w:rsid w:val="00CD78AF"/>
    <w:rsid w:val="00CE231A"/>
    <w:rsid w:val="00CE415E"/>
    <w:rsid w:val="00CE4513"/>
    <w:rsid w:val="00CE7087"/>
    <w:rsid w:val="00CF03C2"/>
    <w:rsid w:val="00CF398E"/>
    <w:rsid w:val="00D25CA9"/>
    <w:rsid w:val="00D440E1"/>
    <w:rsid w:val="00D47F66"/>
    <w:rsid w:val="00D7164A"/>
    <w:rsid w:val="00DA50A4"/>
    <w:rsid w:val="00DA7A3F"/>
    <w:rsid w:val="00DB556E"/>
    <w:rsid w:val="00DC2E13"/>
    <w:rsid w:val="00DC32C0"/>
    <w:rsid w:val="00DD2217"/>
    <w:rsid w:val="00DE0C3B"/>
    <w:rsid w:val="00DE12F0"/>
    <w:rsid w:val="00DF1557"/>
    <w:rsid w:val="00E11B34"/>
    <w:rsid w:val="00E20AB9"/>
    <w:rsid w:val="00E319B6"/>
    <w:rsid w:val="00E62810"/>
    <w:rsid w:val="00E70CAB"/>
    <w:rsid w:val="00E74382"/>
    <w:rsid w:val="00E903AB"/>
    <w:rsid w:val="00EB3A3B"/>
    <w:rsid w:val="00ED63AB"/>
    <w:rsid w:val="00EF792C"/>
    <w:rsid w:val="00F17F71"/>
    <w:rsid w:val="00F20B44"/>
    <w:rsid w:val="00F235DD"/>
    <w:rsid w:val="00F252B0"/>
    <w:rsid w:val="00F277F4"/>
    <w:rsid w:val="00F4248C"/>
    <w:rsid w:val="00F62469"/>
    <w:rsid w:val="00F67C1A"/>
    <w:rsid w:val="00F75573"/>
    <w:rsid w:val="00F9119F"/>
    <w:rsid w:val="00F93F96"/>
    <w:rsid w:val="00FA38C7"/>
    <w:rsid w:val="00FB4BDE"/>
    <w:rsid w:val="00FB5122"/>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 w:type="character" w:customStyle="1" w:styleId="11">
    <w:name w:val="Незакрита згадка1"/>
    <w:basedOn w:val="a0"/>
    <w:uiPriority w:val="99"/>
    <w:semiHidden/>
    <w:unhideWhenUsed/>
    <w:rsid w:val="00275D59"/>
    <w:rPr>
      <w:color w:val="605E5C"/>
      <w:shd w:val="clear" w:color="auto" w:fill="E1DFDD"/>
    </w:rPr>
  </w:style>
  <w:style w:type="character" w:customStyle="1" w:styleId="21">
    <w:name w:val="Незакрита згадка2"/>
    <w:basedOn w:val="a0"/>
    <w:uiPriority w:val="99"/>
    <w:semiHidden/>
    <w:unhideWhenUsed/>
    <w:rsid w:val="00B70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1697-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www.gp.gov.ua/ua/posts/vidpovidnij-organ-sho-zdijsnyuye-disciplinarne-provadzhennya" TargetMode="Externa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D4B63-770A-4E10-B99C-44C086EE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13019</Words>
  <Characters>7422</Characters>
  <DocSecurity>0</DocSecurity>
  <Lines>61</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2026-07-24T18:52:00Z</cp:lastPrinted>
  <dcterms:created xsi:type="dcterms:W3CDTF">2026-08-04T12:47:00Z</dcterms:created>
  <dcterms:modified xsi:type="dcterms:W3CDTF">2026-08-04T12:47:00Z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