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Look w:val="04A0" w:firstRow="1" w:lastRow="0" w:firstColumn="1" w:lastColumn="0" w:noHBand="0" w:noVBand="1"/>
      </w:tblPr>
      <w:tblGrid>
        <w:gridCol w:w="3291"/>
        <w:gridCol w:w="109"/>
        <w:gridCol w:w="3180"/>
        <w:gridCol w:w="25"/>
        <w:gridCol w:w="3357"/>
      </w:tblGrid>
      <w:tr w:rsidR="00570938" w:rsidRPr="00092F2A" w14:paraId="11F56F8E" w14:textId="77777777" w:rsidTr="004C10F4">
        <w:tc>
          <w:tcPr>
            <w:tcW w:w="3291" w:type="dxa"/>
          </w:tcPr>
          <w:p w14:paraId="6E7A1A97" w14:textId="77777777" w:rsidR="00570938" w:rsidRPr="00092F2A" w:rsidRDefault="00570938" w:rsidP="000D7091">
            <w:pPr>
              <w:spacing w:after="0" w:line="240" w:lineRule="auto"/>
              <w:ind w:right="-284"/>
              <w:rPr>
                <w:rFonts w:ascii="Times New Roman" w:eastAsia="Calibri" w:hAnsi="Times New Roman" w:cs="Times New Roman"/>
                <w:sz w:val="28"/>
                <w:szCs w:val="28"/>
                <w:lang w:val="uk-UA"/>
              </w:rPr>
            </w:pPr>
          </w:p>
        </w:tc>
        <w:tc>
          <w:tcPr>
            <w:tcW w:w="3314" w:type="dxa"/>
            <w:gridSpan w:val="3"/>
            <w:hideMark/>
          </w:tcPr>
          <w:p w14:paraId="5D5B0F9C" w14:textId="77777777" w:rsidR="00570938" w:rsidRPr="00092F2A" w:rsidRDefault="00570938" w:rsidP="000D7091">
            <w:pPr>
              <w:spacing w:after="0" w:line="240" w:lineRule="auto"/>
              <w:ind w:right="-284"/>
              <w:jc w:val="center"/>
              <w:rPr>
                <w:rFonts w:ascii="Times New Roman" w:eastAsia="Calibri" w:hAnsi="Times New Roman" w:cs="Times New Roman"/>
                <w:sz w:val="28"/>
                <w:szCs w:val="28"/>
                <w:lang w:val="uk-UA"/>
              </w:rPr>
            </w:pPr>
            <w:r w:rsidRPr="00092F2A">
              <w:rPr>
                <w:rFonts w:ascii="Calibri" w:eastAsia="Calibri" w:hAnsi="Calibri" w:cs="Times New Roman"/>
                <w:noProof/>
                <w:sz w:val="19"/>
                <w:lang w:val="uk-UA"/>
              </w:rPr>
              <w:drawing>
                <wp:inline distT="0" distB="0" distL="0" distR="0" wp14:anchorId="5092DEF2" wp14:editId="2D7FD942">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tcPr>
          <w:p w14:paraId="0972BE26" w14:textId="77777777" w:rsidR="00570938" w:rsidRPr="00092F2A" w:rsidRDefault="00570938" w:rsidP="000D7091">
            <w:pPr>
              <w:spacing w:after="0" w:line="240" w:lineRule="auto"/>
              <w:ind w:right="-284"/>
              <w:rPr>
                <w:rFonts w:ascii="Times New Roman" w:eastAsia="Calibri" w:hAnsi="Times New Roman" w:cs="Times New Roman"/>
                <w:sz w:val="28"/>
                <w:szCs w:val="28"/>
                <w:lang w:val="uk-UA"/>
              </w:rPr>
            </w:pPr>
          </w:p>
        </w:tc>
      </w:tr>
      <w:tr w:rsidR="00570938" w:rsidRPr="00092F2A" w14:paraId="201F842D" w14:textId="77777777" w:rsidTr="004C10F4">
        <w:tc>
          <w:tcPr>
            <w:tcW w:w="9962" w:type="dxa"/>
            <w:gridSpan w:val="5"/>
          </w:tcPr>
          <w:p w14:paraId="0FC55376" w14:textId="77777777" w:rsidR="00570938" w:rsidRPr="00092F2A" w:rsidRDefault="00570938" w:rsidP="000D7091">
            <w:pPr>
              <w:spacing w:after="0" w:line="240" w:lineRule="auto"/>
              <w:ind w:right="-284"/>
              <w:rPr>
                <w:rFonts w:ascii="Times New Roman" w:eastAsia="Calibri" w:hAnsi="Times New Roman" w:cs="Times New Roman"/>
                <w:sz w:val="28"/>
                <w:szCs w:val="28"/>
                <w:lang w:val="uk-UA"/>
              </w:rPr>
            </w:pPr>
          </w:p>
        </w:tc>
      </w:tr>
      <w:tr w:rsidR="00570938" w:rsidRPr="00092F2A" w14:paraId="4EAAD083" w14:textId="77777777" w:rsidTr="004C10F4">
        <w:tc>
          <w:tcPr>
            <w:tcW w:w="9962" w:type="dxa"/>
            <w:gridSpan w:val="5"/>
            <w:hideMark/>
          </w:tcPr>
          <w:p w14:paraId="741E6F90" w14:textId="77777777" w:rsidR="00570938" w:rsidRPr="00092F2A" w:rsidRDefault="00570938" w:rsidP="000D7091">
            <w:pPr>
              <w:spacing w:after="0" w:line="240" w:lineRule="auto"/>
              <w:ind w:right="-284"/>
              <w:jc w:val="center"/>
              <w:rPr>
                <w:rFonts w:ascii="Times New Roman" w:eastAsia="Calibri" w:hAnsi="Times New Roman" w:cs="Times New Roman"/>
                <w:sz w:val="28"/>
                <w:szCs w:val="28"/>
                <w:lang w:val="uk-UA"/>
              </w:rPr>
            </w:pPr>
            <w:r w:rsidRPr="00092F2A">
              <w:rPr>
                <w:rFonts w:ascii="Times New Roman" w:eastAsia="Calibri" w:hAnsi="Times New Roman" w:cs="Times New Roman"/>
                <w:bCs/>
                <w:kern w:val="28"/>
                <w:sz w:val="36"/>
                <w:szCs w:val="32"/>
                <w:lang w:val="uk-UA"/>
              </w:rPr>
              <w:t xml:space="preserve">КВАЛІФІКАЦІЙНО-ДИСЦИПЛІНАРНА </w:t>
            </w:r>
            <w:r w:rsidRPr="00092F2A">
              <w:rPr>
                <w:rFonts w:ascii="Times New Roman" w:eastAsia="Calibri" w:hAnsi="Times New Roman" w:cs="Times New Roman"/>
                <w:bCs/>
                <w:kern w:val="28"/>
                <w:sz w:val="36"/>
                <w:szCs w:val="32"/>
                <w:lang w:val="uk-UA"/>
              </w:rPr>
              <w:br/>
              <w:t>КОМІСІЯ ПРОКУРОРІВ</w:t>
            </w:r>
          </w:p>
        </w:tc>
      </w:tr>
      <w:tr w:rsidR="00570938" w:rsidRPr="00092F2A" w14:paraId="57FBCB14" w14:textId="77777777" w:rsidTr="004C10F4">
        <w:tc>
          <w:tcPr>
            <w:tcW w:w="9962" w:type="dxa"/>
            <w:gridSpan w:val="5"/>
          </w:tcPr>
          <w:p w14:paraId="0A0E0C55" w14:textId="77777777" w:rsidR="00570938" w:rsidRPr="00092F2A" w:rsidRDefault="00570938" w:rsidP="000D7091">
            <w:pPr>
              <w:spacing w:after="0" w:line="240" w:lineRule="auto"/>
              <w:ind w:right="-284"/>
              <w:rPr>
                <w:rFonts w:ascii="Times New Roman" w:eastAsia="Calibri" w:hAnsi="Times New Roman" w:cs="Times New Roman"/>
                <w:sz w:val="28"/>
                <w:szCs w:val="28"/>
                <w:lang w:val="uk-UA"/>
              </w:rPr>
            </w:pPr>
          </w:p>
        </w:tc>
      </w:tr>
      <w:tr w:rsidR="00570938" w:rsidRPr="00092F2A" w14:paraId="145074B9" w14:textId="77777777" w:rsidTr="004C10F4">
        <w:tc>
          <w:tcPr>
            <w:tcW w:w="3400" w:type="dxa"/>
            <w:gridSpan w:val="2"/>
          </w:tcPr>
          <w:p w14:paraId="71AAB2ED" w14:textId="77777777" w:rsidR="00570938" w:rsidRPr="00092F2A" w:rsidRDefault="00570938" w:rsidP="000D7091">
            <w:pPr>
              <w:spacing w:after="0" w:line="240" w:lineRule="auto"/>
              <w:ind w:right="-284"/>
              <w:rPr>
                <w:rFonts w:ascii="Times New Roman" w:eastAsia="Calibri" w:hAnsi="Times New Roman" w:cs="Times New Roman"/>
                <w:sz w:val="28"/>
                <w:szCs w:val="28"/>
                <w:lang w:val="uk-UA"/>
              </w:rPr>
            </w:pPr>
          </w:p>
        </w:tc>
        <w:tc>
          <w:tcPr>
            <w:tcW w:w="3180" w:type="dxa"/>
            <w:hideMark/>
          </w:tcPr>
          <w:p w14:paraId="3C9F272F" w14:textId="77777777" w:rsidR="00570938" w:rsidRPr="00092F2A" w:rsidRDefault="00570938" w:rsidP="000D7091">
            <w:pPr>
              <w:spacing w:after="0" w:line="240" w:lineRule="auto"/>
              <w:ind w:right="-284"/>
              <w:jc w:val="center"/>
              <w:rPr>
                <w:rFonts w:ascii="Times New Roman" w:eastAsia="Calibri" w:hAnsi="Times New Roman" w:cs="Times New Roman"/>
                <w:b/>
                <w:sz w:val="28"/>
                <w:szCs w:val="28"/>
                <w:lang w:val="uk-UA"/>
              </w:rPr>
            </w:pPr>
            <w:r w:rsidRPr="00092F2A">
              <w:rPr>
                <w:rFonts w:ascii="Times New Roman" w:eastAsia="Calibri" w:hAnsi="Times New Roman" w:cs="Times New Roman"/>
                <w:b/>
                <w:sz w:val="28"/>
                <w:szCs w:val="28"/>
                <w:lang w:val="uk-UA"/>
              </w:rPr>
              <w:t>РІШЕННЯ</w:t>
            </w:r>
          </w:p>
        </w:tc>
        <w:tc>
          <w:tcPr>
            <w:tcW w:w="3382" w:type="dxa"/>
            <w:gridSpan w:val="2"/>
          </w:tcPr>
          <w:p w14:paraId="40AEFDEE" w14:textId="77777777" w:rsidR="00570938" w:rsidRPr="00092F2A" w:rsidRDefault="00570938" w:rsidP="000D7091">
            <w:pPr>
              <w:spacing w:after="0" w:line="240" w:lineRule="auto"/>
              <w:ind w:right="-284"/>
              <w:rPr>
                <w:rFonts w:ascii="Times New Roman" w:eastAsia="Calibri" w:hAnsi="Times New Roman" w:cs="Times New Roman"/>
                <w:sz w:val="28"/>
                <w:szCs w:val="28"/>
                <w:lang w:val="uk-UA"/>
              </w:rPr>
            </w:pPr>
          </w:p>
        </w:tc>
      </w:tr>
      <w:tr w:rsidR="00570938" w:rsidRPr="00092F2A" w14:paraId="2A4ACF18" w14:textId="77777777" w:rsidTr="004C10F4">
        <w:tc>
          <w:tcPr>
            <w:tcW w:w="3400" w:type="dxa"/>
            <w:gridSpan w:val="2"/>
          </w:tcPr>
          <w:p w14:paraId="6D9A87D7" w14:textId="77777777" w:rsidR="00570938" w:rsidRPr="00092F2A" w:rsidRDefault="00570938" w:rsidP="000D7091">
            <w:pPr>
              <w:spacing w:after="0" w:line="240" w:lineRule="auto"/>
              <w:ind w:right="-284"/>
              <w:rPr>
                <w:rFonts w:ascii="Times New Roman" w:eastAsia="Calibri" w:hAnsi="Times New Roman" w:cs="Times New Roman"/>
                <w:sz w:val="28"/>
                <w:szCs w:val="28"/>
                <w:lang w:val="uk-UA"/>
              </w:rPr>
            </w:pPr>
          </w:p>
        </w:tc>
        <w:tc>
          <w:tcPr>
            <w:tcW w:w="3180" w:type="dxa"/>
          </w:tcPr>
          <w:p w14:paraId="5C5A2A81" w14:textId="77777777" w:rsidR="00570938" w:rsidRPr="00092F2A" w:rsidRDefault="00570938" w:rsidP="000D7091">
            <w:pPr>
              <w:spacing w:after="0" w:line="240" w:lineRule="auto"/>
              <w:ind w:right="-284"/>
              <w:rPr>
                <w:rFonts w:ascii="Times New Roman" w:eastAsia="Calibri" w:hAnsi="Times New Roman" w:cs="Times New Roman"/>
                <w:sz w:val="28"/>
                <w:szCs w:val="28"/>
                <w:lang w:val="uk-UA"/>
              </w:rPr>
            </w:pPr>
          </w:p>
        </w:tc>
        <w:tc>
          <w:tcPr>
            <w:tcW w:w="3382" w:type="dxa"/>
            <w:gridSpan w:val="2"/>
          </w:tcPr>
          <w:p w14:paraId="0A1D8A2E" w14:textId="77777777" w:rsidR="00570938" w:rsidRPr="00092F2A" w:rsidRDefault="00570938" w:rsidP="000D7091">
            <w:pPr>
              <w:spacing w:after="0" w:line="240" w:lineRule="auto"/>
              <w:ind w:right="-284"/>
              <w:rPr>
                <w:rFonts w:ascii="Times New Roman" w:eastAsia="Calibri" w:hAnsi="Times New Roman" w:cs="Times New Roman"/>
                <w:sz w:val="28"/>
                <w:szCs w:val="28"/>
                <w:lang w:val="uk-UA"/>
              </w:rPr>
            </w:pPr>
          </w:p>
        </w:tc>
      </w:tr>
      <w:tr w:rsidR="00570938" w:rsidRPr="00092F2A" w14:paraId="2C10CE35" w14:textId="77777777" w:rsidTr="004C10F4">
        <w:tc>
          <w:tcPr>
            <w:tcW w:w="3400" w:type="dxa"/>
            <w:gridSpan w:val="2"/>
            <w:hideMark/>
          </w:tcPr>
          <w:p w14:paraId="12F79108" w14:textId="77777777" w:rsidR="00570938" w:rsidRPr="00092F2A" w:rsidRDefault="00570938" w:rsidP="000D7091">
            <w:pPr>
              <w:spacing w:after="0" w:line="240" w:lineRule="auto"/>
              <w:ind w:left="-109" w:right="-284"/>
              <w:rPr>
                <w:rFonts w:ascii="Times New Roman" w:eastAsia="Calibri" w:hAnsi="Times New Roman" w:cs="Times New Roman"/>
                <w:b/>
                <w:sz w:val="28"/>
                <w:szCs w:val="28"/>
                <w:lang w:val="uk-UA"/>
              </w:rPr>
            </w:pPr>
          </w:p>
          <w:p w14:paraId="3E83940F" w14:textId="512BAA02" w:rsidR="00570938" w:rsidRPr="00092F2A" w:rsidRDefault="00F6668F" w:rsidP="0099481A">
            <w:pPr>
              <w:spacing w:after="0" w:line="240" w:lineRule="auto"/>
              <w:ind w:left="-109" w:right="-284"/>
              <w:rPr>
                <w:rFonts w:ascii="Times New Roman" w:eastAsia="Calibri" w:hAnsi="Times New Roman" w:cs="Times New Roman"/>
                <w:b/>
                <w:sz w:val="28"/>
                <w:szCs w:val="28"/>
                <w:lang w:val="uk-UA"/>
              </w:rPr>
            </w:pPr>
            <w:r w:rsidRPr="00092F2A">
              <w:rPr>
                <w:rFonts w:ascii="Times New Roman" w:eastAsia="Calibri" w:hAnsi="Times New Roman" w:cs="Times New Roman"/>
                <w:b/>
                <w:sz w:val="28"/>
                <w:szCs w:val="28"/>
                <w:lang w:val="uk-UA"/>
              </w:rPr>
              <w:t xml:space="preserve">17 </w:t>
            </w:r>
            <w:r w:rsidR="008200E3" w:rsidRPr="00092F2A">
              <w:rPr>
                <w:rFonts w:ascii="Times New Roman" w:eastAsia="Calibri" w:hAnsi="Times New Roman" w:cs="Times New Roman"/>
                <w:b/>
                <w:sz w:val="28"/>
                <w:szCs w:val="28"/>
                <w:lang w:val="uk-UA"/>
              </w:rPr>
              <w:t>липня</w:t>
            </w:r>
            <w:r w:rsidR="005810FF" w:rsidRPr="00092F2A">
              <w:rPr>
                <w:rFonts w:ascii="Times New Roman" w:eastAsia="Calibri" w:hAnsi="Times New Roman" w:cs="Times New Roman"/>
                <w:b/>
                <w:sz w:val="28"/>
                <w:szCs w:val="28"/>
                <w:lang w:val="uk-UA"/>
              </w:rPr>
              <w:t xml:space="preserve"> 2026</w:t>
            </w:r>
            <w:r w:rsidR="00570938" w:rsidRPr="00092F2A">
              <w:rPr>
                <w:rFonts w:ascii="Times New Roman" w:eastAsia="Calibri" w:hAnsi="Times New Roman" w:cs="Times New Roman"/>
                <w:b/>
                <w:sz w:val="28"/>
                <w:szCs w:val="28"/>
                <w:lang w:val="uk-UA"/>
              </w:rPr>
              <w:t xml:space="preserve"> року</w:t>
            </w:r>
          </w:p>
        </w:tc>
        <w:tc>
          <w:tcPr>
            <w:tcW w:w="3180" w:type="dxa"/>
            <w:hideMark/>
          </w:tcPr>
          <w:p w14:paraId="58D3C71C" w14:textId="77777777" w:rsidR="00570938" w:rsidRPr="00092F2A" w:rsidRDefault="00570938" w:rsidP="000D7091">
            <w:pPr>
              <w:spacing w:after="0" w:line="240" w:lineRule="auto"/>
              <w:ind w:right="-284"/>
              <w:jc w:val="center"/>
              <w:rPr>
                <w:rFonts w:ascii="Times New Roman" w:eastAsia="Calibri" w:hAnsi="Times New Roman" w:cs="Times New Roman"/>
                <w:b/>
                <w:sz w:val="28"/>
                <w:szCs w:val="28"/>
                <w:lang w:val="uk-UA"/>
              </w:rPr>
            </w:pPr>
          </w:p>
          <w:p w14:paraId="4F8A57D6" w14:textId="77777777" w:rsidR="00570938" w:rsidRPr="00092F2A" w:rsidRDefault="00570938" w:rsidP="000D7091">
            <w:pPr>
              <w:spacing w:after="0" w:line="240" w:lineRule="auto"/>
              <w:ind w:right="-284"/>
              <w:jc w:val="center"/>
              <w:rPr>
                <w:rFonts w:ascii="Times New Roman" w:eastAsia="Calibri" w:hAnsi="Times New Roman" w:cs="Times New Roman"/>
                <w:b/>
                <w:sz w:val="28"/>
                <w:szCs w:val="28"/>
                <w:lang w:val="uk-UA"/>
              </w:rPr>
            </w:pPr>
            <w:r w:rsidRPr="00092F2A">
              <w:rPr>
                <w:rFonts w:ascii="Times New Roman" w:eastAsia="Calibri" w:hAnsi="Times New Roman" w:cs="Times New Roman"/>
                <w:b/>
                <w:sz w:val="28"/>
                <w:szCs w:val="28"/>
                <w:lang w:val="uk-UA"/>
              </w:rPr>
              <w:t>Київ</w:t>
            </w:r>
          </w:p>
        </w:tc>
        <w:tc>
          <w:tcPr>
            <w:tcW w:w="3382" w:type="dxa"/>
            <w:gridSpan w:val="2"/>
            <w:hideMark/>
          </w:tcPr>
          <w:p w14:paraId="09587E58" w14:textId="77777777" w:rsidR="00570938" w:rsidRPr="00092F2A" w:rsidRDefault="00570938" w:rsidP="000D7091">
            <w:pPr>
              <w:spacing w:after="0" w:line="240" w:lineRule="auto"/>
              <w:ind w:right="-284"/>
              <w:jc w:val="right"/>
              <w:rPr>
                <w:rFonts w:ascii="Times New Roman" w:eastAsia="Calibri" w:hAnsi="Times New Roman" w:cs="Times New Roman"/>
                <w:b/>
                <w:sz w:val="28"/>
                <w:szCs w:val="28"/>
                <w:lang w:val="uk-UA"/>
              </w:rPr>
            </w:pPr>
            <w:r w:rsidRPr="00092F2A">
              <w:rPr>
                <w:rFonts w:ascii="Times New Roman" w:eastAsia="Calibri" w:hAnsi="Times New Roman" w:cs="Times New Roman"/>
                <w:b/>
                <w:sz w:val="28"/>
                <w:szCs w:val="28"/>
                <w:lang w:val="uk-UA"/>
              </w:rPr>
              <w:t xml:space="preserve">                 </w:t>
            </w:r>
          </w:p>
          <w:p w14:paraId="22F3A207" w14:textId="2076700D" w:rsidR="00570938" w:rsidRPr="00092F2A" w:rsidRDefault="00570938" w:rsidP="000D7091">
            <w:pPr>
              <w:spacing w:after="0" w:line="240" w:lineRule="auto"/>
              <w:ind w:right="-284"/>
              <w:jc w:val="both"/>
              <w:rPr>
                <w:rFonts w:ascii="Times New Roman" w:eastAsia="Calibri" w:hAnsi="Times New Roman" w:cs="Times New Roman"/>
                <w:b/>
                <w:sz w:val="28"/>
                <w:szCs w:val="28"/>
                <w:lang w:val="uk-UA"/>
              </w:rPr>
            </w:pPr>
            <w:r w:rsidRPr="00092F2A">
              <w:rPr>
                <w:rFonts w:ascii="Times New Roman" w:eastAsia="Calibri" w:hAnsi="Times New Roman" w:cs="Times New Roman"/>
                <w:b/>
                <w:sz w:val="28"/>
                <w:szCs w:val="28"/>
                <w:lang w:val="uk-UA"/>
              </w:rPr>
              <w:t xml:space="preserve">                      № </w:t>
            </w:r>
            <w:r w:rsidR="008200E3" w:rsidRPr="00092F2A">
              <w:rPr>
                <w:rFonts w:ascii="Times New Roman" w:eastAsia="Calibri" w:hAnsi="Times New Roman" w:cs="Times New Roman"/>
                <w:b/>
                <w:sz w:val="28"/>
                <w:szCs w:val="28"/>
                <w:lang w:val="uk-UA"/>
              </w:rPr>
              <w:t>636</w:t>
            </w:r>
            <w:r w:rsidRPr="00092F2A">
              <w:rPr>
                <w:rFonts w:ascii="Times New Roman" w:eastAsia="Calibri" w:hAnsi="Times New Roman" w:cs="Times New Roman"/>
                <w:b/>
                <w:sz w:val="28"/>
                <w:szCs w:val="28"/>
                <w:lang w:val="uk-UA"/>
              </w:rPr>
              <w:t>дс-2</w:t>
            </w:r>
            <w:r w:rsidR="005810FF" w:rsidRPr="00092F2A">
              <w:rPr>
                <w:rFonts w:ascii="Times New Roman" w:eastAsia="Calibri" w:hAnsi="Times New Roman" w:cs="Times New Roman"/>
                <w:b/>
                <w:sz w:val="28"/>
                <w:szCs w:val="28"/>
                <w:lang w:val="uk-UA"/>
              </w:rPr>
              <w:t>6</w:t>
            </w:r>
          </w:p>
          <w:p w14:paraId="779BB8E3" w14:textId="77777777" w:rsidR="00570938" w:rsidRPr="00092F2A" w:rsidRDefault="00570938" w:rsidP="000D7091">
            <w:pPr>
              <w:spacing w:after="0" w:line="240" w:lineRule="auto"/>
              <w:ind w:right="-284"/>
              <w:jc w:val="both"/>
              <w:rPr>
                <w:rFonts w:ascii="Times New Roman" w:eastAsia="Calibri" w:hAnsi="Times New Roman" w:cs="Times New Roman"/>
                <w:b/>
                <w:sz w:val="28"/>
                <w:szCs w:val="28"/>
                <w:lang w:val="uk-UA"/>
              </w:rPr>
            </w:pPr>
          </w:p>
        </w:tc>
      </w:tr>
    </w:tbl>
    <w:p w14:paraId="1BC396E8" w14:textId="77777777" w:rsidR="00570938" w:rsidRPr="00092F2A" w:rsidRDefault="00570938" w:rsidP="000D7091">
      <w:pPr>
        <w:spacing w:after="0" w:line="240" w:lineRule="auto"/>
        <w:ind w:right="-284"/>
        <w:contextualSpacing/>
        <w:rPr>
          <w:rFonts w:ascii="Times New Roman" w:eastAsia="Calibri" w:hAnsi="Times New Roman" w:cs="Times New Roman"/>
          <w:b/>
          <w:sz w:val="28"/>
          <w:szCs w:val="28"/>
          <w:lang w:val="uk-UA" w:eastAsia="uk-UA"/>
        </w:rPr>
      </w:pPr>
    </w:p>
    <w:p w14:paraId="3980F8FB" w14:textId="77777777" w:rsidR="00570938" w:rsidRPr="00092F2A" w:rsidRDefault="00570938" w:rsidP="000D7091">
      <w:pPr>
        <w:spacing w:after="0" w:line="240" w:lineRule="auto"/>
        <w:ind w:right="-284"/>
        <w:contextualSpacing/>
        <w:rPr>
          <w:rFonts w:ascii="Times New Roman" w:eastAsia="Calibri" w:hAnsi="Times New Roman" w:cs="Times New Roman"/>
          <w:b/>
          <w:sz w:val="28"/>
          <w:szCs w:val="28"/>
          <w:lang w:val="uk-UA" w:eastAsia="uk-UA"/>
        </w:rPr>
      </w:pPr>
      <w:r w:rsidRPr="00092F2A">
        <w:rPr>
          <w:rFonts w:ascii="Times New Roman" w:eastAsia="Calibri" w:hAnsi="Times New Roman" w:cs="Times New Roman"/>
          <w:b/>
          <w:sz w:val="28"/>
          <w:szCs w:val="28"/>
          <w:lang w:val="uk-UA" w:eastAsia="uk-UA"/>
        </w:rPr>
        <w:t xml:space="preserve">Про відмову у відкритті </w:t>
      </w:r>
    </w:p>
    <w:p w14:paraId="23DC7F97" w14:textId="77777777" w:rsidR="00570938" w:rsidRPr="00092F2A" w:rsidRDefault="00570938" w:rsidP="000D7091">
      <w:pPr>
        <w:spacing w:after="0" w:line="240" w:lineRule="auto"/>
        <w:ind w:right="-284"/>
        <w:contextualSpacing/>
        <w:rPr>
          <w:rFonts w:ascii="Times New Roman" w:eastAsia="Calibri" w:hAnsi="Times New Roman" w:cs="Times New Roman"/>
          <w:b/>
          <w:sz w:val="28"/>
          <w:szCs w:val="28"/>
          <w:lang w:val="uk-UA" w:eastAsia="uk-UA"/>
        </w:rPr>
      </w:pPr>
      <w:r w:rsidRPr="00092F2A">
        <w:rPr>
          <w:rFonts w:ascii="Times New Roman" w:eastAsia="Calibri" w:hAnsi="Times New Roman" w:cs="Times New Roman"/>
          <w:b/>
          <w:sz w:val="28"/>
          <w:szCs w:val="28"/>
          <w:lang w:val="uk-UA" w:eastAsia="uk-UA"/>
        </w:rPr>
        <w:t>дисциплінарного провадження</w:t>
      </w:r>
    </w:p>
    <w:p w14:paraId="5D17857E" w14:textId="77777777" w:rsidR="00570938" w:rsidRPr="00092F2A" w:rsidRDefault="00570938" w:rsidP="000D7091">
      <w:pPr>
        <w:spacing w:after="0" w:line="240" w:lineRule="auto"/>
        <w:ind w:right="-284"/>
        <w:contextualSpacing/>
        <w:rPr>
          <w:rFonts w:ascii="Times New Roman" w:eastAsia="Calibri" w:hAnsi="Times New Roman" w:cs="Times New Roman"/>
          <w:b/>
          <w:sz w:val="28"/>
          <w:szCs w:val="28"/>
          <w:lang w:val="uk-UA" w:eastAsia="uk-UA"/>
        </w:rPr>
      </w:pPr>
    </w:p>
    <w:p w14:paraId="6A69111B" w14:textId="3730C02D" w:rsidR="00570938" w:rsidRPr="00092F2A" w:rsidRDefault="00570938" w:rsidP="00F31485">
      <w:pPr>
        <w:tabs>
          <w:tab w:val="left" w:pos="567"/>
        </w:tabs>
        <w:spacing w:after="0" w:line="240" w:lineRule="auto"/>
        <w:ind w:firstLine="709"/>
        <w:jc w:val="both"/>
        <w:rPr>
          <w:rFonts w:ascii="Times New Roman" w:eastAsia="Calibri" w:hAnsi="Times New Roman" w:cs="Times New Roman"/>
          <w:sz w:val="28"/>
          <w:szCs w:val="28"/>
          <w:lang w:val="uk-UA"/>
        </w:rPr>
      </w:pPr>
      <w:r w:rsidRPr="00092F2A">
        <w:rPr>
          <w:rFonts w:ascii="Times New Roman" w:eastAsia="Calibri" w:hAnsi="Times New Roman" w:cs="Times New Roman"/>
          <w:sz w:val="28"/>
          <w:szCs w:val="28"/>
          <w:lang w:val="uk-UA"/>
        </w:rPr>
        <w:t xml:space="preserve">Член </w:t>
      </w:r>
      <w:r w:rsidRPr="00092F2A">
        <w:rPr>
          <w:rFonts w:ascii="Times New Roman" w:eastAsia="Calibri" w:hAnsi="Times New Roman" w:cs="Times New Roman"/>
          <w:sz w:val="28"/>
          <w:szCs w:val="28"/>
          <w:shd w:val="clear" w:color="auto" w:fill="FFFFFF"/>
          <w:lang w:val="uk-UA"/>
        </w:rPr>
        <w:t>Кваліфікаційно-дисциплінарної комісії прокурорів</w:t>
      </w:r>
      <w:r w:rsidRPr="00092F2A">
        <w:rPr>
          <w:rFonts w:ascii="Times New Roman" w:eastAsia="Calibri" w:hAnsi="Times New Roman" w:cs="Times New Roman"/>
          <w:sz w:val="28"/>
          <w:szCs w:val="28"/>
          <w:lang w:val="uk-UA"/>
        </w:rPr>
        <w:t xml:space="preserve"> </w:t>
      </w:r>
      <w:r w:rsidR="00D55A83" w:rsidRPr="00092F2A">
        <w:rPr>
          <w:rFonts w:ascii="Times New Roman" w:eastAsia="Calibri" w:hAnsi="Times New Roman" w:cs="Times New Roman"/>
          <w:sz w:val="28"/>
          <w:szCs w:val="28"/>
          <w:lang w:val="uk-UA"/>
        </w:rPr>
        <w:t>Степанова</w:t>
      </w:r>
      <w:r w:rsidR="0082788A" w:rsidRPr="00092F2A">
        <w:rPr>
          <w:rFonts w:ascii="Times New Roman" w:eastAsia="Calibri" w:hAnsi="Times New Roman" w:cs="Times New Roman"/>
          <w:sz w:val="28"/>
          <w:szCs w:val="28"/>
          <w:lang w:val="uk-UA"/>
        </w:rPr>
        <w:t> </w:t>
      </w:r>
      <w:r w:rsidR="00D55A83" w:rsidRPr="00092F2A">
        <w:rPr>
          <w:rFonts w:ascii="Times New Roman" w:eastAsia="Calibri" w:hAnsi="Times New Roman" w:cs="Times New Roman"/>
          <w:sz w:val="28"/>
          <w:szCs w:val="28"/>
          <w:lang w:val="uk-UA"/>
        </w:rPr>
        <w:t>Т.В.</w:t>
      </w:r>
      <w:r w:rsidRPr="00092F2A">
        <w:rPr>
          <w:rFonts w:ascii="Times New Roman" w:eastAsia="Calibri" w:hAnsi="Times New Roman" w:cs="Times New Roman"/>
          <w:sz w:val="28"/>
          <w:szCs w:val="28"/>
          <w:lang w:val="uk-UA"/>
        </w:rPr>
        <w:t xml:space="preserve">, розглянувши дисциплінарну скаргу </w:t>
      </w:r>
      <w:r w:rsidR="008200E3" w:rsidRPr="00092F2A">
        <w:rPr>
          <w:rFonts w:ascii="Times New Roman" w:eastAsia="Calibri" w:hAnsi="Times New Roman" w:cs="Times New Roman"/>
          <w:sz w:val="28"/>
          <w:szCs w:val="28"/>
          <w:lang w:val="uk-UA"/>
        </w:rPr>
        <w:t xml:space="preserve">керівника Генеральної інспекції Офісу Генерального прокурора </w:t>
      </w:r>
      <w:r w:rsidR="00092F2A" w:rsidRPr="00092F2A">
        <w:rPr>
          <w:rFonts w:ascii="Times New Roman" w:eastAsia="Calibri" w:hAnsi="Times New Roman" w:cs="Times New Roman"/>
          <w:sz w:val="28"/>
          <w:szCs w:val="28"/>
          <w:lang w:val="uk-UA"/>
        </w:rPr>
        <w:t>ОСОБА 1</w:t>
      </w:r>
      <w:r w:rsidRPr="00092F2A">
        <w:rPr>
          <w:rFonts w:ascii="Times New Roman" w:eastAsia="Calibri" w:hAnsi="Times New Roman" w:cs="Times New Roman"/>
          <w:sz w:val="28"/>
          <w:szCs w:val="28"/>
          <w:lang w:val="uk-UA"/>
        </w:rPr>
        <w:t xml:space="preserve"> стосовно</w:t>
      </w:r>
      <w:r w:rsidR="000D355C" w:rsidRPr="00092F2A">
        <w:rPr>
          <w:rFonts w:ascii="Times New Roman" w:eastAsia="Calibri" w:hAnsi="Times New Roman" w:cs="Times New Roman"/>
          <w:sz w:val="28"/>
          <w:szCs w:val="28"/>
          <w:lang w:val="uk-UA"/>
        </w:rPr>
        <w:t xml:space="preserve"> </w:t>
      </w:r>
      <w:r w:rsidR="008200E3" w:rsidRPr="00092F2A">
        <w:rPr>
          <w:rFonts w:ascii="Times New Roman" w:eastAsia="Calibri" w:hAnsi="Times New Roman" w:cs="Times New Roman"/>
          <w:sz w:val="28"/>
          <w:szCs w:val="28"/>
          <w:lang w:val="uk-UA"/>
        </w:rPr>
        <w:t xml:space="preserve">прокурора Криворізької південної окружної прокуратури Дніпропетровської області </w:t>
      </w:r>
      <w:proofErr w:type="spellStart"/>
      <w:r w:rsidR="008200E3" w:rsidRPr="00092F2A">
        <w:rPr>
          <w:rFonts w:ascii="Times New Roman" w:eastAsia="Calibri" w:hAnsi="Times New Roman" w:cs="Times New Roman"/>
          <w:sz w:val="28"/>
          <w:szCs w:val="28"/>
          <w:lang w:val="uk-UA"/>
        </w:rPr>
        <w:t>Ведути</w:t>
      </w:r>
      <w:proofErr w:type="spellEnd"/>
      <w:r w:rsidR="008200E3" w:rsidRPr="00092F2A">
        <w:rPr>
          <w:rFonts w:ascii="Times New Roman" w:eastAsia="Calibri" w:hAnsi="Times New Roman" w:cs="Times New Roman"/>
          <w:sz w:val="28"/>
          <w:szCs w:val="28"/>
          <w:lang w:val="uk-UA"/>
        </w:rPr>
        <w:t xml:space="preserve"> Христини Сергіївни, заступника керівника Криворізької південної окружної прокуратури Дніпропетровської області </w:t>
      </w:r>
      <w:proofErr w:type="spellStart"/>
      <w:r w:rsidR="008200E3" w:rsidRPr="00092F2A">
        <w:rPr>
          <w:rFonts w:ascii="Times New Roman" w:eastAsia="Calibri" w:hAnsi="Times New Roman" w:cs="Times New Roman"/>
          <w:sz w:val="28"/>
          <w:szCs w:val="28"/>
          <w:lang w:val="uk-UA"/>
        </w:rPr>
        <w:t>Кіковки</w:t>
      </w:r>
      <w:proofErr w:type="spellEnd"/>
      <w:r w:rsidR="008200E3" w:rsidRPr="00092F2A">
        <w:rPr>
          <w:rFonts w:ascii="Times New Roman" w:eastAsia="Calibri" w:hAnsi="Times New Roman" w:cs="Times New Roman"/>
          <w:sz w:val="28"/>
          <w:szCs w:val="28"/>
          <w:lang w:val="uk-UA"/>
        </w:rPr>
        <w:t xml:space="preserve"> Сергія Станіславовича, прокурора першого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Дніпропетровської обласної прокуратури </w:t>
      </w:r>
      <w:proofErr w:type="spellStart"/>
      <w:r w:rsidR="008200E3" w:rsidRPr="00092F2A">
        <w:rPr>
          <w:rFonts w:ascii="Times New Roman" w:eastAsia="Calibri" w:hAnsi="Times New Roman" w:cs="Times New Roman"/>
          <w:sz w:val="28"/>
          <w:szCs w:val="28"/>
          <w:lang w:val="uk-UA"/>
        </w:rPr>
        <w:t>Бурчика</w:t>
      </w:r>
      <w:proofErr w:type="spellEnd"/>
      <w:r w:rsidR="008200E3" w:rsidRPr="00092F2A">
        <w:rPr>
          <w:rFonts w:ascii="Times New Roman" w:eastAsia="Calibri" w:hAnsi="Times New Roman" w:cs="Times New Roman"/>
          <w:sz w:val="28"/>
          <w:szCs w:val="28"/>
          <w:lang w:val="uk-UA"/>
        </w:rPr>
        <w:t xml:space="preserve"> Юрія Віталійовича, прокурора відділу Спеціалізованої екологічної прокуратури (на правах відділу) Вінницької обласної прокуратури Ємельянова Віталія Аркадійовича, начальника відділу </w:t>
      </w:r>
      <w:r w:rsidR="00AB6A16" w:rsidRPr="00092F2A">
        <w:rPr>
          <w:rFonts w:ascii="Times New Roman" w:eastAsia="Calibri" w:hAnsi="Times New Roman" w:cs="Times New Roman"/>
          <w:sz w:val="28"/>
          <w:szCs w:val="28"/>
          <w:lang w:val="uk-UA"/>
        </w:rPr>
        <w:t xml:space="preserve">представництва інтересів держави з питань земельних відносин управління представництва інтересів держави в суді Дніпропетровської обласної прокуратури Антонової Інни Олегівни, начальника управління представництва інтересів держави в суді Дніпропетровської обласної прокуратури </w:t>
      </w:r>
      <w:proofErr w:type="spellStart"/>
      <w:r w:rsidR="00AB6A16" w:rsidRPr="00092F2A">
        <w:rPr>
          <w:rFonts w:ascii="Times New Roman" w:eastAsia="Calibri" w:hAnsi="Times New Roman" w:cs="Times New Roman"/>
          <w:sz w:val="28"/>
          <w:szCs w:val="28"/>
          <w:lang w:val="uk-UA"/>
        </w:rPr>
        <w:t>Барчук</w:t>
      </w:r>
      <w:proofErr w:type="spellEnd"/>
      <w:r w:rsidR="00AB6A16" w:rsidRPr="00092F2A">
        <w:rPr>
          <w:rFonts w:ascii="Times New Roman" w:eastAsia="Calibri" w:hAnsi="Times New Roman" w:cs="Times New Roman"/>
          <w:sz w:val="28"/>
          <w:szCs w:val="28"/>
          <w:lang w:val="uk-UA"/>
        </w:rPr>
        <w:t xml:space="preserve"> Анжеліки Борисівни</w:t>
      </w:r>
      <w:r w:rsidR="00EF073D" w:rsidRPr="00092F2A">
        <w:rPr>
          <w:rFonts w:ascii="Times New Roman" w:eastAsia="Calibri" w:hAnsi="Times New Roman" w:cs="Times New Roman"/>
          <w:sz w:val="28"/>
          <w:szCs w:val="28"/>
          <w:lang w:val="uk-UA"/>
        </w:rPr>
        <w:t xml:space="preserve"> </w:t>
      </w:r>
      <w:r w:rsidRPr="00092F2A">
        <w:rPr>
          <w:rFonts w:ascii="Times New Roman" w:eastAsia="Calibri" w:hAnsi="Times New Roman" w:cs="Times New Roman"/>
          <w:sz w:val="28"/>
          <w:szCs w:val="28"/>
          <w:lang w:val="uk-UA"/>
        </w:rPr>
        <w:t>(далі – прокурор</w:t>
      </w:r>
      <w:r w:rsidR="00AB6A16" w:rsidRPr="00092F2A">
        <w:rPr>
          <w:rFonts w:ascii="Times New Roman" w:eastAsia="Calibri" w:hAnsi="Times New Roman" w:cs="Times New Roman"/>
          <w:sz w:val="28"/>
          <w:szCs w:val="28"/>
          <w:lang w:val="uk-UA"/>
        </w:rPr>
        <w:t>и</w:t>
      </w:r>
      <w:r w:rsidR="005810FF" w:rsidRPr="00092F2A">
        <w:rPr>
          <w:rFonts w:ascii="Times New Roman" w:eastAsia="Calibri" w:hAnsi="Times New Roman" w:cs="Times New Roman"/>
          <w:sz w:val="28"/>
          <w:szCs w:val="28"/>
          <w:lang w:val="uk-UA"/>
        </w:rPr>
        <w:t xml:space="preserve"> </w:t>
      </w:r>
      <w:proofErr w:type="spellStart"/>
      <w:r w:rsidR="00AB6A16" w:rsidRPr="00092F2A">
        <w:rPr>
          <w:rFonts w:ascii="Times New Roman" w:eastAsia="Calibri" w:hAnsi="Times New Roman" w:cs="Times New Roman"/>
          <w:sz w:val="28"/>
          <w:szCs w:val="28"/>
          <w:lang w:val="uk-UA"/>
        </w:rPr>
        <w:t>Ведута</w:t>
      </w:r>
      <w:proofErr w:type="spellEnd"/>
      <w:r w:rsidR="00AB6A16" w:rsidRPr="00092F2A">
        <w:rPr>
          <w:rFonts w:ascii="Times New Roman" w:eastAsia="Calibri" w:hAnsi="Times New Roman" w:cs="Times New Roman"/>
          <w:sz w:val="28"/>
          <w:szCs w:val="28"/>
          <w:lang w:val="uk-UA"/>
        </w:rPr>
        <w:t xml:space="preserve"> Х.С., </w:t>
      </w:r>
      <w:proofErr w:type="spellStart"/>
      <w:r w:rsidR="00AB6A16" w:rsidRPr="00092F2A">
        <w:rPr>
          <w:rFonts w:ascii="Times New Roman" w:eastAsia="Calibri" w:hAnsi="Times New Roman" w:cs="Times New Roman"/>
          <w:sz w:val="28"/>
          <w:szCs w:val="28"/>
          <w:lang w:val="uk-UA"/>
        </w:rPr>
        <w:t>Кіковка</w:t>
      </w:r>
      <w:proofErr w:type="spellEnd"/>
      <w:r w:rsidR="00AB6A16" w:rsidRPr="00092F2A">
        <w:rPr>
          <w:rFonts w:ascii="Times New Roman" w:eastAsia="Calibri" w:hAnsi="Times New Roman" w:cs="Times New Roman"/>
          <w:sz w:val="28"/>
          <w:szCs w:val="28"/>
          <w:lang w:val="uk-UA"/>
        </w:rPr>
        <w:t xml:space="preserve"> С.С., </w:t>
      </w:r>
      <w:proofErr w:type="spellStart"/>
      <w:r w:rsidR="00AB6A16" w:rsidRPr="00092F2A">
        <w:rPr>
          <w:rFonts w:ascii="Times New Roman" w:eastAsia="Calibri" w:hAnsi="Times New Roman" w:cs="Times New Roman"/>
          <w:sz w:val="28"/>
          <w:szCs w:val="28"/>
          <w:lang w:val="uk-UA"/>
        </w:rPr>
        <w:t>Бурчик</w:t>
      </w:r>
      <w:proofErr w:type="spellEnd"/>
      <w:r w:rsidR="00AB6A16" w:rsidRPr="00092F2A">
        <w:rPr>
          <w:rFonts w:ascii="Times New Roman" w:eastAsia="Calibri" w:hAnsi="Times New Roman" w:cs="Times New Roman"/>
          <w:sz w:val="28"/>
          <w:szCs w:val="28"/>
          <w:lang w:val="uk-UA"/>
        </w:rPr>
        <w:t xml:space="preserve"> Ю.В., Ємельянов В.А., Антонова І.О., </w:t>
      </w:r>
      <w:proofErr w:type="spellStart"/>
      <w:r w:rsidR="00AB6A16" w:rsidRPr="00092F2A">
        <w:rPr>
          <w:rFonts w:ascii="Times New Roman" w:eastAsia="Calibri" w:hAnsi="Times New Roman" w:cs="Times New Roman"/>
          <w:sz w:val="28"/>
          <w:szCs w:val="28"/>
          <w:lang w:val="uk-UA"/>
        </w:rPr>
        <w:t>Барчук</w:t>
      </w:r>
      <w:proofErr w:type="spellEnd"/>
      <w:r w:rsidR="00AB6A16" w:rsidRPr="00092F2A">
        <w:rPr>
          <w:rFonts w:ascii="Times New Roman" w:eastAsia="Calibri" w:hAnsi="Times New Roman" w:cs="Times New Roman"/>
          <w:sz w:val="28"/>
          <w:szCs w:val="28"/>
          <w:lang w:val="uk-UA"/>
        </w:rPr>
        <w:t xml:space="preserve"> А.Б.</w:t>
      </w:r>
      <w:r w:rsidR="000D355C" w:rsidRPr="00092F2A">
        <w:rPr>
          <w:rFonts w:ascii="Times New Roman" w:eastAsia="Calibri" w:hAnsi="Times New Roman" w:cs="Times New Roman"/>
          <w:sz w:val="28"/>
          <w:szCs w:val="28"/>
          <w:lang w:val="uk-UA"/>
        </w:rPr>
        <w:t>)</w:t>
      </w:r>
      <w:r w:rsidR="0099481A" w:rsidRPr="00092F2A">
        <w:rPr>
          <w:rFonts w:ascii="Times New Roman" w:eastAsia="Calibri" w:hAnsi="Times New Roman" w:cs="Times New Roman"/>
          <w:sz w:val="28"/>
          <w:szCs w:val="28"/>
          <w:lang w:val="uk-UA"/>
        </w:rPr>
        <w:t>,</w:t>
      </w:r>
    </w:p>
    <w:p w14:paraId="1407D2DC" w14:textId="77777777" w:rsidR="0099481A" w:rsidRPr="00092F2A" w:rsidRDefault="0099481A" w:rsidP="00F31485">
      <w:pPr>
        <w:tabs>
          <w:tab w:val="left" w:pos="567"/>
        </w:tabs>
        <w:spacing w:after="0" w:line="240" w:lineRule="auto"/>
        <w:ind w:firstLine="709"/>
        <w:jc w:val="both"/>
        <w:rPr>
          <w:rFonts w:ascii="Times New Roman" w:eastAsia="Calibri" w:hAnsi="Times New Roman" w:cs="Times New Roman"/>
          <w:sz w:val="28"/>
          <w:szCs w:val="28"/>
          <w:lang w:val="uk-UA"/>
        </w:rPr>
      </w:pPr>
    </w:p>
    <w:p w14:paraId="43432E95" w14:textId="7643EBAB" w:rsidR="00570938" w:rsidRPr="00092F2A" w:rsidRDefault="00D55A83" w:rsidP="00F31485">
      <w:pPr>
        <w:tabs>
          <w:tab w:val="left" w:pos="567"/>
        </w:tabs>
        <w:spacing w:before="120" w:after="120" w:line="240" w:lineRule="auto"/>
        <w:contextualSpacing/>
        <w:jc w:val="center"/>
        <w:rPr>
          <w:rFonts w:ascii="Times New Roman" w:eastAsia="Calibri" w:hAnsi="Times New Roman" w:cs="Times New Roman"/>
          <w:b/>
          <w:sz w:val="28"/>
          <w:szCs w:val="28"/>
          <w:lang w:val="uk-UA" w:eastAsia="uk-UA"/>
        </w:rPr>
      </w:pPr>
      <w:r w:rsidRPr="00092F2A">
        <w:rPr>
          <w:rFonts w:ascii="Times New Roman" w:eastAsia="Calibri" w:hAnsi="Times New Roman" w:cs="Times New Roman"/>
          <w:b/>
          <w:sz w:val="28"/>
          <w:szCs w:val="28"/>
          <w:lang w:val="uk-UA" w:eastAsia="uk-UA"/>
        </w:rPr>
        <w:t xml:space="preserve">В </w:t>
      </w:r>
      <w:r w:rsidR="00570938" w:rsidRPr="00092F2A">
        <w:rPr>
          <w:rFonts w:ascii="Times New Roman" w:eastAsia="Calibri" w:hAnsi="Times New Roman" w:cs="Times New Roman"/>
          <w:b/>
          <w:sz w:val="28"/>
          <w:szCs w:val="28"/>
          <w:lang w:val="uk-UA" w:eastAsia="uk-UA"/>
        </w:rPr>
        <w:t>С</w:t>
      </w:r>
      <w:r w:rsidRPr="00092F2A">
        <w:rPr>
          <w:rFonts w:ascii="Times New Roman" w:eastAsia="Calibri" w:hAnsi="Times New Roman" w:cs="Times New Roman"/>
          <w:b/>
          <w:sz w:val="28"/>
          <w:szCs w:val="28"/>
          <w:lang w:val="uk-UA" w:eastAsia="uk-UA"/>
        </w:rPr>
        <w:t xml:space="preserve"> </w:t>
      </w:r>
      <w:r w:rsidR="00570938" w:rsidRPr="00092F2A">
        <w:rPr>
          <w:rFonts w:ascii="Times New Roman" w:eastAsia="Calibri" w:hAnsi="Times New Roman" w:cs="Times New Roman"/>
          <w:b/>
          <w:sz w:val="28"/>
          <w:szCs w:val="28"/>
          <w:lang w:val="uk-UA" w:eastAsia="uk-UA"/>
        </w:rPr>
        <w:t>Т</w:t>
      </w:r>
      <w:r w:rsidRPr="00092F2A">
        <w:rPr>
          <w:rFonts w:ascii="Times New Roman" w:eastAsia="Calibri" w:hAnsi="Times New Roman" w:cs="Times New Roman"/>
          <w:b/>
          <w:sz w:val="28"/>
          <w:szCs w:val="28"/>
          <w:lang w:val="uk-UA" w:eastAsia="uk-UA"/>
        </w:rPr>
        <w:t xml:space="preserve"> </w:t>
      </w:r>
      <w:r w:rsidR="00570938" w:rsidRPr="00092F2A">
        <w:rPr>
          <w:rFonts w:ascii="Times New Roman" w:eastAsia="Calibri" w:hAnsi="Times New Roman" w:cs="Times New Roman"/>
          <w:b/>
          <w:sz w:val="28"/>
          <w:szCs w:val="28"/>
          <w:lang w:val="uk-UA" w:eastAsia="uk-UA"/>
        </w:rPr>
        <w:t>А</w:t>
      </w:r>
      <w:r w:rsidRPr="00092F2A">
        <w:rPr>
          <w:rFonts w:ascii="Times New Roman" w:eastAsia="Calibri" w:hAnsi="Times New Roman" w:cs="Times New Roman"/>
          <w:b/>
          <w:sz w:val="28"/>
          <w:szCs w:val="28"/>
          <w:lang w:val="uk-UA" w:eastAsia="uk-UA"/>
        </w:rPr>
        <w:t xml:space="preserve"> </w:t>
      </w:r>
      <w:r w:rsidR="00570938" w:rsidRPr="00092F2A">
        <w:rPr>
          <w:rFonts w:ascii="Times New Roman" w:eastAsia="Calibri" w:hAnsi="Times New Roman" w:cs="Times New Roman"/>
          <w:b/>
          <w:sz w:val="28"/>
          <w:szCs w:val="28"/>
          <w:lang w:val="uk-UA" w:eastAsia="uk-UA"/>
        </w:rPr>
        <w:t>Н</w:t>
      </w:r>
      <w:r w:rsidRPr="00092F2A">
        <w:rPr>
          <w:rFonts w:ascii="Times New Roman" w:eastAsia="Calibri" w:hAnsi="Times New Roman" w:cs="Times New Roman"/>
          <w:b/>
          <w:sz w:val="28"/>
          <w:szCs w:val="28"/>
          <w:lang w:val="uk-UA" w:eastAsia="uk-UA"/>
        </w:rPr>
        <w:t xml:space="preserve"> </w:t>
      </w:r>
      <w:r w:rsidR="00570938" w:rsidRPr="00092F2A">
        <w:rPr>
          <w:rFonts w:ascii="Times New Roman" w:eastAsia="Calibri" w:hAnsi="Times New Roman" w:cs="Times New Roman"/>
          <w:b/>
          <w:sz w:val="28"/>
          <w:szCs w:val="28"/>
          <w:lang w:val="uk-UA" w:eastAsia="uk-UA"/>
        </w:rPr>
        <w:t>О</w:t>
      </w:r>
      <w:r w:rsidRPr="00092F2A">
        <w:rPr>
          <w:rFonts w:ascii="Times New Roman" w:eastAsia="Calibri" w:hAnsi="Times New Roman" w:cs="Times New Roman"/>
          <w:b/>
          <w:sz w:val="28"/>
          <w:szCs w:val="28"/>
          <w:lang w:val="uk-UA" w:eastAsia="uk-UA"/>
        </w:rPr>
        <w:t xml:space="preserve"> </w:t>
      </w:r>
      <w:r w:rsidR="00570938" w:rsidRPr="00092F2A">
        <w:rPr>
          <w:rFonts w:ascii="Times New Roman" w:eastAsia="Calibri" w:hAnsi="Times New Roman" w:cs="Times New Roman"/>
          <w:b/>
          <w:sz w:val="28"/>
          <w:szCs w:val="28"/>
          <w:lang w:val="uk-UA" w:eastAsia="uk-UA"/>
        </w:rPr>
        <w:t>В</w:t>
      </w:r>
      <w:r w:rsidRPr="00092F2A">
        <w:rPr>
          <w:rFonts w:ascii="Times New Roman" w:eastAsia="Calibri" w:hAnsi="Times New Roman" w:cs="Times New Roman"/>
          <w:b/>
          <w:sz w:val="28"/>
          <w:szCs w:val="28"/>
          <w:lang w:val="uk-UA" w:eastAsia="uk-UA"/>
        </w:rPr>
        <w:t xml:space="preserve"> </w:t>
      </w:r>
      <w:r w:rsidR="00570938" w:rsidRPr="00092F2A">
        <w:rPr>
          <w:rFonts w:ascii="Times New Roman" w:eastAsia="Calibri" w:hAnsi="Times New Roman" w:cs="Times New Roman"/>
          <w:b/>
          <w:sz w:val="28"/>
          <w:szCs w:val="28"/>
          <w:lang w:val="uk-UA" w:eastAsia="uk-UA"/>
        </w:rPr>
        <w:t>И</w:t>
      </w:r>
      <w:r w:rsidRPr="00092F2A">
        <w:rPr>
          <w:rFonts w:ascii="Times New Roman" w:eastAsia="Calibri" w:hAnsi="Times New Roman" w:cs="Times New Roman"/>
          <w:b/>
          <w:sz w:val="28"/>
          <w:szCs w:val="28"/>
          <w:lang w:val="uk-UA" w:eastAsia="uk-UA"/>
        </w:rPr>
        <w:t xml:space="preserve"> Л А</w:t>
      </w:r>
      <w:r w:rsidR="00570938" w:rsidRPr="00092F2A">
        <w:rPr>
          <w:rFonts w:ascii="Times New Roman" w:eastAsia="Calibri" w:hAnsi="Times New Roman" w:cs="Times New Roman"/>
          <w:b/>
          <w:sz w:val="28"/>
          <w:szCs w:val="28"/>
          <w:lang w:val="uk-UA" w:eastAsia="uk-UA"/>
        </w:rPr>
        <w:t>:</w:t>
      </w:r>
      <w:r w:rsidR="0099481A" w:rsidRPr="00092F2A">
        <w:rPr>
          <w:rFonts w:ascii="Times New Roman" w:eastAsia="Calibri" w:hAnsi="Times New Roman" w:cs="Times New Roman"/>
          <w:b/>
          <w:sz w:val="28"/>
          <w:szCs w:val="28"/>
          <w:lang w:val="uk-UA" w:eastAsia="uk-UA"/>
        </w:rPr>
        <w:t xml:space="preserve"> </w:t>
      </w:r>
    </w:p>
    <w:p w14:paraId="26B4E600" w14:textId="77777777" w:rsidR="0099481A" w:rsidRPr="00092F2A" w:rsidRDefault="0099481A" w:rsidP="00F31485">
      <w:pPr>
        <w:tabs>
          <w:tab w:val="left" w:pos="567"/>
        </w:tabs>
        <w:spacing w:before="120" w:after="120" w:line="240" w:lineRule="auto"/>
        <w:contextualSpacing/>
        <w:jc w:val="center"/>
        <w:rPr>
          <w:rFonts w:ascii="Times New Roman" w:eastAsia="Calibri" w:hAnsi="Times New Roman" w:cs="Times New Roman"/>
          <w:b/>
          <w:sz w:val="28"/>
          <w:szCs w:val="28"/>
          <w:lang w:val="uk-UA" w:eastAsia="uk-UA"/>
        </w:rPr>
      </w:pPr>
    </w:p>
    <w:p w14:paraId="035EEED6" w14:textId="0DBF85B1" w:rsidR="0082788A" w:rsidRPr="00092F2A" w:rsidRDefault="00570938" w:rsidP="00F31485">
      <w:pPr>
        <w:tabs>
          <w:tab w:val="left" w:pos="567"/>
        </w:tabs>
        <w:spacing w:after="0" w:line="240" w:lineRule="auto"/>
        <w:ind w:firstLine="709"/>
        <w:jc w:val="both"/>
        <w:rPr>
          <w:rFonts w:ascii="Times New Roman" w:eastAsia="Calibri" w:hAnsi="Times New Roman" w:cs="Times New Roman"/>
          <w:sz w:val="28"/>
          <w:szCs w:val="28"/>
          <w:lang w:val="uk-UA"/>
        </w:rPr>
      </w:pPr>
      <w:r w:rsidRPr="00092F2A">
        <w:rPr>
          <w:rFonts w:ascii="Times New Roman" w:eastAsia="Calibri" w:hAnsi="Times New Roman" w:cs="Times New Roman"/>
          <w:sz w:val="28"/>
          <w:szCs w:val="28"/>
          <w:lang w:val="uk-UA"/>
        </w:rPr>
        <w:t xml:space="preserve">До </w:t>
      </w:r>
      <w:r w:rsidRPr="00092F2A">
        <w:rPr>
          <w:rFonts w:ascii="Times New Roman" w:eastAsia="Calibri" w:hAnsi="Times New Roman" w:cs="Times New Roman"/>
          <w:color w:val="333333"/>
          <w:sz w:val="28"/>
          <w:szCs w:val="28"/>
          <w:shd w:val="clear" w:color="auto" w:fill="FFFFFF"/>
          <w:lang w:val="uk-UA"/>
        </w:rPr>
        <w:t>Кваліфікаційно-дисциплінарної комісії прокурорів (далі – Комісія)</w:t>
      </w:r>
      <w:r w:rsidRPr="00092F2A">
        <w:rPr>
          <w:rFonts w:ascii="Times New Roman" w:eastAsia="Calibri" w:hAnsi="Times New Roman" w:cs="Times New Roman"/>
          <w:sz w:val="28"/>
          <w:szCs w:val="28"/>
          <w:lang w:val="uk-UA"/>
        </w:rPr>
        <w:t xml:space="preserve"> надійшла дисциплінарна скарга </w:t>
      </w:r>
      <w:r w:rsidR="00AB6A16" w:rsidRPr="00092F2A">
        <w:rPr>
          <w:rFonts w:ascii="Times New Roman" w:eastAsia="Calibri" w:hAnsi="Times New Roman" w:cs="Times New Roman"/>
          <w:sz w:val="28"/>
          <w:szCs w:val="28"/>
          <w:lang w:val="uk-UA"/>
        </w:rPr>
        <w:t xml:space="preserve">керівника Генеральної інспекції Офісу Генерального прокурора </w:t>
      </w:r>
      <w:r w:rsidR="00092F2A" w:rsidRPr="00092F2A">
        <w:rPr>
          <w:rFonts w:ascii="Times New Roman" w:eastAsia="Calibri" w:hAnsi="Times New Roman" w:cs="Times New Roman"/>
          <w:sz w:val="28"/>
          <w:szCs w:val="28"/>
          <w:lang w:val="uk-UA"/>
        </w:rPr>
        <w:t>ОСОБА 1</w:t>
      </w:r>
      <w:r w:rsidRPr="00092F2A">
        <w:rPr>
          <w:rFonts w:ascii="Times New Roman" w:eastAsia="Calibri" w:hAnsi="Times New Roman" w:cs="Times New Roman"/>
          <w:sz w:val="28"/>
          <w:szCs w:val="28"/>
          <w:lang w:val="uk-UA"/>
        </w:rPr>
        <w:t xml:space="preserve"> </w:t>
      </w:r>
      <w:r w:rsidR="0082788A" w:rsidRPr="00092F2A">
        <w:rPr>
          <w:rFonts w:ascii="Times New Roman" w:eastAsia="Calibri" w:hAnsi="Times New Roman" w:cs="Times New Roman"/>
          <w:sz w:val="28"/>
          <w:szCs w:val="28"/>
          <w:lang w:val="uk-UA"/>
        </w:rPr>
        <w:t>(далі – скаржни</w:t>
      </w:r>
      <w:r w:rsidR="0099481A" w:rsidRPr="00092F2A">
        <w:rPr>
          <w:rFonts w:ascii="Times New Roman" w:eastAsia="Calibri" w:hAnsi="Times New Roman" w:cs="Times New Roman"/>
          <w:sz w:val="28"/>
          <w:szCs w:val="28"/>
          <w:lang w:val="uk-UA"/>
        </w:rPr>
        <w:t>к</w:t>
      </w:r>
      <w:r w:rsidR="0082788A" w:rsidRPr="00092F2A">
        <w:rPr>
          <w:rFonts w:ascii="Times New Roman" w:eastAsia="Calibri" w:hAnsi="Times New Roman" w:cs="Times New Roman"/>
          <w:sz w:val="28"/>
          <w:szCs w:val="28"/>
          <w:lang w:val="uk-UA"/>
        </w:rPr>
        <w:t xml:space="preserve">) </w:t>
      </w:r>
      <w:r w:rsidRPr="00092F2A">
        <w:rPr>
          <w:rFonts w:ascii="Times New Roman" w:eastAsia="Calibri" w:hAnsi="Times New Roman" w:cs="Times New Roman"/>
          <w:sz w:val="28"/>
          <w:szCs w:val="28"/>
          <w:lang w:val="uk-UA"/>
        </w:rPr>
        <w:t xml:space="preserve">про вчинення дисциплінарного проступку </w:t>
      </w:r>
      <w:r w:rsidR="000D355C" w:rsidRPr="00092F2A">
        <w:rPr>
          <w:rFonts w:ascii="Times New Roman" w:eastAsia="Calibri" w:hAnsi="Times New Roman" w:cs="Times New Roman"/>
          <w:sz w:val="28"/>
          <w:szCs w:val="28"/>
          <w:lang w:val="uk-UA"/>
        </w:rPr>
        <w:t>прокурор</w:t>
      </w:r>
      <w:r w:rsidR="00AB6A16" w:rsidRPr="00092F2A">
        <w:rPr>
          <w:rFonts w:ascii="Times New Roman" w:eastAsia="Calibri" w:hAnsi="Times New Roman" w:cs="Times New Roman"/>
          <w:sz w:val="28"/>
          <w:szCs w:val="28"/>
          <w:lang w:val="uk-UA"/>
        </w:rPr>
        <w:t>ами</w:t>
      </w:r>
      <w:r w:rsidR="000D355C" w:rsidRPr="00092F2A">
        <w:rPr>
          <w:rFonts w:ascii="Times New Roman" w:eastAsia="Calibri" w:hAnsi="Times New Roman" w:cs="Times New Roman"/>
          <w:sz w:val="28"/>
          <w:szCs w:val="28"/>
          <w:lang w:val="uk-UA"/>
        </w:rPr>
        <w:t xml:space="preserve"> </w:t>
      </w:r>
      <w:proofErr w:type="spellStart"/>
      <w:r w:rsidR="00AB6A16" w:rsidRPr="00092F2A">
        <w:rPr>
          <w:rFonts w:ascii="Times New Roman" w:eastAsia="Calibri" w:hAnsi="Times New Roman" w:cs="Times New Roman"/>
          <w:sz w:val="28"/>
          <w:szCs w:val="28"/>
          <w:lang w:val="uk-UA"/>
        </w:rPr>
        <w:t>Ведутою</w:t>
      </w:r>
      <w:proofErr w:type="spellEnd"/>
      <w:r w:rsidR="00AB6A16" w:rsidRPr="00092F2A">
        <w:rPr>
          <w:rFonts w:ascii="Times New Roman" w:eastAsia="Calibri" w:hAnsi="Times New Roman" w:cs="Times New Roman"/>
          <w:sz w:val="28"/>
          <w:szCs w:val="28"/>
          <w:lang w:val="uk-UA"/>
        </w:rPr>
        <w:t xml:space="preserve"> Х.С., </w:t>
      </w:r>
      <w:proofErr w:type="spellStart"/>
      <w:r w:rsidR="00AB6A16" w:rsidRPr="00092F2A">
        <w:rPr>
          <w:rFonts w:ascii="Times New Roman" w:eastAsia="Calibri" w:hAnsi="Times New Roman" w:cs="Times New Roman"/>
          <w:sz w:val="28"/>
          <w:szCs w:val="28"/>
          <w:lang w:val="uk-UA"/>
        </w:rPr>
        <w:t>Кіковкою</w:t>
      </w:r>
      <w:proofErr w:type="spellEnd"/>
      <w:r w:rsidR="00AB6A16" w:rsidRPr="00092F2A">
        <w:rPr>
          <w:rFonts w:ascii="Times New Roman" w:eastAsia="Calibri" w:hAnsi="Times New Roman" w:cs="Times New Roman"/>
          <w:sz w:val="28"/>
          <w:szCs w:val="28"/>
          <w:lang w:val="uk-UA"/>
        </w:rPr>
        <w:t xml:space="preserve"> С.С., </w:t>
      </w:r>
      <w:proofErr w:type="spellStart"/>
      <w:r w:rsidR="00AB6A16" w:rsidRPr="00092F2A">
        <w:rPr>
          <w:rFonts w:ascii="Times New Roman" w:eastAsia="Calibri" w:hAnsi="Times New Roman" w:cs="Times New Roman"/>
          <w:sz w:val="28"/>
          <w:szCs w:val="28"/>
          <w:lang w:val="uk-UA"/>
        </w:rPr>
        <w:t>Бурчиком</w:t>
      </w:r>
      <w:proofErr w:type="spellEnd"/>
      <w:r w:rsidR="00AB6A16" w:rsidRPr="00092F2A">
        <w:rPr>
          <w:rFonts w:ascii="Times New Roman" w:eastAsia="Calibri" w:hAnsi="Times New Roman" w:cs="Times New Roman"/>
          <w:sz w:val="28"/>
          <w:szCs w:val="28"/>
          <w:lang w:val="uk-UA"/>
        </w:rPr>
        <w:t xml:space="preserve"> Ю.В., Ємельяновим В.А., Антоновою І.О., </w:t>
      </w:r>
      <w:proofErr w:type="spellStart"/>
      <w:r w:rsidR="00AB6A16" w:rsidRPr="00092F2A">
        <w:rPr>
          <w:rFonts w:ascii="Times New Roman" w:eastAsia="Calibri" w:hAnsi="Times New Roman" w:cs="Times New Roman"/>
          <w:sz w:val="28"/>
          <w:szCs w:val="28"/>
          <w:lang w:val="uk-UA"/>
        </w:rPr>
        <w:t>Барчук</w:t>
      </w:r>
      <w:proofErr w:type="spellEnd"/>
      <w:r w:rsidR="00AB6A16" w:rsidRPr="00092F2A">
        <w:rPr>
          <w:rFonts w:ascii="Times New Roman" w:eastAsia="Calibri" w:hAnsi="Times New Roman" w:cs="Times New Roman"/>
          <w:sz w:val="28"/>
          <w:szCs w:val="28"/>
          <w:lang w:val="uk-UA"/>
        </w:rPr>
        <w:t xml:space="preserve"> А.Б.</w:t>
      </w:r>
    </w:p>
    <w:p w14:paraId="6BFD4003" w14:textId="4EE99AB7" w:rsidR="00570938" w:rsidRPr="00092F2A" w:rsidRDefault="0082788A" w:rsidP="00F31485">
      <w:pPr>
        <w:tabs>
          <w:tab w:val="left" w:pos="567"/>
        </w:tabs>
        <w:spacing w:after="0" w:line="240" w:lineRule="auto"/>
        <w:ind w:firstLine="709"/>
        <w:jc w:val="both"/>
        <w:rPr>
          <w:rFonts w:ascii="Times New Roman" w:eastAsia="Calibri" w:hAnsi="Times New Roman" w:cs="Times New Roman"/>
          <w:sz w:val="28"/>
          <w:szCs w:val="28"/>
          <w:lang w:val="uk-UA"/>
        </w:rPr>
      </w:pPr>
      <w:r w:rsidRPr="00092F2A">
        <w:rPr>
          <w:rFonts w:ascii="Times New Roman" w:hAnsi="Times New Roman"/>
          <w:sz w:val="28"/>
          <w:szCs w:val="28"/>
          <w:lang w:val="uk-UA"/>
        </w:rPr>
        <w:t xml:space="preserve">Автоматизованою системою розподілу для вирішення питання про відкриття дисциплінарного провадження дисциплінарну скаргу </w:t>
      </w:r>
      <w:r w:rsidR="00AB6A16" w:rsidRPr="00092F2A">
        <w:rPr>
          <w:rFonts w:ascii="Times New Roman" w:hAnsi="Times New Roman"/>
          <w:sz w:val="28"/>
          <w:szCs w:val="28"/>
          <w:lang w:val="uk-UA"/>
        </w:rPr>
        <w:t>07.07</w:t>
      </w:r>
      <w:r w:rsidRPr="00092F2A">
        <w:rPr>
          <w:rFonts w:ascii="Times New Roman" w:hAnsi="Times New Roman"/>
          <w:sz w:val="28"/>
          <w:szCs w:val="28"/>
          <w:lang w:val="uk-UA"/>
        </w:rPr>
        <w:t>.202</w:t>
      </w:r>
      <w:r w:rsidR="0099481A" w:rsidRPr="00092F2A">
        <w:rPr>
          <w:rFonts w:ascii="Times New Roman" w:hAnsi="Times New Roman"/>
          <w:sz w:val="28"/>
          <w:szCs w:val="28"/>
          <w:lang w:val="uk-UA"/>
        </w:rPr>
        <w:t>6</w:t>
      </w:r>
      <w:r w:rsidRPr="00092F2A">
        <w:rPr>
          <w:rFonts w:ascii="Times New Roman" w:hAnsi="Times New Roman"/>
          <w:sz w:val="28"/>
          <w:szCs w:val="28"/>
          <w:lang w:val="uk-UA"/>
        </w:rPr>
        <w:t xml:space="preserve"> розподілено мені.</w:t>
      </w:r>
      <w:r w:rsidR="00570938" w:rsidRPr="00092F2A">
        <w:rPr>
          <w:rFonts w:ascii="Times New Roman" w:eastAsia="Calibri" w:hAnsi="Times New Roman" w:cs="Times New Roman"/>
          <w:sz w:val="28"/>
          <w:szCs w:val="28"/>
          <w:lang w:val="uk-UA"/>
        </w:rPr>
        <w:t xml:space="preserve"> </w:t>
      </w:r>
    </w:p>
    <w:p w14:paraId="6D8D9CBC" w14:textId="77777777" w:rsidR="00570938" w:rsidRPr="00092F2A" w:rsidRDefault="00570938" w:rsidP="00F31485">
      <w:pPr>
        <w:tabs>
          <w:tab w:val="left" w:pos="567"/>
        </w:tabs>
        <w:spacing w:before="120" w:after="120" w:line="240" w:lineRule="auto"/>
        <w:ind w:firstLine="709"/>
        <w:jc w:val="both"/>
        <w:rPr>
          <w:rFonts w:ascii="Times New Roman" w:eastAsia="Calibri" w:hAnsi="Times New Roman" w:cs="Times New Roman"/>
          <w:b/>
          <w:sz w:val="28"/>
          <w:szCs w:val="28"/>
          <w:lang w:val="uk-UA"/>
        </w:rPr>
      </w:pPr>
      <w:r w:rsidRPr="00092F2A">
        <w:rPr>
          <w:rFonts w:ascii="Times New Roman" w:eastAsia="Calibri" w:hAnsi="Times New Roman" w:cs="Times New Roman"/>
          <w:b/>
          <w:sz w:val="28"/>
          <w:szCs w:val="28"/>
          <w:lang w:val="uk-UA"/>
        </w:rPr>
        <w:lastRenderedPageBreak/>
        <w:t>Зміст скарги</w:t>
      </w:r>
    </w:p>
    <w:p w14:paraId="3FF7FEB0" w14:textId="0B46B54E" w:rsidR="00AB6A16" w:rsidRPr="00092F2A" w:rsidRDefault="00AB6A16" w:rsidP="00F31485">
      <w:pPr>
        <w:tabs>
          <w:tab w:val="left" w:pos="567"/>
        </w:tabs>
        <w:spacing w:after="0" w:line="240" w:lineRule="auto"/>
        <w:ind w:firstLine="709"/>
        <w:jc w:val="both"/>
        <w:rPr>
          <w:rFonts w:ascii="Times New Roman" w:eastAsia="Calibri" w:hAnsi="Times New Roman" w:cs="Times New Roman"/>
          <w:sz w:val="28"/>
          <w:szCs w:val="28"/>
          <w:lang w:val="uk-UA"/>
        </w:rPr>
      </w:pPr>
      <w:r w:rsidRPr="00092F2A">
        <w:rPr>
          <w:rFonts w:ascii="Times New Roman" w:hAnsi="Times New Roman"/>
          <w:sz w:val="28"/>
          <w:szCs w:val="28"/>
          <w:lang w:val="uk-UA"/>
        </w:rPr>
        <w:t xml:space="preserve">Зі змісту дисциплінарної скарги встановлено, що прокурорами </w:t>
      </w:r>
      <w:r w:rsidR="00F6668F" w:rsidRPr="00092F2A">
        <w:rPr>
          <w:rFonts w:ascii="Times New Roman" w:hAnsi="Times New Roman"/>
          <w:sz w:val="28"/>
          <w:szCs w:val="28"/>
          <w:lang w:val="uk-UA"/>
        </w:rPr>
        <w:t xml:space="preserve">                   </w:t>
      </w:r>
      <w:proofErr w:type="spellStart"/>
      <w:r w:rsidRPr="00092F2A">
        <w:rPr>
          <w:rFonts w:ascii="Times New Roman" w:eastAsia="Calibri" w:hAnsi="Times New Roman" w:cs="Times New Roman"/>
          <w:sz w:val="28"/>
          <w:szCs w:val="28"/>
          <w:lang w:val="uk-UA"/>
        </w:rPr>
        <w:t>Ведутою</w:t>
      </w:r>
      <w:proofErr w:type="spellEnd"/>
      <w:r w:rsidRPr="00092F2A">
        <w:rPr>
          <w:rFonts w:ascii="Times New Roman" w:eastAsia="Calibri" w:hAnsi="Times New Roman" w:cs="Times New Roman"/>
          <w:sz w:val="28"/>
          <w:szCs w:val="28"/>
          <w:lang w:val="uk-UA"/>
        </w:rPr>
        <w:t xml:space="preserve"> Х.С., </w:t>
      </w:r>
      <w:proofErr w:type="spellStart"/>
      <w:r w:rsidRPr="00092F2A">
        <w:rPr>
          <w:rFonts w:ascii="Times New Roman" w:eastAsia="Calibri" w:hAnsi="Times New Roman" w:cs="Times New Roman"/>
          <w:sz w:val="28"/>
          <w:szCs w:val="28"/>
          <w:lang w:val="uk-UA"/>
        </w:rPr>
        <w:t>Кіковкою</w:t>
      </w:r>
      <w:proofErr w:type="spellEnd"/>
      <w:r w:rsidRPr="00092F2A">
        <w:rPr>
          <w:rFonts w:ascii="Times New Roman" w:eastAsia="Calibri" w:hAnsi="Times New Roman" w:cs="Times New Roman"/>
          <w:sz w:val="28"/>
          <w:szCs w:val="28"/>
          <w:lang w:val="uk-UA"/>
        </w:rPr>
        <w:t xml:space="preserve"> С.С., </w:t>
      </w:r>
      <w:proofErr w:type="spellStart"/>
      <w:r w:rsidRPr="00092F2A">
        <w:rPr>
          <w:rFonts w:ascii="Times New Roman" w:eastAsia="Calibri" w:hAnsi="Times New Roman" w:cs="Times New Roman"/>
          <w:sz w:val="28"/>
          <w:szCs w:val="28"/>
          <w:lang w:val="uk-UA"/>
        </w:rPr>
        <w:t>Бурчиком</w:t>
      </w:r>
      <w:proofErr w:type="spellEnd"/>
      <w:r w:rsidRPr="00092F2A">
        <w:rPr>
          <w:rFonts w:ascii="Times New Roman" w:eastAsia="Calibri" w:hAnsi="Times New Roman" w:cs="Times New Roman"/>
          <w:sz w:val="28"/>
          <w:szCs w:val="28"/>
          <w:lang w:val="uk-UA"/>
        </w:rPr>
        <w:t xml:space="preserve"> Ю.В., Ємельяновим В.А., Антоновою І.О., </w:t>
      </w:r>
      <w:proofErr w:type="spellStart"/>
      <w:r w:rsidRPr="00092F2A">
        <w:rPr>
          <w:rFonts w:ascii="Times New Roman" w:eastAsia="Calibri" w:hAnsi="Times New Roman" w:cs="Times New Roman"/>
          <w:sz w:val="28"/>
          <w:szCs w:val="28"/>
          <w:lang w:val="uk-UA"/>
        </w:rPr>
        <w:t>Барчук</w:t>
      </w:r>
      <w:proofErr w:type="spellEnd"/>
      <w:r w:rsidRPr="00092F2A">
        <w:rPr>
          <w:rFonts w:ascii="Times New Roman" w:eastAsia="Calibri" w:hAnsi="Times New Roman" w:cs="Times New Roman"/>
          <w:sz w:val="28"/>
          <w:szCs w:val="28"/>
          <w:lang w:val="uk-UA"/>
        </w:rPr>
        <w:t xml:space="preserve"> А.Б. неналежно виконувались службові </w:t>
      </w:r>
      <w:r w:rsidR="00B76CF5" w:rsidRPr="00092F2A">
        <w:rPr>
          <w:rFonts w:ascii="Times New Roman" w:eastAsia="Calibri" w:hAnsi="Times New Roman" w:cs="Times New Roman"/>
          <w:sz w:val="28"/>
          <w:szCs w:val="28"/>
          <w:lang w:val="uk-UA"/>
        </w:rPr>
        <w:t>обов’язки</w:t>
      </w:r>
      <w:r w:rsidRPr="00092F2A">
        <w:rPr>
          <w:rFonts w:ascii="Times New Roman" w:eastAsia="Calibri" w:hAnsi="Times New Roman" w:cs="Times New Roman"/>
          <w:sz w:val="28"/>
          <w:szCs w:val="28"/>
          <w:lang w:val="uk-UA"/>
        </w:rPr>
        <w:t>, а саме: здійснення неналежного представництва в інтересів держави в суді, що полягає в безпідставному зверненні до суду з позовною заявою, заявою про забезпечення позову</w:t>
      </w:r>
      <w:r w:rsidR="00B76CF5" w:rsidRPr="00092F2A">
        <w:rPr>
          <w:rFonts w:ascii="Times New Roman" w:eastAsia="Calibri" w:hAnsi="Times New Roman" w:cs="Times New Roman"/>
          <w:sz w:val="28"/>
          <w:szCs w:val="28"/>
          <w:lang w:val="uk-UA"/>
        </w:rPr>
        <w:t xml:space="preserve"> та заявою про залишення позову без розгляду, поверхневе вивчення матеріалів, що стали підставою для пред’явлення позову, нераціональне використання бюджетних коштів Дніпропетровської обласної прокуратури для сплати судового збору в сумі 6056 грн, неналежний розгляд звернень, систематичні порушення вимог ст. 23 Закону України «Про прокуратуру», наказу Генерального прокурора від 21.08.2020 № 389 «Про організацію діяльності прокурорів щодо представництва інтересів держави в суді», ст. 15 Закону України «Про звернення громадян». </w:t>
      </w:r>
    </w:p>
    <w:p w14:paraId="117D940D" w14:textId="77777777" w:rsidR="00ED51FB" w:rsidRPr="00092F2A" w:rsidRDefault="00ED51FB" w:rsidP="00ED51FB">
      <w:pPr>
        <w:pStyle w:val="a7"/>
        <w:jc w:val="both"/>
        <w:rPr>
          <w:rFonts w:ascii="Times New Roman" w:hAnsi="Times New Roman"/>
          <w:sz w:val="28"/>
          <w:szCs w:val="28"/>
          <w:lang w:eastAsia="uk-UA"/>
        </w:rPr>
      </w:pPr>
      <w:r w:rsidRPr="00092F2A">
        <w:rPr>
          <w:rFonts w:ascii="Times New Roman" w:hAnsi="Times New Roman"/>
          <w:sz w:val="28"/>
          <w:szCs w:val="28"/>
          <w:lang w:eastAsia="uk-UA"/>
        </w:rPr>
        <w:tab/>
      </w:r>
      <w:r w:rsidRPr="00092F2A">
        <w:rPr>
          <w:rFonts w:ascii="Times New Roman" w:hAnsi="Times New Roman"/>
          <w:sz w:val="28"/>
          <w:szCs w:val="28"/>
        </w:rPr>
        <w:t>У дисциплінарній скарзі також цитуються норми законодавства та висловлено певні думки, як обґрунтування доводів.</w:t>
      </w:r>
    </w:p>
    <w:p w14:paraId="4C42CE96" w14:textId="0FE44816" w:rsidR="00B76CF5" w:rsidRPr="00092F2A" w:rsidRDefault="00B76CF5" w:rsidP="00B76CF5">
      <w:pPr>
        <w:pStyle w:val="a7"/>
        <w:spacing w:before="20" w:after="40"/>
        <w:ind w:firstLine="708"/>
        <w:jc w:val="both"/>
        <w:rPr>
          <w:rFonts w:ascii="Times New Roman" w:hAnsi="Times New Roman"/>
          <w:sz w:val="28"/>
          <w:szCs w:val="28"/>
          <w:lang w:eastAsia="uk-UA"/>
        </w:rPr>
      </w:pPr>
      <w:r w:rsidRPr="00092F2A">
        <w:rPr>
          <w:rFonts w:ascii="Times New Roman" w:hAnsi="Times New Roman"/>
          <w:sz w:val="28"/>
          <w:szCs w:val="28"/>
          <w:lang w:eastAsia="ru-RU"/>
        </w:rPr>
        <w:t xml:space="preserve">За таких обставин скаржник вважає, що </w:t>
      </w:r>
      <w:r w:rsidRPr="00092F2A">
        <w:rPr>
          <w:rFonts w:ascii="Times New Roman" w:hAnsi="Times New Roman"/>
          <w:sz w:val="28"/>
          <w:szCs w:val="28"/>
        </w:rPr>
        <w:t xml:space="preserve">в </w:t>
      </w:r>
      <w:r w:rsidRPr="00092F2A">
        <w:rPr>
          <w:rFonts w:ascii="Times New Roman" w:hAnsi="Times New Roman"/>
          <w:sz w:val="28"/>
          <w:szCs w:val="28"/>
          <w:lang w:eastAsia="uk-UA"/>
        </w:rPr>
        <w:t xml:space="preserve">діях </w:t>
      </w:r>
      <w:r w:rsidRPr="00092F2A">
        <w:rPr>
          <w:rFonts w:ascii="Times New Roman" w:hAnsi="Times New Roman"/>
          <w:sz w:val="28"/>
          <w:szCs w:val="28"/>
        </w:rPr>
        <w:t xml:space="preserve">прокурорів </w:t>
      </w:r>
      <w:proofErr w:type="spellStart"/>
      <w:r w:rsidRPr="00092F2A">
        <w:rPr>
          <w:rFonts w:ascii="Times New Roman" w:hAnsi="Times New Roman"/>
          <w:sz w:val="28"/>
          <w:szCs w:val="28"/>
        </w:rPr>
        <w:t>Ведути</w:t>
      </w:r>
      <w:proofErr w:type="spellEnd"/>
      <w:r w:rsidRPr="00092F2A">
        <w:rPr>
          <w:rFonts w:ascii="Times New Roman" w:hAnsi="Times New Roman"/>
          <w:sz w:val="28"/>
          <w:szCs w:val="28"/>
        </w:rPr>
        <w:t xml:space="preserve"> Х.С., </w:t>
      </w:r>
      <w:proofErr w:type="spellStart"/>
      <w:r w:rsidRPr="00092F2A">
        <w:rPr>
          <w:rFonts w:ascii="Times New Roman" w:hAnsi="Times New Roman"/>
          <w:sz w:val="28"/>
          <w:szCs w:val="28"/>
        </w:rPr>
        <w:t>Кіковки</w:t>
      </w:r>
      <w:proofErr w:type="spellEnd"/>
      <w:r w:rsidRPr="00092F2A">
        <w:rPr>
          <w:rFonts w:ascii="Times New Roman" w:hAnsi="Times New Roman"/>
          <w:sz w:val="28"/>
          <w:szCs w:val="28"/>
        </w:rPr>
        <w:t xml:space="preserve"> С.С., </w:t>
      </w:r>
      <w:proofErr w:type="spellStart"/>
      <w:r w:rsidRPr="00092F2A">
        <w:rPr>
          <w:rFonts w:ascii="Times New Roman" w:hAnsi="Times New Roman"/>
          <w:sz w:val="28"/>
          <w:szCs w:val="28"/>
        </w:rPr>
        <w:t>Бурчика</w:t>
      </w:r>
      <w:proofErr w:type="spellEnd"/>
      <w:r w:rsidRPr="00092F2A">
        <w:rPr>
          <w:rFonts w:ascii="Times New Roman" w:hAnsi="Times New Roman"/>
          <w:sz w:val="28"/>
          <w:szCs w:val="28"/>
        </w:rPr>
        <w:t xml:space="preserve"> Ю.В., Ємельянова В.А., Антонової І.О., </w:t>
      </w:r>
      <w:proofErr w:type="spellStart"/>
      <w:r w:rsidRPr="00092F2A">
        <w:rPr>
          <w:rFonts w:ascii="Times New Roman" w:hAnsi="Times New Roman"/>
          <w:sz w:val="28"/>
          <w:szCs w:val="28"/>
        </w:rPr>
        <w:t>Барчук</w:t>
      </w:r>
      <w:proofErr w:type="spellEnd"/>
      <w:r w:rsidRPr="00092F2A">
        <w:rPr>
          <w:rFonts w:ascii="Times New Roman" w:hAnsi="Times New Roman"/>
          <w:sz w:val="28"/>
          <w:szCs w:val="28"/>
        </w:rPr>
        <w:t xml:space="preserve"> А.Б. </w:t>
      </w:r>
      <w:r w:rsidRPr="00092F2A">
        <w:rPr>
          <w:rFonts w:ascii="Times New Roman" w:hAnsi="Times New Roman"/>
          <w:sz w:val="28"/>
          <w:szCs w:val="28"/>
          <w:lang w:eastAsia="uk-UA"/>
        </w:rPr>
        <w:t xml:space="preserve">вбачаються ознаки дисциплінарного проступку, передбаченого пунктом 1 (невиконання чи неналежне виконання службових обов’язків) ч. 1 ст. 43 </w:t>
      </w:r>
      <w:r w:rsidRPr="00092F2A">
        <w:rPr>
          <w:rFonts w:ascii="Times New Roman" w:hAnsi="Times New Roman"/>
          <w:sz w:val="28"/>
          <w:szCs w:val="28"/>
        </w:rPr>
        <w:t>Закону України «Про прокуратуру» (далі – Закон)</w:t>
      </w:r>
      <w:r w:rsidRPr="00092F2A">
        <w:rPr>
          <w:rFonts w:ascii="Times New Roman" w:hAnsi="Times New Roman"/>
          <w:sz w:val="28"/>
          <w:szCs w:val="28"/>
          <w:lang w:eastAsia="uk-UA"/>
        </w:rPr>
        <w:t>.</w:t>
      </w:r>
    </w:p>
    <w:p w14:paraId="54CB8C07" w14:textId="77777777" w:rsidR="00570938" w:rsidRPr="00092F2A" w:rsidRDefault="00570938" w:rsidP="005531B3">
      <w:pPr>
        <w:tabs>
          <w:tab w:val="left" w:pos="567"/>
        </w:tabs>
        <w:spacing w:before="120" w:after="120" w:line="240" w:lineRule="auto"/>
        <w:ind w:firstLine="709"/>
        <w:jc w:val="both"/>
        <w:rPr>
          <w:rFonts w:ascii="Times New Roman" w:eastAsia="Calibri" w:hAnsi="Times New Roman" w:cs="Times New Roman"/>
          <w:b/>
          <w:sz w:val="28"/>
          <w:szCs w:val="28"/>
          <w:lang w:val="uk-UA"/>
        </w:rPr>
      </w:pPr>
      <w:r w:rsidRPr="00092F2A">
        <w:rPr>
          <w:rFonts w:ascii="Times New Roman" w:eastAsia="Calibri" w:hAnsi="Times New Roman" w:cs="Times New Roman"/>
          <w:b/>
          <w:sz w:val="28"/>
          <w:szCs w:val="28"/>
          <w:lang w:val="uk-UA"/>
        </w:rPr>
        <w:t>Щодо встановлених фактичних даних</w:t>
      </w:r>
    </w:p>
    <w:p w14:paraId="1FC7C395" w14:textId="624D645E" w:rsidR="00B25A60" w:rsidRPr="00092F2A" w:rsidRDefault="00570938" w:rsidP="00F31485">
      <w:pPr>
        <w:tabs>
          <w:tab w:val="left" w:pos="567"/>
        </w:tabs>
        <w:spacing w:after="0" w:line="240" w:lineRule="auto"/>
        <w:ind w:firstLine="709"/>
        <w:jc w:val="both"/>
        <w:rPr>
          <w:rFonts w:ascii="Times New Roman" w:eastAsia="Calibri" w:hAnsi="Times New Roman" w:cs="Times New Roman"/>
          <w:sz w:val="28"/>
          <w:szCs w:val="28"/>
          <w:lang w:val="uk-UA"/>
        </w:rPr>
      </w:pPr>
      <w:r w:rsidRPr="00092F2A">
        <w:rPr>
          <w:rFonts w:ascii="Times New Roman" w:eastAsia="Calibri" w:hAnsi="Times New Roman" w:cs="Times New Roman"/>
          <w:sz w:val="28"/>
          <w:szCs w:val="28"/>
          <w:lang w:val="uk-UA"/>
        </w:rPr>
        <w:t xml:space="preserve">До дисциплінарної скарги долучено копії: </w:t>
      </w:r>
      <w:r w:rsidR="00B76CF5" w:rsidRPr="00092F2A">
        <w:rPr>
          <w:rFonts w:ascii="Times New Roman" w:eastAsia="Calibri" w:hAnsi="Times New Roman" w:cs="Times New Roman"/>
          <w:sz w:val="28"/>
          <w:szCs w:val="28"/>
          <w:lang w:val="uk-UA"/>
        </w:rPr>
        <w:t xml:space="preserve">матеріалів службового розслідування в 4 томах (т. 1 – 237 сторінок, т. 2 </w:t>
      </w:r>
      <w:r w:rsidR="00FA73E3" w:rsidRPr="00092F2A">
        <w:rPr>
          <w:rFonts w:ascii="Times New Roman" w:eastAsia="Calibri" w:hAnsi="Times New Roman" w:cs="Times New Roman"/>
          <w:sz w:val="28"/>
          <w:szCs w:val="28"/>
          <w:lang w:val="uk-UA"/>
        </w:rPr>
        <w:t>– 248 сторінок, т. 3 – 231 сторінка, т. 4 – 37 сторінка</w:t>
      </w:r>
      <w:r w:rsidR="00B76CF5" w:rsidRPr="00092F2A">
        <w:rPr>
          <w:rFonts w:ascii="Times New Roman" w:eastAsia="Calibri" w:hAnsi="Times New Roman" w:cs="Times New Roman"/>
          <w:sz w:val="28"/>
          <w:szCs w:val="28"/>
          <w:lang w:val="uk-UA"/>
        </w:rPr>
        <w:t>)</w:t>
      </w:r>
      <w:r w:rsidR="00FA73E3" w:rsidRPr="00092F2A">
        <w:rPr>
          <w:rFonts w:ascii="Times New Roman" w:eastAsia="Calibri" w:hAnsi="Times New Roman" w:cs="Times New Roman"/>
          <w:sz w:val="28"/>
          <w:szCs w:val="28"/>
          <w:lang w:val="uk-UA"/>
        </w:rPr>
        <w:t>.</w:t>
      </w:r>
    </w:p>
    <w:p w14:paraId="4DA6F934" w14:textId="77777777" w:rsidR="00570938" w:rsidRPr="00092F2A" w:rsidRDefault="00570938" w:rsidP="005531B3">
      <w:pPr>
        <w:tabs>
          <w:tab w:val="left" w:pos="567"/>
        </w:tabs>
        <w:spacing w:before="120" w:after="120" w:line="240" w:lineRule="auto"/>
        <w:ind w:firstLine="709"/>
        <w:jc w:val="both"/>
        <w:rPr>
          <w:rFonts w:ascii="Times New Roman" w:eastAsia="Calibri" w:hAnsi="Times New Roman" w:cs="Times New Roman"/>
          <w:b/>
          <w:sz w:val="28"/>
          <w:szCs w:val="28"/>
          <w:lang w:val="uk-UA"/>
        </w:rPr>
      </w:pPr>
      <w:r w:rsidRPr="00092F2A">
        <w:rPr>
          <w:rFonts w:ascii="Times New Roman" w:eastAsia="Calibri" w:hAnsi="Times New Roman" w:cs="Times New Roman"/>
          <w:b/>
          <w:sz w:val="28"/>
          <w:szCs w:val="28"/>
          <w:lang w:val="uk-UA"/>
        </w:rPr>
        <w:t>Щодо джерел права, які підлягають застосуванню</w:t>
      </w:r>
    </w:p>
    <w:p w14:paraId="19B32413" w14:textId="77777777" w:rsidR="00067C86" w:rsidRPr="00092F2A" w:rsidRDefault="00067C86" w:rsidP="005531B3">
      <w:pPr>
        <w:widowControl w:val="0"/>
        <w:tabs>
          <w:tab w:val="left" w:pos="851"/>
        </w:tabs>
        <w:spacing w:after="0" w:line="240" w:lineRule="auto"/>
        <w:ind w:firstLine="709"/>
        <w:jc w:val="both"/>
        <w:rPr>
          <w:rFonts w:ascii="Times New Roman" w:hAnsi="Times New Roman"/>
          <w:sz w:val="28"/>
          <w:szCs w:val="28"/>
          <w:lang w:val="uk-UA"/>
        </w:rPr>
      </w:pPr>
      <w:r w:rsidRPr="00092F2A">
        <w:rPr>
          <w:rFonts w:ascii="Times New Roman" w:hAnsi="Times New Roman"/>
          <w:sz w:val="28"/>
          <w:szCs w:val="28"/>
          <w:lang w:val="uk-UA"/>
        </w:rPr>
        <w:t xml:space="preserve">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 </w:t>
      </w:r>
    </w:p>
    <w:p w14:paraId="087B9AC3" w14:textId="77777777" w:rsidR="00067C86" w:rsidRPr="00092F2A" w:rsidRDefault="00067C86" w:rsidP="005531B3">
      <w:pPr>
        <w:widowControl w:val="0"/>
        <w:tabs>
          <w:tab w:val="left" w:pos="851"/>
        </w:tabs>
        <w:spacing w:after="0" w:line="240" w:lineRule="auto"/>
        <w:ind w:firstLine="709"/>
        <w:jc w:val="both"/>
        <w:rPr>
          <w:rFonts w:ascii="Times New Roman" w:hAnsi="Times New Roman"/>
          <w:sz w:val="28"/>
          <w:szCs w:val="28"/>
          <w:lang w:val="uk-UA"/>
        </w:rPr>
      </w:pPr>
      <w:r w:rsidRPr="00092F2A">
        <w:rPr>
          <w:rFonts w:ascii="Times New Roman" w:hAnsi="Times New Roman"/>
          <w:sz w:val="28"/>
          <w:szCs w:val="28"/>
          <w:lang w:val="uk-UA"/>
        </w:rPr>
        <w:t xml:space="preserve">Відповідно до ст. 131-1 Конституції України однією з функцій прокуратури передбачено </w:t>
      </w:r>
      <w:r w:rsidRPr="00092F2A">
        <w:rPr>
          <w:rFonts w:ascii="Times New Roman" w:hAnsi="Times New Roman"/>
          <w:sz w:val="28"/>
          <w:szCs w:val="28"/>
          <w:shd w:val="clear" w:color="auto" w:fill="FFFFFF"/>
          <w:lang w:val="uk-UA"/>
        </w:rPr>
        <w:t>представництво інтересів держави в суді у виключних випадках і в порядку, що визначені законом.</w:t>
      </w:r>
      <w:r w:rsidRPr="00092F2A">
        <w:rPr>
          <w:rFonts w:ascii="Times New Roman" w:hAnsi="Times New Roman"/>
          <w:sz w:val="28"/>
          <w:szCs w:val="28"/>
          <w:lang w:val="uk-UA"/>
        </w:rPr>
        <w:t xml:space="preserve"> </w:t>
      </w:r>
    </w:p>
    <w:p w14:paraId="08ECE49D" w14:textId="6DA40AFC" w:rsidR="00067C86" w:rsidRPr="00092F2A" w:rsidRDefault="00067C86" w:rsidP="005531B3">
      <w:pPr>
        <w:spacing w:after="0" w:line="240" w:lineRule="auto"/>
        <w:ind w:firstLine="709"/>
        <w:jc w:val="both"/>
        <w:rPr>
          <w:rFonts w:ascii="Times New Roman" w:hAnsi="Times New Roman"/>
          <w:sz w:val="28"/>
          <w:szCs w:val="28"/>
          <w:lang w:val="uk-UA"/>
        </w:rPr>
      </w:pPr>
      <w:r w:rsidRPr="00092F2A">
        <w:rPr>
          <w:rFonts w:ascii="Times New Roman" w:hAnsi="Times New Roman"/>
          <w:sz w:val="28"/>
          <w:szCs w:val="28"/>
          <w:lang w:val="uk-UA"/>
        </w:rPr>
        <w:t xml:space="preserve">На прокуратуру, серед іншого, покладено функції представництва інтересів громадянина або держави в суді у випадках, визначених Законом </w:t>
      </w:r>
      <w:r w:rsidR="00F6668F" w:rsidRPr="00092F2A">
        <w:rPr>
          <w:rFonts w:ascii="Times New Roman" w:hAnsi="Times New Roman"/>
          <w:sz w:val="28"/>
          <w:szCs w:val="28"/>
          <w:lang w:val="uk-UA"/>
        </w:rPr>
        <w:t>(пункт 2 частини першої статті 2, статті 23 цього Закону)</w:t>
      </w:r>
      <w:r w:rsidR="005E2B28" w:rsidRPr="00092F2A">
        <w:rPr>
          <w:rFonts w:ascii="Times New Roman" w:hAnsi="Times New Roman"/>
          <w:sz w:val="28"/>
          <w:szCs w:val="28"/>
          <w:lang w:val="uk-UA"/>
        </w:rPr>
        <w:t>,</w:t>
      </w:r>
      <w:r w:rsidRPr="00092F2A">
        <w:rPr>
          <w:rFonts w:ascii="Times New Roman" w:hAnsi="Times New Roman"/>
          <w:sz w:val="28"/>
          <w:szCs w:val="28"/>
          <w:lang w:val="uk-UA"/>
        </w:rPr>
        <w:t xml:space="preserve"> главою 12 розділу ІІІ Цивільного процесуального кодексу України</w:t>
      </w:r>
      <w:r w:rsidR="005E2B28" w:rsidRPr="00092F2A">
        <w:rPr>
          <w:rFonts w:ascii="Times New Roman" w:hAnsi="Times New Roman"/>
          <w:sz w:val="28"/>
          <w:szCs w:val="28"/>
          <w:lang w:val="uk-UA"/>
        </w:rPr>
        <w:t>, статтею 53 Господарського процесуального кодексу України (далі – ГПК України)</w:t>
      </w:r>
      <w:r w:rsidRPr="00092F2A">
        <w:rPr>
          <w:rFonts w:ascii="Times New Roman" w:hAnsi="Times New Roman"/>
          <w:sz w:val="28"/>
          <w:szCs w:val="28"/>
          <w:lang w:val="uk-UA"/>
        </w:rPr>
        <w:t>.</w:t>
      </w:r>
    </w:p>
    <w:p w14:paraId="030B103D" w14:textId="77777777" w:rsidR="00012176" w:rsidRPr="00092F2A" w:rsidRDefault="005531B3" w:rsidP="00012176">
      <w:pPr>
        <w:pStyle w:val="rvps2"/>
        <w:shd w:val="clear" w:color="auto" w:fill="FFFFFF"/>
        <w:spacing w:before="0" w:beforeAutospacing="0" w:after="0" w:afterAutospacing="0"/>
        <w:ind w:firstLine="709"/>
        <w:jc w:val="both"/>
        <w:rPr>
          <w:sz w:val="28"/>
          <w:szCs w:val="28"/>
          <w:lang w:val="uk-UA"/>
        </w:rPr>
      </w:pPr>
      <w:r w:rsidRPr="00092F2A">
        <w:rPr>
          <w:sz w:val="28"/>
          <w:szCs w:val="28"/>
          <w:lang w:val="uk-UA"/>
        </w:rPr>
        <w:t>Відповідно до статті 23 Закону п</w:t>
      </w:r>
      <w:r w:rsidRPr="00092F2A">
        <w:rPr>
          <w:sz w:val="28"/>
          <w:szCs w:val="28"/>
          <w:shd w:val="clear" w:color="auto" w:fill="FFFFFF"/>
          <w:lang w:val="uk-UA"/>
        </w:rPr>
        <w:t>редставництво прокурором інтересів держави в суді полягає у здійсненні процесуальних та інших дій, спрямованих на захист інтересів держави, у випадках та порядку, встановлених законом.</w:t>
      </w:r>
      <w:r w:rsidR="00012176" w:rsidRPr="00092F2A">
        <w:rPr>
          <w:sz w:val="28"/>
          <w:szCs w:val="28"/>
          <w:shd w:val="clear" w:color="auto" w:fill="FFFFFF"/>
          <w:lang w:val="uk-UA"/>
        </w:rPr>
        <w:t xml:space="preserve"> </w:t>
      </w:r>
      <w:r w:rsidR="00012176" w:rsidRPr="00092F2A">
        <w:rPr>
          <w:sz w:val="28"/>
          <w:szCs w:val="28"/>
          <w:lang w:val="uk-UA"/>
        </w:rPr>
        <w:t xml:space="preserve"> Наявність підстав для представництва має бути обґрунтована прокурором у суді.</w:t>
      </w:r>
      <w:bookmarkStart w:id="0" w:name="n3023"/>
      <w:bookmarkStart w:id="1" w:name="n206"/>
      <w:bookmarkEnd w:id="0"/>
      <w:bookmarkEnd w:id="1"/>
      <w:r w:rsidR="00012176" w:rsidRPr="00092F2A">
        <w:rPr>
          <w:sz w:val="28"/>
          <w:szCs w:val="28"/>
          <w:lang w:val="uk-UA"/>
        </w:rPr>
        <w:t xml:space="preserve"> </w:t>
      </w:r>
      <w:r w:rsidR="00012176" w:rsidRPr="00092F2A">
        <w:rPr>
          <w:sz w:val="28"/>
          <w:szCs w:val="28"/>
          <w:lang w:val="uk-UA"/>
        </w:rPr>
        <w:lastRenderedPageBreak/>
        <w:t xml:space="preserve">Прокурор здійснює представництво інтересів держави в суді виключно після підтвердження судом підстав для представництва. </w:t>
      </w:r>
      <w:bookmarkStart w:id="2" w:name="n3024"/>
      <w:bookmarkStart w:id="3" w:name="n207"/>
      <w:bookmarkEnd w:id="2"/>
      <w:bookmarkEnd w:id="3"/>
      <w:r w:rsidR="00012176" w:rsidRPr="00092F2A">
        <w:rPr>
          <w:sz w:val="28"/>
          <w:szCs w:val="28"/>
          <w:lang w:val="uk-UA"/>
        </w:rPr>
        <w:t xml:space="preserve">Прокурор зобов’язаний попередньо, до звернення до суду, повідомити про це відповідного суб’єкта владних повноважень. </w:t>
      </w:r>
      <w:r w:rsidR="00012176" w:rsidRPr="00092F2A">
        <w:rPr>
          <w:b/>
          <w:bCs/>
          <w:sz w:val="28"/>
          <w:szCs w:val="28"/>
          <w:lang w:val="uk-UA"/>
        </w:rPr>
        <w:t>У разі підтвердження судом наявності підстав для представництва прокурор користується процесуальними повноваженнями відповідної сторони процесу. Наявність підстав для представництва може бути оскаржена суб’єктом владних повноважень.</w:t>
      </w:r>
    </w:p>
    <w:p w14:paraId="749039E7" w14:textId="1EB39158" w:rsidR="0081337D" w:rsidRPr="00092F2A" w:rsidRDefault="0081337D" w:rsidP="0081337D">
      <w:pPr>
        <w:pStyle w:val="a7"/>
        <w:ind w:firstLine="708"/>
        <w:jc w:val="both"/>
        <w:rPr>
          <w:rFonts w:ascii="Times New Roman" w:hAnsi="Times New Roman"/>
          <w:sz w:val="28"/>
          <w:szCs w:val="28"/>
          <w:shd w:val="clear" w:color="auto" w:fill="FFFFFF"/>
        </w:rPr>
      </w:pPr>
      <w:r w:rsidRPr="00092F2A">
        <w:rPr>
          <w:rFonts w:ascii="Times New Roman" w:hAnsi="Times New Roman"/>
          <w:sz w:val="28"/>
          <w:szCs w:val="28"/>
          <w:shd w:val="clear" w:color="auto" w:fill="FFFFFF"/>
        </w:rPr>
        <w:t>Також частинами 3 та 4 статті 53 ГПК України зазначається, що у визначених законом випадках прокурор звертається до суду з позовною заявою, бере участь у розгляді справ за його позовами, а також може вступити за своєю ініціативою у справу, провадження у якій відкрито за позовом іншої особи, до початку розгляду справи по суті, подає апеляційну, касаційну скаргу, заяву про перегляд судового рішення за нововиявленими або виключними обставинами.</w:t>
      </w:r>
      <w:bookmarkStart w:id="4" w:name="n1922"/>
      <w:bookmarkEnd w:id="4"/>
    </w:p>
    <w:p w14:paraId="06F8AF9A" w14:textId="71CD908B" w:rsidR="0081337D" w:rsidRPr="00092F2A" w:rsidRDefault="0081337D" w:rsidP="0081337D">
      <w:pPr>
        <w:pStyle w:val="a7"/>
        <w:ind w:firstLine="708"/>
        <w:jc w:val="both"/>
        <w:rPr>
          <w:rFonts w:ascii="Times New Roman" w:hAnsi="Times New Roman"/>
          <w:sz w:val="28"/>
          <w:szCs w:val="28"/>
          <w:shd w:val="clear" w:color="auto" w:fill="FFFFFF"/>
        </w:rPr>
      </w:pPr>
      <w:r w:rsidRPr="00092F2A">
        <w:rPr>
          <w:rFonts w:ascii="Times New Roman" w:hAnsi="Times New Roman"/>
          <w:sz w:val="28"/>
          <w:szCs w:val="28"/>
          <w:shd w:val="clear" w:color="auto" w:fill="FFFFFF"/>
        </w:rPr>
        <w:t>Прокурор, який звертається до суду в інтересах держави, в позовній чи іншій заяві, скарзі обґрунтовує, в чому полягає порушення інтересів держави, необхідність їх захисту, визначені законом підстави для звернення до суду прокурора, а також зазначає орган, уповноважений державою здійснювати відповідні функції у спірних правовідносинах. Невиконання цих вимог має наслідком застосування положень, передбачених </w:t>
      </w:r>
      <w:hyperlink r:id="rId7" w:anchor="n2824" w:history="1">
        <w:r w:rsidRPr="00092F2A">
          <w:rPr>
            <w:rStyle w:val="a9"/>
            <w:rFonts w:ascii="Times New Roman" w:hAnsi="Times New Roman"/>
            <w:color w:val="auto"/>
            <w:sz w:val="28"/>
            <w:szCs w:val="28"/>
            <w:u w:val="none"/>
            <w:shd w:val="clear" w:color="auto" w:fill="FFFFFF"/>
          </w:rPr>
          <w:t>статтею 174</w:t>
        </w:r>
      </w:hyperlink>
      <w:r w:rsidRPr="00092F2A">
        <w:rPr>
          <w:rFonts w:ascii="Times New Roman" w:hAnsi="Times New Roman"/>
          <w:sz w:val="28"/>
          <w:szCs w:val="28"/>
          <w:shd w:val="clear" w:color="auto" w:fill="FFFFFF"/>
        </w:rPr>
        <w:t> цього Кодексу.</w:t>
      </w:r>
    </w:p>
    <w:p w14:paraId="0538EB79" w14:textId="01E9234F" w:rsidR="0081337D" w:rsidRPr="00092F2A" w:rsidRDefault="0081337D" w:rsidP="0081337D">
      <w:pPr>
        <w:pStyle w:val="a7"/>
        <w:jc w:val="both"/>
        <w:rPr>
          <w:rFonts w:ascii="Times New Roman" w:hAnsi="Times New Roman"/>
          <w:sz w:val="28"/>
          <w:szCs w:val="28"/>
          <w:shd w:val="clear" w:color="auto" w:fill="FFFFFF"/>
        </w:rPr>
      </w:pPr>
      <w:r w:rsidRPr="00092F2A">
        <w:rPr>
          <w:rFonts w:ascii="Times New Roman" w:hAnsi="Times New Roman"/>
          <w:sz w:val="28"/>
          <w:szCs w:val="28"/>
          <w:shd w:val="clear" w:color="auto" w:fill="FFFFFF"/>
        </w:rPr>
        <w:tab/>
        <w:t>Пунктом 5 частини 1 статті 3 Закону визначено, що діяльність прокуратури ґрунтується на засадах незалежності прокурорів, що передбачає існування гарантій від незаконного політичного, матеріального чи іншого впливу на прокурора щодо прийняття ним рішень при виконанні службових обов’язків</w:t>
      </w:r>
      <w:r w:rsidR="004634CB" w:rsidRPr="00092F2A">
        <w:rPr>
          <w:rFonts w:ascii="Times New Roman" w:hAnsi="Times New Roman"/>
          <w:sz w:val="28"/>
          <w:szCs w:val="28"/>
          <w:shd w:val="clear" w:color="auto" w:fill="FFFFFF"/>
        </w:rPr>
        <w:t>.</w:t>
      </w:r>
    </w:p>
    <w:p w14:paraId="5034E83F" w14:textId="307667B8" w:rsidR="004634CB" w:rsidRPr="00092F2A" w:rsidRDefault="004634CB" w:rsidP="004634CB">
      <w:pPr>
        <w:pStyle w:val="a7"/>
        <w:ind w:firstLine="708"/>
        <w:jc w:val="both"/>
        <w:rPr>
          <w:rFonts w:ascii="Times New Roman" w:hAnsi="Times New Roman"/>
          <w:sz w:val="28"/>
          <w:szCs w:val="28"/>
          <w:shd w:val="clear" w:color="auto" w:fill="FFFFFF"/>
        </w:rPr>
      </w:pPr>
      <w:r w:rsidRPr="00092F2A">
        <w:rPr>
          <w:rFonts w:ascii="Times New Roman" w:hAnsi="Times New Roman"/>
          <w:sz w:val="28"/>
          <w:szCs w:val="28"/>
          <w:shd w:val="clear" w:color="auto" w:fill="FFFFFF"/>
        </w:rPr>
        <w:t>Гарантії незалежності прокурора визначені статтею 16 Закону, так в частині 1 зазначеної статті вказано, що незалежність прокурора забезпечується порядком здійснення повноважень, визначеним процесуальним та іншими законами (пункт 2)</w:t>
      </w:r>
      <w:bookmarkStart w:id="5" w:name="n141"/>
      <w:bookmarkEnd w:id="5"/>
      <w:r w:rsidRPr="00092F2A">
        <w:rPr>
          <w:rFonts w:ascii="Times New Roman" w:hAnsi="Times New Roman"/>
          <w:sz w:val="28"/>
          <w:szCs w:val="28"/>
          <w:shd w:val="clear" w:color="auto" w:fill="FFFFFF"/>
        </w:rPr>
        <w:t xml:space="preserve"> та забороною незаконного впливу, тиску чи втручання у здійснення повноважень прокурора (пункт 3).</w:t>
      </w:r>
    </w:p>
    <w:p w14:paraId="55A4B2C5" w14:textId="53E24D3F" w:rsidR="004634CB" w:rsidRPr="00092F2A" w:rsidRDefault="004634CB" w:rsidP="0081337D">
      <w:pPr>
        <w:pStyle w:val="a7"/>
        <w:jc w:val="both"/>
        <w:rPr>
          <w:rFonts w:ascii="Times New Roman" w:hAnsi="Times New Roman"/>
          <w:sz w:val="28"/>
          <w:szCs w:val="28"/>
          <w:shd w:val="clear" w:color="auto" w:fill="FFFFFF"/>
        </w:rPr>
      </w:pPr>
      <w:r w:rsidRPr="00092F2A">
        <w:rPr>
          <w:rFonts w:ascii="Times New Roman" w:hAnsi="Times New Roman"/>
          <w:sz w:val="28"/>
          <w:szCs w:val="28"/>
          <w:shd w:val="clear" w:color="auto" w:fill="FFFFFF"/>
        </w:rPr>
        <w:tab/>
      </w:r>
      <w:r w:rsidR="00584EE5" w:rsidRPr="00092F2A">
        <w:rPr>
          <w:rFonts w:ascii="Times New Roman" w:hAnsi="Times New Roman"/>
          <w:sz w:val="28"/>
          <w:szCs w:val="28"/>
          <w:shd w:val="clear" w:color="auto" w:fill="FFFFFF"/>
        </w:rPr>
        <w:t>Разом з цим, частини 2 та 5 вказаної статті передбачають, що здійснюючи функції прокуратури, прокурор є незалежним від будь-якого незаконного впливу, тиску, втручання і керується у своїй діяльності лише </w:t>
      </w:r>
      <w:hyperlink r:id="rId8" w:tgtFrame="_blank" w:history="1">
        <w:r w:rsidR="00584EE5" w:rsidRPr="00092F2A">
          <w:rPr>
            <w:rStyle w:val="a9"/>
            <w:rFonts w:ascii="Times New Roman" w:hAnsi="Times New Roman"/>
            <w:color w:val="auto"/>
            <w:sz w:val="28"/>
            <w:szCs w:val="28"/>
            <w:u w:val="none"/>
            <w:shd w:val="clear" w:color="auto" w:fill="FFFFFF"/>
          </w:rPr>
          <w:t>Конституцією</w:t>
        </w:r>
      </w:hyperlink>
      <w:r w:rsidR="00584EE5" w:rsidRPr="00092F2A">
        <w:rPr>
          <w:rFonts w:ascii="Times New Roman" w:hAnsi="Times New Roman"/>
          <w:sz w:val="28"/>
          <w:szCs w:val="28"/>
          <w:shd w:val="clear" w:color="auto" w:fill="FFFFFF"/>
        </w:rPr>
        <w:t> та законами України, а органи державної влади, органи місцевого самоврядування, інші державні органи, їх посадові та службові особи, а також фізичні та юридичні особи і їх об’єднання зобов’язані поважати незалежність прокурора та утримуватися від здійснення у будь-якій формі впливу на прокурора з метою перешкоджання виконанню службових обов’язків або прийняття ним незаконного рішення.</w:t>
      </w:r>
    </w:p>
    <w:p w14:paraId="25949B2B" w14:textId="462206D6" w:rsidR="0024196C" w:rsidRPr="00092F2A" w:rsidRDefault="0024196C" w:rsidP="0024196C">
      <w:pPr>
        <w:tabs>
          <w:tab w:val="left" w:pos="567"/>
        </w:tabs>
        <w:spacing w:after="0" w:line="240" w:lineRule="auto"/>
        <w:jc w:val="both"/>
        <w:rPr>
          <w:rFonts w:ascii="Times New Roman" w:eastAsia="Calibri" w:hAnsi="Times New Roman" w:cs="Times New Roman"/>
          <w:sz w:val="28"/>
          <w:szCs w:val="28"/>
          <w:lang w:val="uk-UA"/>
        </w:rPr>
      </w:pPr>
      <w:r w:rsidRPr="00092F2A">
        <w:rPr>
          <w:rFonts w:ascii="Times New Roman" w:eastAsia="Calibri" w:hAnsi="Times New Roman" w:cs="Times New Roman"/>
          <w:sz w:val="28"/>
          <w:szCs w:val="28"/>
          <w:lang w:val="uk-UA"/>
        </w:rPr>
        <w:tab/>
        <w:t>Приписи статті 17 Закону, а саме частини 2 та 3  визначають, що прокурори здійснюють свої повноваження у межах, визначених законом, і підпорядковуються керівникам виключно в частині виконання письмових наказів адміністративного характеру, пов’язаних з організаційними питаннями діяльності прокурорів та органів прокуратури.</w:t>
      </w:r>
      <w:bookmarkStart w:id="6" w:name="n154"/>
      <w:bookmarkEnd w:id="6"/>
      <w:r w:rsidRPr="00092F2A">
        <w:rPr>
          <w:rFonts w:ascii="Times New Roman" w:eastAsia="Calibri" w:hAnsi="Times New Roman" w:cs="Times New Roman"/>
          <w:sz w:val="28"/>
          <w:szCs w:val="28"/>
          <w:lang w:val="uk-UA"/>
        </w:rPr>
        <w:t xml:space="preserve"> Адміністративне підпорядкування прокурорів не може бути підставою для обмеження або порушення незалежності прокурорів під час виконання ними своїх повноважень.</w:t>
      </w:r>
      <w:r w:rsidRPr="00092F2A">
        <w:rPr>
          <w:rFonts w:ascii="Times New Roman" w:eastAsia="Times New Roman" w:hAnsi="Times New Roman" w:cs="Times New Roman"/>
          <w:color w:val="333333"/>
          <w:sz w:val="24"/>
          <w:szCs w:val="24"/>
          <w:lang w:val="uk-UA" w:eastAsia="uk-UA"/>
        </w:rPr>
        <w:t xml:space="preserve"> </w:t>
      </w:r>
      <w:r w:rsidRPr="00092F2A">
        <w:rPr>
          <w:rFonts w:ascii="Times New Roman" w:eastAsia="Calibri" w:hAnsi="Times New Roman" w:cs="Times New Roman"/>
          <w:sz w:val="28"/>
          <w:szCs w:val="28"/>
          <w:lang w:val="uk-UA"/>
        </w:rPr>
        <w:lastRenderedPageBreak/>
        <w:t>Під час здійснення повноважень, пов’язаних з реалізацією функцій прокуратури, прокурори є незалежними, самостійно приймають рішення про порядок здійснення таких повноважень, керуючись при цьому положеннями закону, а також зобов’язані виконувати лише такі вказівки прокурора вищого рівня, що були надані з дотриманням вимог цієї статті.</w:t>
      </w:r>
    </w:p>
    <w:p w14:paraId="51117A2A" w14:textId="77777777" w:rsidR="0024196C" w:rsidRPr="00092F2A" w:rsidRDefault="0024196C" w:rsidP="005E2B28">
      <w:pPr>
        <w:tabs>
          <w:tab w:val="left" w:pos="567"/>
        </w:tabs>
        <w:spacing w:after="0" w:line="240" w:lineRule="auto"/>
        <w:ind w:firstLine="709"/>
        <w:jc w:val="both"/>
        <w:rPr>
          <w:rFonts w:ascii="Times New Roman" w:eastAsia="Calibri" w:hAnsi="Times New Roman" w:cs="Times New Roman"/>
          <w:sz w:val="28"/>
          <w:szCs w:val="28"/>
          <w:lang w:val="uk-UA"/>
        </w:rPr>
      </w:pPr>
      <w:bookmarkStart w:id="7" w:name="n160"/>
      <w:bookmarkEnd w:id="7"/>
      <w:r w:rsidRPr="00092F2A">
        <w:rPr>
          <w:rFonts w:ascii="Times New Roman" w:eastAsia="Calibri" w:hAnsi="Times New Roman" w:cs="Times New Roman"/>
          <w:sz w:val="28"/>
          <w:szCs w:val="28"/>
          <w:lang w:val="uk-UA"/>
        </w:rPr>
        <w:t>Прокурори вищого рівня мають право давати вказівки прокурору нижчого рівня, погоджувати прийняття ним певних рішень та здійснювати інші дії, що безпосередньо стосуються реалізації цим прокурором функцій прокуратури, виключно в межах та порядку, визначених законом. Генеральний прокурор має право давати вказівки будь-якому прокурору.</w:t>
      </w:r>
    </w:p>
    <w:p w14:paraId="2C73282A" w14:textId="5377E8DA" w:rsidR="00743230" w:rsidRPr="00092F2A" w:rsidRDefault="0024196C" w:rsidP="00743230">
      <w:pPr>
        <w:tabs>
          <w:tab w:val="left" w:pos="567"/>
        </w:tabs>
        <w:spacing w:after="0" w:line="240" w:lineRule="auto"/>
        <w:jc w:val="both"/>
        <w:rPr>
          <w:rFonts w:ascii="Times New Roman" w:eastAsia="Calibri" w:hAnsi="Times New Roman" w:cs="Times New Roman"/>
          <w:sz w:val="28"/>
          <w:szCs w:val="28"/>
          <w:lang w:val="uk-UA"/>
        </w:rPr>
      </w:pPr>
      <w:r w:rsidRPr="00092F2A">
        <w:rPr>
          <w:rFonts w:ascii="Times New Roman" w:eastAsia="Calibri" w:hAnsi="Times New Roman" w:cs="Times New Roman"/>
          <w:sz w:val="28"/>
          <w:szCs w:val="28"/>
          <w:lang w:val="uk-UA"/>
        </w:rPr>
        <w:tab/>
        <w:t xml:space="preserve">У відповідності до пунктів 3 та 4 частини 4 статті 19 Закону, прокурор зобов’язаний </w:t>
      </w:r>
      <w:r w:rsidR="00743230" w:rsidRPr="00092F2A">
        <w:rPr>
          <w:rFonts w:ascii="Times New Roman" w:eastAsia="Calibri" w:hAnsi="Times New Roman" w:cs="Times New Roman"/>
          <w:sz w:val="28"/>
          <w:szCs w:val="28"/>
          <w:lang w:val="uk-UA"/>
        </w:rPr>
        <w:t>діяти лише на підставі, в межах та у спосіб, що передбачені </w:t>
      </w:r>
      <w:hyperlink r:id="rId9" w:anchor="n4976" w:tgtFrame="_blank" w:history="1">
        <w:r w:rsidR="00743230" w:rsidRPr="00092F2A">
          <w:rPr>
            <w:rStyle w:val="a9"/>
            <w:rFonts w:ascii="Times New Roman" w:eastAsia="Calibri" w:hAnsi="Times New Roman" w:cs="Times New Roman"/>
            <w:color w:val="auto"/>
            <w:sz w:val="28"/>
            <w:szCs w:val="28"/>
            <w:u w:val="none"/>
            <w:lang w:val="uk-UA"/>
          </w:rPr>
          <w:t>Конституцією</w:t>
        </w:r>
      </w:hyperlink>
      <w:r w:rsidR="00743230" w:rsidRPr="00092F2A">
        <w:rPr>
          <w:rFonts w:ascii="Times New Roman" w:eastAsia="Calibri" w:hAnsi="Times New Roman" w:cs="Times New Roman"/>
          <w:sz w:val="28"/>
          <w:szCs w:val="28"/>
          <w:lang w:val="uk-UA"/>
        </w:rPr>
        <w:t> та законами України</w:t>
      </w:r>
      <w:bookmarkStart w:id="8" w:name="n1822"/>
      <w:bookmarkStart w:id="9" w:name="n186"/>
      <w:bookmarkEnd w:id="8"/>
      <w:bookmarkEnd w:id="9"/>
      <w:r w:rsidR="00743230" w:rsidRPr="00092F2A">
        <w:rPr>
          <w:rFonts w:ascii="Times New Roman" w:eastAsia="Calibri" w:hAnsi="Times New Roman" w:cs="Times New Roman"/>
          <w:sz w:val="28"/>
          <w:szCs w:val="28"/>
          <w:lang w:val="uk-UA"/>
        </w:rPr>
        <w:t xml:space="preserve"> та додержуватися правил прокурорської етики, зокрема не допускати поведінки, яка дискредитує його як представника прокуратури та може зашкодити авторитету прокуратури.</w:t>
      </w:r>
    </w:p>
    <w:p w14:paraId="4EA378FD" w14:textId="14ADF23A" w:rsidR="0024196C" w:rsidRPr="00092F2A" w:rsidRDefault="00743230" w:rsidP="0024196C">
      <w:pPr>
        <w:tabs>
          <w:tab w:val="left" w:pos="567"/>
        </w:tabs>
        <w:spacing w:after="0" w:line="240" w:lineRule="auto"/>
        <w:jc w:val="both"/>
        <w:rPr>
          <w:rFonts w:ascii="Times New Roman" w:eastAsia="Calibri" w:hAnsi="Times New Roman" w:cs="Times New Roman"/>
          <w:sz w:val="28"/>
          <w:szCs w:val="28"/>
          <w:lang w:val="uk-UA"/>
        </w:rPr>
      </w:pPr>
      <w:r w:rsidRPr="00092F2A">
        <w:rPr>
          <w:rFonts w:ascii="Times New Roman" w:eastAsia="Calibri" w:hAnsi="Times New Roman" w:cs="Times New Roman"/>
          <w:sz w:val="28"/>
          <w:szCs w:val="28"/>
          <w:lang w:val="uk-UA"/>
        </w:rPr>
        <w:tab/>
        <w:t>Зі змісту частини першої та сьомої статті 24 Закону вба</w:t>
      </w:r>
      <w:r w:rsidR="005E2B28" w:rsidRPr="00092F2A">
        <w:rPr>
          <w:rFonts w:ascii="Times New Roman" w:eastAsia="Calibri" w:hAnsi="Times New Roman" w:cs="Times New Roman"/>
          <w:sz w:val="28"/>
          <w:szCs w:val="28"/>
          <w:lang w:val="uk-UA"/>
        </w:rPr>
        <w:t>ч</w:t>
      </w:r>
      <w:r w:rsidRPr="00092F2A">
        <w:rPr>
          <w:rFonts w:ascii="Times New Roman" w:eastAsia="Calibri" w:hAnsi="Times New Roman" w:cs="Times New Roman"/>
          <w:sz w:val="28"/>
          <w:szCs w:val="28"/>
          <w:lang w:val="uk-UA"/>
        </w:rPr>
        <w:t xml:space="preserve">ається, що право подання позовної заяви (заяви, подання) в порядку цивільного, адміністративного, </w:t>
      </w:r>
      <w:r w:rsidRPr="00092F2A">
        <w:rPr>
          <w:rFonts w:ascii="Times New Roman" w:eastAsia="Calibri" w:hAnsi="Times New Roman" w:cs="Times New Roman"/>
          <w:b/>
          <w:bCs/>
          <w:sz w:val="28"/>
          <w:szCs w:val="28"/>
          <w:lang w:val="uk-UA"/>
        </w:rPr>
        <w:t>господарського судочинства</w:t>
      </w:r>
      <w:r w:rsidRPr="00092F2A">
        <w:rPr>
          <w:rFonts w:ascii="Times New Roman" w:eastAsia="Calibri" w:hAnsi="Times New Roman" w:cs="Times New Roman"/>
          <w:sz w:val="28"/>
          <w:szCs w:val="28"/>
          <w:lang w:val="uk-UA"/>
        </w:rPr>
        <w:t xml:space="preserve"> надається Генеральному прокурору, його першому заступнику та заступникам, керівникам обласних та окружних прокуратур, їх першим заступникам та заступникам, прокурорам Спеціалізованої антикорупційної прокуратури, а повноваження прокурорів, передбачені цією статтею, здійснюються виключно на підставах та в межах, передбачених процесуальним законодавством.</w:t>
      </w:r>
    </w:p>
    <w:p w14:paraId="04F7AE6F" w14:textId="6211573C" w:rsidR="00570938" w:rsidRPr="00092F2A" w:rsidRDefault="00743230" w:rsidP="00743230">
      <w:pPr>
        <w:tabs>
          <w:tab w:val="left" w:pos="567"/>
        </w:tabs>
        <w:spacing w:after="0" w:line="240" w:lineRule="auto"/>
        <w:jc w:val="both"/>
        <w:rPr>
          <w:rFonts w:ascii="Times New Roman" w:eastAsia="Calibri" w:hAnsi="Times New Roman" w:cs="Times New Roman"/>
          <w:sz w:val="28"/>
          <w:szCs w:val="28"/>
          <w:lang w:val="uk-UA"/>
        </w:rPr>
      </w:pPr>
      <w:r w:rsidRPr="00092F2A">
        <w:rPr>
          <w:rFonts w:ascii="Times New Roman" w:eastAsia="Calibri" w:hAnsi="Times New Roman" w:cs="Times New Roman"/>
          <w:sz w:val="28"/>
          <w:szCs w:val="28"/>
          <w:lang w:val="uk-UA"/>
        </w:rPr>
        <w:tab/>
      </w:r>
      <w:r w:rsidR="00570938" w:rsidRPr="00092F2A">
        <w:rPr>
          <w:rFonts w:ascii="Times New Roman" w:eastAsia="Calibri" w:hAnsi="Times New Roman" w:cs="Times New Roman"/>
          <w:sz w:val="28"/>
          <w:szCs w:val="28"/>
          <w:lang w:val="uk-UA"/>
        </w:rPr>
        <w:t>Визначення дисциплінарного провадження наведено у частині першій статті 45 Закону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2CEB97A4" w14:textId="77777777" w:rsidR="00570938" w:rsidRPr="00092F2A" w:rsidRDefault="00570938" w:rsidP="005531B3">
      <w:pPr>
        <w:tabs>
          <w:tab w:val="left" w:pos="567"/>
        </w:tabs>
        <w:spacing w:after="0" w:line="240" w:lineRule="auto"/>
        <w:ind w:firstLine="709"/>
        <w:jc w:val="both"/>
        <w:rPr>
          <w:rFonts w:ascii="Times New Roman" w:eastAsia="Calibri" w:hAnsi="Times New Roman" w:cs="Times New Roman"/>
          <w:sz w:val="28"/>
          <w:szCs w:val="28"/>
          <w:lang w:val="uk-UA"/>
        </w:rPr>
      </w:pPr>
      <w:r w:rsidRPr="00092F2A">
        <w:rPr>
          <w:rFonts w:ascii="Times New Roman" w:eastAsia="Calibri" w:hAnsi="Times New Roman" w:cs="Times New Roman"/>
          <w:bCs/>
          <w:sz w:val="28"/>
          <w:szCs w:val="28"/>
          <w:lang w:val="uk-UA"/>
        </w:rPr>
        <w:t xml:space="preserve">Частиною першою статті 43 </w:t>
      </w:r>
      <w:r w:rsidRPr="00092F2A">
        <w:rPr>
          <w:rFonts w:ascii="Times New Roman" w:eastAsia="Calibri" w:hAnsi="Times New Roman" w:cs="Times New Roman"/>
          <w:sz w:val="28"/>
          <w:szCs w:val="28"/>
          <w:lang w:val="uk-UA"/>
        </w:rPr>
        <w:t>Закону визначено, що</w:t>
      </w:r>
      <w:r w:rsidRPr="00092F2A">
        <w:rPr>
          <w:rFonts w:ascii="Times New Roman" w:eastAsia="Calibri" w:hAnsi="Times New Roman" w:cs="Times New Roman"/>
          <w:bCs/>
          <w:sz w:val="28"/>
          <w:szCs w:val="28"/>
          <w:lang w:val="uk-UA"/>
        </w:rPr>
        <w:t xml:space="preserve"> </w:t>
      </w:r>
      <w:r w:rsidRPr="00092F2A">
        <w:rPr>
          <w:rFonts w:ascii="Times New Roman" w:eastAsia="Calibri" w:hAnsi="Times New Roman" w:cs="Times New Roman"/>
          <w:sz w:val="28"/>
          <w:szCs w:val="28"/>
          <w:lang w:val="uk-UA"/>
        </w:rPr>
        <w:t>прокурора може бути притягнуто до дисциплінарної відповідальності у порядку дисциплінарного провадження з таких підстав:</w:t>
      </w:r>
      <w:bookmarkStart w:id="10" w:name="n418"/>
      <w:bookmarkEnd w:id="10"/>
    </w:p>
    <w:p w14:paraId="652534B6" w14:textId="77777777" w:rsidR="00570938" w:rsidRPr="00092F2A" w:rsidRDefault="00570938" w:rsidP="005531B3">
      <w:pPr>
        <w:tabs>
          <w:tab w:val="left" w:pos="567"/>
        </w:tabs>
        <w:spacing w:after="0" w:line="240" w:lineRule="auto"/>
        <w:ind w:firstLine="709"/>
        <w:jc w:val="both"/>
        <w:rPr>
          <w:rFonts w:ascii="Times New Roman" w:eastAsia="Calibri" w:hAnsi="Times New Roman" w:cs="Times New Roman"/>
          <w:sz w:val="28"/>
          <w:szCs w:val="28"/>
          <w:lang w:val="uk-UA"/>
        </w:rPr>
      </w:pPr>
      <w:r w:rsidRPr="00092F2A">
        <w:rPr>
          <w:rFonts w:ascii="Times New Roman" w:eastAsia="Calibri" w:hAnsi="Times New Roman" w:cs="Times New Roman"/>
          <w:sz w:val="28"/>
          <w:szCs w:val="28"/>
          <w:lang w:val="uk-UA"/>
        </w:rPr>
        <w:t>1) невиконання чи неналежне виконання службових обов’язків;</w:t>
      </w:r>
    </w:p>
    <w:p w14:paraId="5F64048E" w14:textId="77777777" w:rsidR="00570938" w:rsidRPr="00092F2A" w:rsidRDefault="00570938" w:rsidP="005531B3">
      <w:pPr>
        <w:tabs>
          <w:tab w:val="left" w:pos="567"/>
        </w:tabs>
        <w:spacing w:after="0" w:line="240" w:lineRule="auto"/>
        <w:ind w:firstLine="709"/>
        <w:jc w:val="both"/>
        <w:rPr>
          <w:rFonts w:ascii="Times New Roman" w:eastAsia="Calibri" w:hAnsi="Times New Roman" w:cs="Times New Roman"/>
          <w:sz w:val="28"/>
          <w:szCs w:val="28"/>
          <w:lang w:val="uk-UA"/>
        </w:rPr>
      </w:pPr>
      <w:r w:rsidRPr="00092F2A">
        <w:rPr>
          <w:rFonts w:ascii="Times New Roman" w:eastAsia="Calibri" w:hAnsi="Times New Roman" w:cs="Times New Roman"/>
          <w:sz w:val="28"/>
          <w:szCs w:val="28"/>
          <w:lang w:val="uk-UA"/>
        </w:rPr>
        <w:t>2) необґрунтоване зволікання з розглядом звернення;</w:t>
      </w:r>
    </w:p>
    <w:p w14:paraId="1B0F9EA5" w14:textId="77777777" w:rsidR="00570938" w:rsidRPr="00092F2A" w:rsidRDefault="00570938" w:rsidP="005531B3">
      <w:pPr>
        <w:tabs>
          <w:tab w:val="left" w:pos="567"/>
        </w:tabs>
        <w:spacing w:after="0" w:line="240" w:lineRule="auto"/>
        <w:ind w:firstLine="709"/>
        <w:jc w:val="both"/>
        <w:rPr>
          <w:rFonts w:ascii="Times New Roman" w:eastAsia="Calibri" w:hAnsi="Times New Roman" w:cs="Times New Roman"/>
          <w:sz w:val="28"/>
          <w:szCs w:val="28"/>
          <w:lang w:val="uk-UA"/>
        </w:rPr>
      </w:pPr>
      <w:r w:rsidRPr="00092F2A">
        <w:rPr>
          <w:rFonts w:ascii="Times New Roman" w:eastAsia="Calibri" w:hAnsi="Times New Roman" w:cs="Times New Roman"/>
          <w:sz w:val="28"/>
          <w:szCs w:val="28"/>
          <w:lang w:val="uk-UA"/>
        </w:rPr>
        <w:t>3) розголошення таємниці, що охороняється законом, яка стала відомою прокуророві під час виконання повноважень;</w:t>
      </w:r>
    </w:p>
    <w:p w14:paraId="4145D85D" w14:textId="77777777" w:rsidR="00570938" w:rsidRPr="00092F2A" w:rsidRDefault="00570938" w:rsidP="005531B3">
      <w:pPr>
        <w:tabs>
          <w:tab w:val="left" w:pos="567"/>
        </w:tabs>
        <w:spacing w:after="0" w:line="240" w:lineRule="auto"/>
        <w:ind w:firstLine="709"/>
        <w:jc w:val="both"/>
        <w:rPr>
          <w:rFonts w:ascii="Times New Roman" w:eastAsia="Calibri" w:hAnsi="Times New Roman" w:cs="Times New Roman"/>
          <w:sz w:val="28"/>
          <w:szCs w:val="28"/>
          <w:lang w:val="uk-UA"/>
        </w:rPr>
      </w:pPr>
      <w:r w:rsidRPr="00092F2A">
        <w:rPr>
          <w:rFonts w:ascii="Times New Roman" w:eastAsia="Calibri" w:hAnsi="Times New Roman" w:cs="Times New Roman"/>
          <w:sz w:val="28"/>
          <w:szCs w:val="28"/>
          <w:lang w:val="uk-UA"/>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2F8A3902" w14:textId="77777777" w:rsidR="00570938" w:rsidRPr="00092F2A" w:rsidRDefault="00570938" w:rsidP="005531B3">
      <w:pPr>
        <w:tabs>
          <w:tab w:val="left" w:pos="567"/>
        </w:tabs>
        <w:spacing w:after="0" w:line="240" w:lineRule="auto"/>
        <w:ind w:firstLine="709"/>
        <w:jc w:val="both"/>
        <w:rPr>
          <w:rFonts w:ascii="Times New Roman" w:eastAsia="Calibri" w:hAnsi="Times New Roman" w:cs="Times New Roman"/>
          <w:sz w:val="28"/>
          <w:szCs w:val="28"/>
          <w:lang w:val="uk-UA"/>
        </w:rPr>
      </w:pPr>
      <w:r w:rsidRPr="00092F2A">
        <w:rPr>
          <w:rFonts w:ascii="Times New Roman" w:eastAsia="Calibri" w:hAnsi="Times New Roman" w:cs="Times New Roman"/>
          <w:sz w:val="28"/>
          <w:szCs w:val="28"/>
          <w:lang w:val="uk-UA"/>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64B9D7AB" w14:textId="77777777" w:rsidR="00570938" w:rsidRPr="00092F2A" w:rsidRDefault="00570938" w:rsidP="005531B3">
      <w:pPr>
        <w:tabs>
          <w:tab w:val="left" w:pos="567"/>
        </w:tabs>
        <w:spacing w:after="0" w:line="240" w:lineRule="auto"/>
        <w:ind w:firstLine="709"/>
        <w:jc w:val="both"/>
        <w:rPr>
          <w:rFonts w:ascii="Times New Roman" w:eastAsia="Calibri" w:hAnsi="Times New Roman" w:cs="Times New Roman"/>
          <w:sz w:val="28"/>
          <w:szCs w:val="28"/>
          <w:lang w:val="uk-UA"/>
        </w:rPr>
      </w:pPr>
      <w:r w:rsidRPr="00092F2A">
        <w:rPr>
          <w:rFonts w:ascii="Times New Roman" w:eastAsia="Calibri" w:hAnsi="Times New Roman" w:cs="Times New Roman"/>
          <w:sz w:val="28"/>
          <w:szCs w:val="28"/>
          <w:lang w:val="uk-UA"/>
        </w:rPr>
        <w:t>6) систематичне (два і більше разів протягом одного року) або одноразове грубе порушення правил прокурорської етики;</w:t>
      </w:r>
    </w:p>
    <w:p w14:paraId="4893A213" w14:textId="77777777" w:rsidR="00570938" w:rsidRPr="00092F2A" w:rsidRDefault="00570938" w:rsidP="005531B3">
      <w:pPr>
        <w:tabs>
          <w:tab w:val="left" w:pos="567"/>
        </w:tabs>
        <w:spacing w:after="0" w:line="240" w:lineRule="auto"/>
        <w:ind w:firstLine="709"/>
        <w:jc w:val="both"/>
        <w:rPr>
          <w:rFonts w:ascii="Times New Roman" w:eastAsia="Calibri" w:hAnsi="Times New Roman" w:cs="Times New Roman"/>
          <w:sz w:val="28"/>
          <w:szCs w:val="28"/>
          <w:lang w:val="uk-UA"/>
        </w:rPr>
      </w:pPr>
      <w:r w:rsidRPr="00092F2A">
        <w:rPr>
          <w:rFonts w:ascii="Times New Roman" w:eastAsia="Calibri" w:hAnsi="Times New Roman" w:cs="Times New Roman"/>
          <w:sz w:val="28"/>
          <w:szCs w:val="28"/>
          <w:lang w:val="uk-UA"/>
        </w:rPr>
        <w:t>7) порушення правил внутрішнього службового розпорядку;</w:t>
      </w:r>
    </w:p>
    <w:p w14:paraId="62BD7C68" w14:textId="77777777" w:rsidR="00570938" w:rsidRPr="00092F2A" w:rsidRDefault="00570938" w:rsidP="005531B3">
      <w:pPr>
        <w:tabs>
          <w:tab w:val="left" w:pos="567"/>
        </w:tabs>
        <w:spacing w:after="0" w:line="240" w:lineRule="auto"/>
        <w:ind w:firstLine="709"/>
        <w:jc w:val="both"/>
        <w:rPr>
          <w:rFonts w:ascii="Times New Roman" w:eastAsia="Calibri" w:hAnsi="Times New Roman" w:cs="Times New Roman"/>
          <w:sz w:val="28"/>
          <w:szCs w:val="28"/>
          <w:lang w:val="uk-UA"/>
        </w:rPr>
      </w:pPr>
      <w:r w:rsidRPr="00092F2A">
        <w:rPr>
          <w:rFonts w:ascii="Times New Roman" w:eastAsia="Calibri" w:hAnsi="Times New Roman" w:cs="Times New Roman"/>
          <w:sz w:val="28"/>
          <w:szCs w:val="28"/>
          <w:lang w:val="uk-UA"/>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w:t>
      </w:r>
      <w:r w:rsidRPr="00092F2A">
        <w:rPr>
          <w:rFonts w:ascii="Times New Roman" w:eastAsia="Calibri" w:hAnsi="Times New Roman" w:cs="Times New Roman"/>
          <w:sz w:val="28"/>
          <w:szCs w:val="28"/>
          <w:lang w:val="uk-UA"/>
        </w:rPr>
        <w:lastRenderedPageBreak/>
        <w:t>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A5A82E4" w14:textId="77777777" w:rsidR="00570938" w:rsidRPr="00092F2A" w:rsidRDefault="00570938" w:rsidP="005531B3">
      <w:pPr>
        <w:tabs>
          <w:tab w:val="left" w:pos="567"/>
        </w:tabs>
        <w:spacing w:after="0" w:line="240" w:lineRule="auto"/>
        <w:ind w:firstLine="709"/>
        <w:jc w:val="both"/>
        <w:rPr>
          <w:rFonts w:ascii="Times New Roman" w:eastAsia="Calibri" w:hAnsi="Times New Roman" w:cs="Times New Roman"/>
          <w:sz w:val="28"/>
          <w:szCs w:val="28"/>
          <w:lang w:val="uk-UA"/>
        </w:rPr>
      </w:pPr>
      <w:r w:rsidRPr="00092F2A">
        <w:rPr>
          <w:rFonts w:ascii="Times New Roman" w:eastAsia="Calibri" w:hAnsi="Times New Roman" w:cs="Times New Roman"/>
          <w:sz w:val="28"/>
          <w:szCs w:val="28"/>
          <w:lang w:val="uk-UA"/>
        </w:rPr>
        <w:t>9) публічне висловлювання, яке є порушенням презумпції невинуватості.</w:t>
      </w:r>
    </w:p>
    <w:p w14:paraId="1D5C27E4" w14:textId="77777777" w:rsidR="00570938" w:rsidRPr="00092F2A" w:rsidRDefault="00570938" w:rsidP="005531B3">
      <w:pPr>
        <w:tabs>
          <w:tab w:val="left" w:pos="567"/>
        </w:tabs>
        <w:spacing w:after="0" w:line="240" w:lineRule="auto"/>
        <w:ind w:firstLine="709"/>
        <w:jc w:val="both"/>
        <w:rPr>
          <w:rFonts w:ascii="Times New Roman" w:eastAsia="Calibri" w:hAnsi="Times New Roman" w:cs="Times New Roman"/>
          <w:sz w:val="28"/>
          <w:szCs w:val="28"/>
          <w:lang w:val="uk-UA"/>
        </w:rPr>
      </w:pPr>
      <w:r w:rsidRPr="00092F2A">
        <w:rPr>
          <w:rFonts w:ascii="Times New Roman" w:eastAsia="Calibri" w:hAnsi="Times New Roman" w:cs="Times New Roman"/>
          <w:sz w:val="28"/>
          <w:szCs w:val="28"/>
          <w:lang w:val="uk-UA"/>
        </w:rPr>
        <w:t>Конструкцію статті 46 Закону стосовно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щодо прокурора можливе лише за відсутності таких обставин:</w:t>
      </w:r>
    </w:p>
    <w:p w14:paraId="73731F1B" w14:textId="77777777" w:rsidR="00570938" w:rsidRPr="00092F2A" w:rsidRDefault="00570938" w:rsidP="005531B3">
      <w:pPr>
        <w:tabs>
          <w:tab w:val="left" w:pos="567"/>
        </w:tabs>
        <w:spacing w:after="0" w:line="240" w:lineRule="auto"/>
        <w:ind w:firstLine="709"/>
        <w:jc w:val="both"/>
        <w:rPr>
          <w:rFonts w:ascii="Times New Roman" w:eastAsia="Calibri" w:hAnsi="Times New Roman" w:cs="Times New Roman"/>
          <w:sz w:val="28"/>
          <w:szCs w:val="28"/>
          <w:lang w:val="uk-UA"/>
        </w:rPr>
      </w:pPr>
      <w:r w:rsidRPr="00092F2A">
        <w:rPr>
          <w:rFonts w:ascii="Times New Roman" w:eastAsia="Calibri"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14:paraId="227D4160" w14:textId="77777777" w:rsidR="00570938" w:rsidRPr="00092F2A" w:rsidRDefault="00570938" w:rsidP="005531B3">
      <w:pPr>
        <w:tabs>
          <w:tab w:val="left" w:pos="567"/>
        </w:tabs>
        <w:spacing w:after="0" w:line="240" w:lineRule="auto"/>
        <w:ind w:firstLine="709"/>
        <w:jc w:val="both"/>
        <w:rPr>
          <w:rFonts w:ascii="Times New Roman" w:eastAsia="Calibri" w:hAnsi="Times New Roman" w:cs="Times New Roman"/>
          <w:sz w:val="28"/>
          <w:szCs w:val="28"/>
          <w:lang w:val="uk-UA"/>
        </w:rPr>
      </w:pPr>
      <w:r w:rsidRPr="00092F2A">
        <w:rPr>
          <w:rFonts w:ascii="Times New Roman" w:eastAsia="Calibri" w:hAnsi="Times New Roman" w:cs="Times New Roman"/>
          <w:sz w:val="28"/>
          <w:szCs w:val="28"/>
          <w:lang w:val="uk-UA"/>
        </w:rPr>
        <w:t>2) дисциплінарна скарга є анонімною;</w:t>
      </w:r>
    </w:p>
    <w:p w14:paraId="3A41CF60" w14:textId="77777777" w:rsidR="00570938" w:rsidRPr="00092F2A" w:rsidRDefault="00570938" w:rsidP="005531B3">
      <w:pPr>
        <w:tabs>
          <w:tab w:val="left" w:pos="567"/>
        </w:tabs>
        <w:spacing w:after="0" w:line="240" w:lineRule="auto"/>
        <w:ind w:firstLine="709"/>
        <w:jc w:val="both"/>
        <w:rPr>
          <w:rFonts w:ascii="Times New Roman" w:eastAsia="Calibri" w:hAnsi="Times New Roman" w:cs="Times New Roman"/>
          <w:sz w:val="28"/>
          <w:szCs w:val="28"/>
          <w:lang w:val="uk-UA"/>
        </w:rPr>
      </w:pPr>
      <w:r w:rsidRPr="00092F2A">
        <w:rPr>
          <w:rFonts w:ascii="Times New Roman" w:eastAsia="Calibri" w:hAnsi="Times New Roman" w:cs="Times New Roman"/>
          <w:sz w:val="28"/>
          <w:szCs w:val="28"/>
          <w:lang w:val="uk-UA"/>
        </w:rPr>
        <w:t>3) дисциплінарна скарга подана з підстав, не визначених </w:t>
      </w:r>
      <w:hyperlink r:id="rId10" w:anchor="n416" w:history="1">
        <w:r w:rsidRPr="00092F2A">
          <w:rPr>
            <w:rFonts w:ascii="Times New Roman" w:eastAsia="Calibri" w:hAnsi="Times New Roman" w:cs="Times New Roman"/>
            <w:sz w:val="28"/>
            <w:szCs w:val="28"/>
            <w:lang w:val="uk-UA"/>
          </w:rPr>
          <w:t>статтею 43</w:t>
        </w:r>
      </w:hyperlink>
      <w:r w:rsidRPr="00092F2A">
        <w:rPr>
          <w:rFonts w:ascii="Times New Roman" w:eastAsia="Calibri" w:hAnsi="Times New Roman" w:cs="Times New Roman"/>
          <w:sz w:val="28"/>
          <w:szCs w:val="28"/>
          <w:lang w:val="uk-UA"/>
        </w:rPr>
        <w:t> цього Закону;</w:t>
      </w:r>
    </w:p>
    <w:p w14:paraId="09BD6501" w14:textId="77777777" w:rsidR="00570938" w:rsidRPr="00092F2A" w:rsidRDefault="00570938" w:rsidP="005531B3">
      <w:pPr>
        <w:tabs>
          <w:tab w:val="left" w:pos="567"/>
        </w:tabs>
        <w:spacing w:after="0" w:line="240" w:lineRule="auto"/>
        <w:ind w:firstLine="709"/>
        <w:jc w:val="both"/>
        <w:rPr>
          <w:rFonts w:ascii="Times New Roman" w:eastAsia="Calibri" w:hAnsi="Times New Roman" w:cs="Times New Roman"/>
          <w:sz w:val="28"/>
          <w:szCs w:val="28"/>
          <w:lang w:val="uk-UA"/>
        </w:rPr>
      </w:pPr>
      <w:r w:rsidRPr="00092F2A">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11" w:anchor="n505" w:history="1">
        <w:r w:rsidRPr="00092F2A">
          <w:rPr>
            <w:rFonts w:ascii="Times New Roman" w:eastAsia="Calibri" w:hAnsi="Times New Roman" w:cs="Times New Roman"/>
            <w:sz w:val="28"/>
            <w:szCs w:val="28"/>
            <w:lang w:val="uk-UA"/>
          </w:rPr>
          <w:t> статтею 51</w:t>
        </w:r>
      </w:hyperlink>
      <w:r w:rsidRPr="00092F2A">
        <w:rPr>
          <w:rFonts w:ascii="Times New Roman" w:eastAsia="Calibri" w:hAnsi="Times New Roman" w:cs="Times New Roman"/>
          <w:sz w:val="28"/>
          <w:szCs w:val="28"/>
          <w:lang w:val="uk-UA"/>
        </w:rPr>
        <w:t> цього Закону;</w:t>
      </w:r>
    </w:p>
    <w:p w14:paraId="41D883A5" w14:textId="77777777" w:rsidR="00570938" w:rsidRPr="00092F2A" w:rsidRDefault="00570938" w:rsidP="005531B3">
      <w:pPr>
        <w:tabs>
          <w:tab w:val="left" w:pos="567"/>
        </w:tabs>
        <w:spacing w:after="0" w:line="240" w:lineRule="auto"/>
        <w:ind w:firstLine="709"/>
        <w:jc w:val="both"/>
        <w:rPr>
          <w:rFonts w:ascii="Times New Roman" w:eastAsia="Calibri" w:hAnsi="Times New Roman" w:cs="Times New Roman"/>
          <w:sz w:val="28"/>
          <w:szCs w:val="28"/>
          <w:lang w:val="uk-UA"/>
        </w:rPr>
      </w:pPr>
      <w:r w:rsidRPr="00092F2A">
        <w:rPr>
          <w:rFonts w:ascii="Times New Roman" w:eastAsia="Calibri" w:hAnsi="Times New Roman" w:cs="Times New Roman"/>
          <w:sz w:val="28"/>
          <w:szCs w:val="28"/>
          <w:lang w:val="uk-UA"/>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493B6FC7" w14:textId="03DA65FB" w:rsidR="005E2B28" w:rsidRPr="00092F2A" w:rsidRDefault="005E2B28" w:rsidP="005E2B28">
      <w:pPr>
        <w:widowControl w:val="0"/>
        <w:pBdr>
          <w:bottom w:val="single" w:sz="12" w:space="21" w:color="FFFFFF"/>
        </w:pBdr>
        <w:spacing w:after="0" w:line="240" w:lineRule="auto"/>
        <w:ind w:firstLine="708"/>
        <w:jc w:val="both"/>
        <w:rPr>
          <w:rFonts w:ascii="Times New Roman" w:hAnsi="Times New Roman"/>
          <w:sz w:val="28"/>
          <w:szCs w:val="28"/>
          <w:shd w:val="clear" w:color="auto" w:fill="FFFFFF"/>
          <w:lang w:val="uk-UA"/>
        </w:rPr>
      </w:pPr>
      <w:r w:rsidRPr="00092F2A">
        <w:rPr>
          <w:rFonts w:ascii="Times New Roman" w:hAnsi="Times New Roman"/>
          <w:bCs/>
          <w:color w:val="000000" w:themeColor="text1"/>
          <w:sz w:val="28"/>
          <w:szCs w:val="28"/>
          <w:lang w:val="uk-UA"/>
        </w:rPr>
        <w:t xml:space="preserve">Частиною другою статті 45 </w:t>
      </w:r>
      <w:r w:rsidRPr="00092F2A">
        <w:rPr>
          <w:rFonts w:ascii="Times New Roman" w:hAnsi="Times New Roman"/>
          <w:color w:val="000000" w:themeColor="text1"/>
          <w:sz w:val="28"/>
          <w:szCs w:val="28"/>
          <w:lang w:val="uk-UA"/>
        </w:rPr>
        <w:t>Закону</w:t>
      </w:r>
      <w:r w:rsidRPr="00092F2A">
        <w:rPr>
          <w:rFonts w:ascii="Times New Roman" w:hAnsi="Times New Roman"/>
          <w:bCs/>
          <w:color w:val="000000" w:themeColor="text1"/>
          <w:sz w:val="28"/>
          <w:szCs w:val="28"/>
          <w:lang w:val="uk-UA"/>
        </w:rPr>
        <w:t xml:space="preserve">, право на звернення до Комісії із дисциплінарною скаргою про вчинення прокурором дисциплінарного проступку має кожен, кому відомі такі факти. </w:t>
      </w:r>
    </w:p>
    <w:p w14:paraId="1B80915C" w14:textId="77777777" w:rsidR="005E2B28" w:rsidRPr="00092F2A" w:rsidRDefault="00570938" w:rsidP="005E2B28">
      <w:pPr>
        <w:widowControl w:val="0"/>
        <w:pBdr>
          <w:bottom w:val="single" w:sz="12" w:space="21" w:color="FFFFFF"/>
        </w:pBdr>
        <w:spacing w:after="0" w:line="240" w:lineRule="auto"/>
        <w:ind w:firstLine="709"/>
        <w:jc w:val="both"/>
        <w:rPr>
          <w:rFonts w:ascii="Times New Roman" w:eastAsia="Calibri" w:hAnsi="Times New Roman" w:cs="Times New Roman"/>
          <w:sz w:val="28"/>
          <w:szCs w:val="28"/>
          <w:lang w:val="uk-UA"/>
        </w:rPr>
      </w:pPr>
      <w:r w:rsidRPr="00092F2A">
        <w:rPr>
          <w:rFonts w:ascii="Times New Roman" w:eastAsia="Calibri" w:hAnsi="Times New Roman" w:cs="Times New Roman"/>
          <w:sz w:val="28"/>
          <w:szCs w:val="28"/>
          <w:lang w:val="uk-UA"/>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6C53B76E" w14:textId="77777777" w:rsidR="005E2B28" w:rsidRPr="00092F2A" w:rsidRDefault="0050495B" w:rsidP="005E2B28">
      <w:pPr>
        <w:widowControl w:val="0"/>
        <w:pBdr>
          <w:bottom w:val="single" w:sz="12" w:space="21" w:color="FFFFFF"/>
        </w:pBdr>
        <w:spacing w:after="0" w:line="240" w:lineRule="auto"/>
        <w:ind w:firstLine="709"/>
        <w:jc w:val="both"/>
        <w:rPr>
          <w:rFonts w:ascii="Times New Roman" w:hAnsi="Times New Roman" w:cs="Times New Roman"/>
          <w:sz w:val="28"/>
          <w:szCs w:val="28"/>
          <w:shd w:val="clear" w:color="auto" w:fill="FFFFFF"/>
          <w:lang w:val="uk-UA"/>
        </w:rPr>
      </w:pPr>
      <w:r w:rsidRPr="00092F2A">
        <w:rPr>
          <w:rFonts w:ascii="Times New Roman" w:hAnsi="Times New Roman" w:cs="Times New Roman"/>
          <w:sz w:val="28"/>
          <w:szCs w:val="28"/>
          <w:lang w:val="uk-UA"/>
        </w:rPr>
        <w:t>Відповідно до ч. 2 ст. 45 Закону р</w:t>
      </w:r>
      <w:r w:rsidRPr="00092F2A">
        <w:rPr>
          <w:rFonts w:ascii="Times New Roman" w:hAnsi="Times New Roman" w:cs="Times New Roman"/>
          <w:sz w:val="28"/>
          <w:szCs w:val="28"/>
          <w:shd w:val="clear" w:color="auto" w:fill="FFFFFF"/>
          <w:lang w:val="uk-UA"/>
        </w:rPr>
        <w:t>екомендований зразок дисциплінарної скарги розміщується на вебсайті Офісу Генерального прокурора.</w:t>
      </w:r>
    </w:p>
    <w:p w14:paraId="5DEED437" w14:textId="59AA10CF" w:rsidR="0050495B" w:rsidRPr="00092F2A" w:rsidRDefault="0050495B" w:rsidP="005E2B28">
      <w:pPr>
        <w:widowControl w:val="0"/>
        <w:pBdr>
          <w:bottom w:val="single" w:sz="12" w:space="21" w:color="FFFFFF"/>
        </w:pBdr>
        <w:spacing w:after="0" w:line="240" w:lineRule="auto"/>
        <w:ind w:firstLine="709"/>
        <w:jc w:val="both"/>
        <w:rPr>
          <w:rFonts w:ascii="Times New Roman" w:eastAsia="Times New Roman" w:hAnsi="Times New Roman"/>
          <w:sz w:val="28"/>
          <w:szCs w:val="28"/>
          <w:lang w:val="uk-UA" w:eastAsia="ru-RU"/>
        </w:rPr>
      </w:pPr>
      <w:r w:rsidRPr="00092F2A">
        <w:rPr>
          <w:rFonts w:ascii="Times New Roman" w:hAnsi="Times New Roman"/>
          <w:sz w:val="28"/>
          <w:szCs w:val="28"/>
          <w:shd w:val="clear" w:color="auto" w:fill="FFFFFF"/>
          <w:lang w:val="uk-UA"/>
        </w:rPr>
        <w:t xml:space="preserve">Згідно рекомендованого зразка дисциплінарної скарги, розміщеної на офіційному вебсайті Офісу Генерального прокурора за посиланням: </w:t>
      </w:r>
      <w:hyperlink r:id="rId12" w:history="1">
        <w:r w:rsidRPr="00092F2A">
          <w:rPr>
            <w:rStyle w:val="a9"/>
            <w:rFonts w:ascii="Times New Roman" w:hAnsi="Times New Roman"/>
            <w:color w:val="auto"/>
            <w:sz w:val="28"/>
            <w:szCs w:val="28"/>
            <w:shd w:val="clear" w:color="auto" w:fill="FFFFFF"/>
            <w:lang w:val="uk-UA"/>
          </w:rPr>
          <w:t>https://www.gp.gov.ua/ua/posts/vidpovidnij-organ-sho-zdijsnyuye-disciplinarne-provadzhennya</w:t>
        </w:r>
      </w:hyperlink>
      <w:r w:rsidRPr="00092F2A">
        <w:rPr>
          <w:rFonts w:ascii="Times New Roman" w:hAnsi="Times New Roman"/>
          <w:sz w:val="28"/>
          <w:szCs w:val="28"/>
          <w:shd w:val="clear" w:color="auto" w:fill="FFFFFF"/>
          <w:lang w:val="uk-UA"/>
        </w:rPr>
        <w:t>, до дисциплінарної скарги додаються документи, що підтверджують зазначені у дисциплінарній скарзі відомості. О</w:t>
      </w:r>
      <w:r w:rsidRPr="00092F2A">
        <w:rPr>
          <w:rFonts w:ascii="Times New Roman" w:eastAsia="Times New Roman" w:hAnsi="Times New Roman"/>
          <w:sz w:val="28"/>
          <w:szCs w:val="28"/>
          <w:lang w:val="uk-UA" w:eastAsia="ru-RU"/>
        </w:rPr>
        <w:t>соба, яка подає дисциплінарну скаргу, має перевірити факти, які можуть тягнути за собою дисциплінарну відповідальність прокурора (прокурорів), до подання такої скарги. Не допускається зловживання правом звернення до Комісії, у тому числі ініціювання питання відповідальності прокурора (прокурорів) без достатніх підстав, використання такого права як засобу тиску на прокурора у зв’язку зі здійсненням ним повноважень.</w:t>
      </w:r>
    </w:p>
    <w:p w14:paraId="55BB75A9" w14:textId="77777777" w:rsidR="005E2B28" w:rsidRPr="00092F2A" w:rsidRDefault="005E2B28" w:rsidP="0050495B">
      <w:pPr>
        <w:pStyle w:val="a7"/>
        <w:jc w:val="both"/>
        <w:rPr>
          <w:rFonts w:ascii="Times New Roman" w:hAnsi="Times New Roman"/>
          <w:sz w:val="28"/>
          <w:szCs w:val="28"/>
          <w:shd w:val="clear" w:color="auto" w:fill="FFFFFF"/>
        </w:rPr>
      </w:pPr>
    </w:p>
    <w:p w14:paraId="71A1A567" w14:textId="77777777" w:rsidR="0050495B" w:rsidRPr="00092F2A" w:rsidRDefault="0050495B" w:rsidP="0050495B">
      <w:pPr>
        <w:pStyle w:val="a7"/>
        <w:ind w:firstLine="708"/>
        <w:jc w:val="both"/>
        <w:rPr>
          <w:rFonts w:ascii="Times New Roman" w:hAnsi="Times New Roman"/>
          <w:sz w:val="28"/>
          <w:szCs w:val="28"/>
          <w:shd w:val="clear" w:color="auto" w:fill="FFFFFF"/>
        </w:rPr>
      </w:pPr>
      <w:r w:rsidRPr="00092F2A">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w:t>
      </w:r>
      <w:r w:rsidRPr="00092F2A">
        <w:rPr>
          <w:rFonts w:ascii="Times New Roman" w:hAnsi="Times New Roman"/>
          <w:b/>
          <w:sz w:val="28"/>
          <w:szCs w:val="28"/>
        </w:rPr>
        <w:t xml:space="preserve">протиправне діяння </w:t>
      </w:r>
      <w:r w:rsidRPr="00092F2A">
        <w:rPr>
          <w:rFonts w:ascii="Times New Roman" w:hAnsi="Times New Roman"/>
          <w:b/>
          <w:sz w:val="28"/>
          <w:szCs w:val="28"/>
        </w:rPr>
        <w:lastRenderedPageBreak/>
        <w:t>(бездіяльність), можливі шкідливі наслідки, причинний зв’язок між діянням і шкідливими наслідками,</w:t>
      </w:r>
      <w:r w:rsidRPr="00092F2A">
        <w:rPr>
          <w:rFonts w:ascii="Times New Roman" w:hAnsi="Times New Roman"/>
          <w:sz w:val="28"/>
          <w:szCs w:val="28"/>
        </w:rPr>
        <w:t xml:space="preserve"> а також час і місце діяння. Суб’єктивну сторону дисциплінарного проступку характеризує вина. </w:t>
      </w:r>
    </w:p>
    <w:p w14:paraId="406BDD95" w14:textId="77777777" w:rsidR="00B2168F" w:rsidRPr="00092F2A" w:rsidRDefault="00B2168F" w:rsidP="00B2168F">
      <w:pPr>
        <w:widowControl w:val="0"/>
        <w:pBdr>
          <w:bottom w:val="single" w:sz="12" w:space="21" w:color="FFFFFF"/>
        </w:pBdr>
        <w:spacing w:after="0" w:line="240" w:lineRule="auto"/>
        <w:ind w:firstLine="709"/>
        <w:jc w:val="both"/>
        <w:rPr>
          <w:rFonts w:ascii="Times New Roman" w:hAnsi="Times New Roman"/>
          <w:sz w:val="28"/>
          <w:szCs w:val="28"/>
          <w:lang w:val="uk-UA"/>
        </w:rPr>
      </w:pPr>
      <w:r w:rsidRPr="00092F2A">
        <w:rPr>
          <w:rFonts w:ascii="Times New Roman" w:hAnsi="Times New Roman"/>
          <w:sz w:val="28"/>
          <w:szCs w:val="28"/>
          <w:lang w:val="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05207D0B" w14:textId="77777777" w:rsidR="00B2168F" w:rsidRPr="00092F2A" w:rsidRDefault="00B2168F" w:rsidP="00B2168F">
      <w:pPr>
        <w:widowControl w:val="0"/>
        <w:pBdr>
          <w:bottom w:val="single" w:sz="12" w:space="21" w:color="FFFFFF"/>
        </w:pBdr>
        <w:spacing w:after="0" w:line="240" w:lineRule="auto"/>
        <w:ind w:firstLine="709"/>
        <w:jc w:val="both"/>
        <w:rPr>
          <w:rFonts w:ascii="Times New Roman" w:hAnsi="Times New Roman"/>
          <w:color w:val="000000" w:themeColor="text1"/>
          <w:sz w:val="28"/>
          <w:szCs w:val="28"/>
          <w:lang w:val="uk-UA"/>
        </w:rPr>
      </w:pPr>
      <w:r w:rsidRPr="00092F2A">
        <w:rPr>
          <w:rFonts w:ascii="Times New Roman" w:hAnsi="Times New Roman"/>
          <w:sz w:val="28"/>
          <w:szCs w:val="28"/>
          <w:lang w:val="uk-UA"/>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w:t>
      </w:r>
      <w:r w:rsidRPr="00092F2A">
        <w:rPr>
          <w:rFonts w:ascii="Times New Roman" w:hAnsi="Times New Roman"/>
          <w:color w:val="000000" w:themeColor="text1"/>
          <w:sz w:val="28"/>
          <w:szCs w:val="28"/>
          <w:lang w:val="uk-UA"/>
        </w:rPr>
        <w:t>неналежному виконанні прокурором своїх посадових обов’язків та інших вимог, встановлених Законом та іншими нормативно-правовими актами, за яке до нього може бути застосоване дисциплінарне стягнення.</w:t>
      </w:r>
    </w:p>
    <w:p w14:paraId="4A69AF4A" w14:textId="77777777" w:rsidR="00B2168F" w:rsidRPr="00092F2A" w:rsidRDefault="00B2168F" w:rsidP="00B2168F">
      <w:pPr>
        <w:widowControl w:val="0"/>
        <w:pBdr>
          <w:bottom w:val="single" w:sz="12" w:space="21" w:color="FFFFFF"/>
        </w:pBdr>
        <w:spacing w:after="0" w:line="240" w:lineRule="auto"/>
        <w:ind w:firstLine="709"/>
        <w:contextualSpacing/>
        <w:jc w:val="both"/>
        <w:rPr>
          <w:rFonts w:ascii="Times New Roman" w:hAnsi="Times New Roman"/>
          <w:color w:val="000000" w:themeColor="text1"/>
          <w:sz w:val="28"/>
          <w:szCs w:val="28"/>
          <w:lang w:val="uk-UA"/>
        </w:rPr>
      </w:pPr>
      <w:r w:rsidRPr="00092F2A">
        <w:rPr>
          <w:rFonts w:ascii="Times New Roman" w:hAnsi="Times New Roman"/>
          <w:color w:val="000000" w:themeColor="text1"/>
          <w:sz w:val="28"/>
          <w:szCs w:val="28"/>
          <w:lang w:val="uk-UA"/>
        </w:rPr>
        <w:t xml:space="preserve">Згідно зі статями 7, 73 Закону </w:t>
      </w:r>
      <w:r w:rsidRPr="00092F2A">
        <w:rPr>
          <w:rFonts w:ascii="Times New Roman" w:hAnsi="Times New Roman"/>
          <w:b/>
          <w:bCs/>
          <w:color w:val="000000" w:themeColor="text1"/>
          <w:sz w:val="28"/>
          <w:szCs w:val="28"/>
          <w:lang w:val="uk-UA"/>
        </w:rPr>
        <w:t>Комісія є окремою юридичною особою та не входить до системи прокуратури України</w:t>
      </w:r>
      <w:r w:rsidRPr="00092F2A">
        <w:rPr>
          <w:rFonts w:ascii="Times New Roman" w:hAnsi="Times New Roman"/>
          <w:bCs/>
          <w:color w:val="000000" w:themeColor="text1"/>
          <w:sz w:val="28"/>
          <w:szCs w:val="28"/>
          <w:lang w:val="uk-UA"/>
        </w:rPr>
        <w:t>.</w:t>
      </w:r>
      <w:bookmarkStart w:id="11" w:name="n665"/>
      <w:bookmarkEnd w:id="11"/>
      <w:r w:rsidRPr="00092F2A">
        <w:rPr>
          <w:rFonts w:ascii="Times New Roman" w:hAnsi="Times New Roman"/>
          <w:bCs/>
          <w:color w:val="000000" w:themeColor="text1"/>
          <w:sz w:val="28"/>
          <w:szCs w:val="28"/>
          <w:lang w:val="uk-UA"/>
        </w:rPr>
        <w:t xml:space="preserve"> </w:t>
      </w:r>
      <w:r w:rsidRPr="00092F2A">
        <w:rPr>
          <w:rFonts w:ascii="Times New Roman" w:hAnsi="Times New Roman"/>
          <w:color w:val="000000" w:themeColor="text1"/>
          <w:sz w:val="28"/>
          <w:szCs w:val="28"/>
          <w:lang w:val="uk-UA"/>
        </w:rPr>
        <w:t>Одночасно порядок роботи Комісії визначається положенням, прийнятим всеукраїнською конференцією прокурорів.</w:t>
      </w:r>
    </w:p>
    <w:p w14:paraId="53768EBC" w14:textId="77777777" w:rsidR="00B2168F" w:rsidRPr="00092F2A" w:rsidRDefault="00B2168F" w:rsidP="00B2168F">
      <w:pPr>
        <w:widowControl w:val="0"/>
        <w:pBdr>
          <w:bottom w:val="single" w:sz="12" w:space="21" w:color="FFFFFF"/>
        </w:pBdr>
        <w:spacing w:after="0" w:line="240" w:lineRule="auto"/>
        <w:ind w:firstLine="708"/>
        <w:jc w:val="both"/>
        <w:rPr>
          <w:rFonts w:ascii="Times New Roman" w:hAnsi="Times New Roman"/>
          <w:color w:val="000000" w:themeColor="text1"/>
          <w:sz w:val="28"/>
          <w:szCs w:val="28"/>
          <w:lang w:val="uk-UA"/>
        </w:rPr>
      </w:pPr>
      <w:r w:rsidRPr="00092F2A">
        <w:rPr>
          <w:rFonts w:ascii="Times New Roman" w:hAnsi="Times New Roman"/>
          <w:color w:val="000000" w:themeColor="text1"/>
          <w:sz w:val="28"/>
          <w:szCs w:val="28"/>
          <w:lang w:val="uk-UA" w:bidi="uk-UA"/>
        </w:rPr>
        <w:t xml:space="preserve">Відповідно до пункту 4 частини першої статті 77 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 </w:t>
      </w:r>
    </w:p>
    <w:p w14:paraId="492BE456" w14:textId="0C95258F" w:rsidR="0050495B" w:rsidRPr="00092F2A" w:rsidRDefault="00B2168F" w:rsidP="00B2168F">
      <w:pPr>
        <w:widowControl w:val="0"/>
        <w:pBdr>
          <w:bottom w:val="single" w:sz="12" w:space="21" w:color="FFFFFF"/>
        </w:pBdr>
        <w:spacing w:after="0" w:line="240" w:lineRule="auto"/>
        <w:ind w:firstLine="708"/>
        <w:jc w:val="both"/>
        <w:rPr>
          <w:rFonts w:ascii="Times New Roman" w:hAnsi="Times New Roman"/>
          <w:sz w:val="28"/>
          <w:szCs w:val="28"/>
          <w:lang w:val="uk-UA"/>
        </w:rPr>
      </w:pPr>
      <w:r w:rsidRPr="00092F2A">
        <w:rPr>
          <w:rFonts w:ascii="Times New Roman" w:hAnsi="Times New Roman"/>
          <w:sz w:val="28"/>
          <w:szCs w:val="28"/>
          <w:lang w:val="uk-UA"/>
        </w:rPr>
        <w:t>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r w:rsidR="00A32577" w:rsidRPr="00092F2A">
        <w:rPr>
          <w:rFonts w:ascii="Times New Roman" w:hAnsi="Times New Roman"/>
          <w:sz w:val="28"/>
          <w:szCs w:val="28"/>
          <w:lang w:val="uk-UA"/>
        </w:rPr>
        <w:t>.</w:t>
      </w:r>
    </w:p>
    <w:p w14:paraId="1276D656" w14:textId="42802583" w:rsidR="00940B3C" w:rsidRPr="00092F2A" w:rsidRDefault="00570938" w:rsidP="00B2168F">
      <w:pPr>
        <w:pStyle w:val="a7"/>
        <w:ind w:firstLine="708"/>
        <w:jc w:val="both"/>
        <w:rPr>
          <w:rFonts w:ascii="Times New Roman" w:hAnsi="Times New Roman"/>
          <w:sz w:val="28"/>
          <w:szCs w:val="28"/>
          <w:shd w:val="clear" w:color="auto" w:fill="FFFFFF"/>
        </w:rPr>
      </w:pPr>
      <w:r w:rsidRPr="00092F2A">
        <w:rPr>
          <w:rFonts w:ascii="Times New Roman" w:hAnsi="Times New Roman"/>
          <w:b/>
          <w:sz w:val="28"/>
          <w:szCs w:val="28"/>
        </w:rPr>
        <w:t>Оцінка встановлених обставин та мотиви прийнятого рішення</w:t>
      </w:r>
    </w:p>
    <w:p w14:paraId="3D3BB90D" w14:textId="77777777" w:rsidR="0050495B" w:rsidRPr="00092F2A" w:rsidRDefault="0050495B" w:rsidP="005531B3">
      <w:pPr>
        <w:tabs>
          <w:tab w:val="left" w:pos="567"/>
        </w:tabs>
        <w:spacing w:after="0" w:line="240" w:lineRule="auto"/>
        <w:ind w:firstLine="709"/>
        <w:jc w:val="both"/>
        <w:rPr>
          <w:rFonts w:ascii="Times New Roman" w:hAnsi="Times New Roman"/>
          <w:sz w:val="28"/>
          <w:szCs w:val="28"/>
          <w:lang w:val="uk-UA"/>
        </w:rPr>
      </w:pPr>
    </w:p>
    <w:p w14:paraId="740965CC" w14:textId="33E3979A" w:rsidR="00940B3C" w:rsidRPr="00092F2A" w:rsidRDefault="00940B3C" w:rsidP="005531B3">
      <w:pPr>
        <w:tabs>
          <w:tab w:val="left" w:pos="567"/>
        </w:tabs>
        <w:spacing w:after="0" w:line="240" w:lineRule="auto"/>
        <w:ind w:firstLine="709"/>
        <w:jc w:val="both"/>
        <w:rPr>
          <w:rFonts w:ascii="Times New Roman" w:hAnsi="Times New Roman"/>
          <w:sz w:val="28"/>
          <w:szCs w:val="28"/>
          <w:lang w:val="uk-UA"/>
        </w:rPr>
      </w:pPr>
      <w:r w:rsidRPr="00092F2A">
        <w:rPr>
          <w:rFonts w:ascii="Times New Roman" w:hAnsi="Times New Roman"/>
          <w:sz w:val="28"/>
          <w:szCs w:val="28"/>
          <w:lang w:val="uk-UA"/>
        </w:rPr>
        <w:t>Дисциплінарному проступку, як і будь</w:t>
      </w:r>
      <w:r w:rsidR="0098222A" w:rsidRPr="00092F2A">
        <w:rPr>
          <w:rFonts w:ascii="Times New Roman" w:hAnsi="Times New Roman"/>
          <w:sz w:val="28"/>
          <w:szCs w:val="28"/>
          <w:lang w:val="uk-UA"/>
        </w:rPr>
        <w:t>-</w:t>
      </w:r>
      <w:r w:rsidRPr="00092F2A">
        <w:rPr>
          <w:rFonts w:ascii="Times New Roman" w:hAnsi="Times New Roman"/>
          <w:sz w:val="28"/>
          <w:szCs w:val="28"/>
          <w:lang w:val="uk-UA"/>
        </w:rPr>
        <w:t xml:space="preserve">якому противоправному діянню, притаманна визначена єдність об’єктивних і суб’єктивних ознак, сукупність яких називається складом правопорушення. </w:t>
      </w:r>
      <w:r w:rsidRPr="00092F2A">
        <w:rPr>
          <w:rFonts w:ascii="Times New Roman" w:hAnsi="Times New Roman"/>
          <w:b/>
          <w:sz w:val="28"/>
          <w:szCs w:val="28"/>
          <w:lang w:val="uk-UA"/>
        </w:rPr>
        <w:t>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w:t>
      </w:r>
      <w:r w:rsidRPr="00092F2A">
        <w:rPr>
          <w:rFonts w:ascii="Times New Roman" w:hAnsi="Times New Roman"/>
          <w:sz w:val="28"/>
          <w:szCs w:val="28"/>
          <w:lang w:val="uk-UA"/>
        </w:rPr>
        <w:t xml:space="preserve">, а також час і місце діяння. Суб’єктивну сторону дисциплінарного проступку характеризує вина. </w:t>
      </w:r>
    </w:p>
    <w:p w14:paraId="27934B08" w14:textId="6E20C281" w:rsidR="00B94C54" w:rsidRPr="00092F2A" w:rsidRDefault="00940B3C" w:rsidP="005531B3">
      <w:pPr>
        <w:pStyle w:val="a7"/>
        <w:ind w:firstLine="709"/>
        <w:jc w:val="both"/>
        <w:rPr>
          <w:rFonts w:ascii="Times New Roman" w:hAnsi="Times New Roman"/>
          <w:sz w:val="28"/>
          <w:szCs w:val="28"/>
        </w:rPr>
      </w:pPr>
      <w:r w:rsidRPr="00092F2A">
        <w:rPr>
          <w:rFonts w:ascii="Times New Roman" w:hAnsi="Times New Roman"/>
          <w:sz w:val="28"/>
          <w:szCs w:val="28"/>
        </w:rPr>
        <w:t xml:space="preserve">Дисциплінарна скарга стосується можливих </w:t>
      </w:r>
      <w:r w:rsidR="00B25A60" w:rsidRPr="00092F2A">
        <w:rPr>
          <w:rFonts w:ascii="Times New Roman" w:hAnsi="Times New Roman"/>
          <w:sz w:val="28"/>
          <w:szCs w:val="28"/>
        </w:rPr>
        <w:t xml:space="preserve">дій прокурора вчинених (допущених) під час виконання </w:t>
      </w:r>
      <w:r w:rsidR="00B2168F" w:rsidRPr="00092F2A">
        <w:rPr>
          <w:rFonts w:ascii="Times New Roman" w:hAnsi="Times New Roman"/>
          <w:sz w:val="28"/>
          <w:szCs w:val="28"/>
        </w:rPr>
        <w:t xml:space="preserve">прокурорами </w:t>
      </w:r>
      <w:proofErr w:type="spellStart"/>
      <w:r w:rsidR="00B2168F" w:rsidRPr="00092F2A">
        <w:rPr>
          <w:rFonts w:ascii="Times New Roman" w:hAnsi="Times New Roman"/>
          <w:sz w:val="28"/>
          <w:szCs w:val="28"/>
        </w:rPr>
        <w:t>Ведутою</w:t>
      </w:r>
      <w:proofErr w:type="spellEnd"/>
      <w:r w:rsidR="00B2168F" w:rsidRPr="00092F2A">
        <w:rPr>
          <w:rFonts w:ascii="Times New Roman" w:hAnsi="Times New Roman"/>
          <w:sz w:val="28"/>
          <w:szCs w:val="28"/>
        </w:rPr>
        <w:t xml:space="preserve"> Х.С., </w:t>
      </w:r>
      <w:proofErr w:type="spellStart"/>
      <w:r w:rsidR="00B2168F" w:rsidRPr="00092F2A">
        <w:rPr>
          <w:rFonts w:ascii="Times New Roman" w:hAnsi="Times New Roman"/>
          <w:sz w:val="28"/>
          <w:szCs w:val="28"/>
        </w:rPr>
        <w:t>Кіковкою</w:t>
      </w:r>
      <w:proofErr w:type="spellEnd"/>
      <w:r w:rsidR="00B2168F" w:rsidRPr="00092F2A">
        <w:rPr>
          <w:rFonts w:ascii="Times New Roman" w:hAnsi="Times New Roman"/>
          <w:sz w:val="28"/>
          <w:szCs w:val="28"/>
        </w:rPr>
        <w:t xml:space="preserve"> С.С., </w:t>
      </w:r>
      <w:proofErr w:type="spellStart"/>
      <w:r w:rsidR="00B2168F" w:rsidRPr="00092F2A">
        <w:rPr>
          <w:rFonts w:ascii="Times New Roman" w:hAnsi="Times New Roman"/>
          <w:sz w:val="28"/>
          <w:szCs w:val="28"/>
        </w:rPr>
        <w:t>Бурчиком</w:t>
      </w:r>
      <w:proofErr w:type="spellEnd"/>
      <w:r w:rsidR="00B2168F" w:rsidRPr="00092F2A">
        <w:rPr>
          <w:rFonts w:ascii="Times New Roman" w:hAnsi="Times New Roman"/>
          <w:sz w:val="28"/>
          <w:szCs w:val="28"/>
        </w:rPr>
        <w:t xml:space="preserve"> Ю.В., Ємельяновим В.А., Антоновою І.О., </w:t>
      </w:r>
      <w:proofErr w:type="spellStart"/>
      <w:r w:rsidR="00B2168F" w:rsidRPr="00092F2A">
        <w:rPr>
          <w:rFonts w:ascii="Times New Roman" w:hAnsi="Times New Roman"/>
          <w:sz w:val="28"/>
          <w:szCs w:val="28"/>
        </w:rPr>
        <w:t>Барчук</w:t>
      </w:r>
      <w:proofErr w:type="spellEnd"/>
      <w:r w:rsidR="00B2168F" w:rsidRPr="00092F2A">
        <w:rPr>
          <w:rFonts w:ascii="Times New Roman" w:hAnsi="Times New Roman"/>
          <w:sz w:val="28"/>
          <w:szCs w:val="28"/>
        </w:rPr>
        <w:t xml:space="preserve"> А.Б.</w:t>
      </w:r>
      <w:r w:rsidR="00B25A60" w:rsidRPr="00092F2A">
        <w:rPr>
          <w:rFonts w:ascii="Times New Roman" w:hAnsi="Times New Roman"/>
          <w:sz w:val="28"/>
          <w:szCs w:val="28"/>
        </w:rPr>
        <w:t xml:space="preserve"> функції з представництва інтересів держави в суді.</w:t>
      </w:r>
    </w:p>
    <w:p w14:paraId="58B23890" w14:textId="77777777" w:rsidR="00B25A60" w:rsidRPr="00092F2A" w:rsidRDefault="00B25A60" w:rsidP="005531B3">
      <w:pPr>
        <w:pStyle w:val="a7"/>
        <w:ind w:firstLine="709"/>
        <w:jc w:val="both"/>
        <w:rPr>
          <w:rFonts w:ascii="Times New Roman" w:hAnsi="Times New Roman"/>
          <w:sz w:val="28"/>
          <w:szCs w:val="28"/>
        </w:rPr>
      </w:pPr>
      <w:r w:rsidRPr="00092F2A">
        <w:rPr>
          <w:rFonts w:ascii="Times New Roman" w:hAnsi="Times New Roman"/>
          <w:sz w:val="28"/>
          <w:szCs w:val="28"/>
        </w:rPr>
        <w:lastRenderedPageBreak/>
        <w:t xml:space="preserve">Згідно зі статтею 19 Конституції України органи державної влади, їх посадові особи зобов’язані діяти лише на підставі, в межах повноважень та у спосіб, що передбачені Конституцією та законами України. </w:t>
      </w:r>
    </w:p>
    <w:p w14:paraId="4830D12A" w14:textId="77777777" w:rsidR="00E70036" w:rsidRPr="00092F2A" w:rsidRDefault="005D12C1" w:rsidP="005531B3">
      <w:pPr>
        <w:spacing w:after="0" w:line="240" w:lineRule="auto"/>
        <w:ind w:firstLine="709"/>
        <w:jc w:val="both"/>
        <w:rPr>
          <w:rFonts w:ascii="Times New Roman" w:hAnsi="Times New Roman"/>
          <w:sz w:val="28"/>
          <w:szCs w:val="28"/>
          <w:lang w:val="uk-UA"/>
        </w:rPr>
      </w:pPr>
      <w:r w:rsidRPr="00092F2A">
        <w:rPr>
          <w:rFonts w:ascii="Times New Roman" w:eastAsia="Arial Unicode MS" w:hAnsi="Times New Roman"/>
          <w:color w:val="000000"/>
          <w:sz w:val="28"/>
          <w:szCs w:val="28"/>
          <w:bdr w:val="none" w:sz="0" w:space="0" w:color="auto" w:frame="1"/>
          <w:shd w:val="clear" w:color="auto" w:fill="FFFFFF"/>
          <w:lang w:val="uk-UA" w:eastAsia="ru-RU"/>
        </w:rPr>
        <w:t>Згідно зі статтею 131-1 Основного Закону України, органи прокуратури здійснюють представництво інтересів держави в суді у виключних випадках і в порядку, що визначені законом.</w:t>
      </w:r>
      <w:r w:rsidR="00E70036" w:rsidRPr="00092F2A">
        <w:rPr>
          <w:rFonts w:ascii="Times New Roman" w:hAnsi="Times New Roman"/>
          <w:sz w:val="28"/>
          <w:szCs w:val="28"/>
          <w:lang w:val="uk-UA"/>
        </w:rPr>
        <w:t xml:space="preserve"> </w:t>
      </w:r>
    </w:p>
    <w:p w14:paraId="13D524D5" w14:textId="77777777" w:rsidR="00B25A60" w:rsidRPr="00092F2A" w:rsidRDefault="00B25A60" w:rsidP="005531B3">
      <w:pPr>
        <w:pStyle w:val="a7"/>
        <w:ind w:firstLine="709"/>
        <w:jc w:val="both"/>
        <w:rPr>
          <w:rFonts w:ascii="Times New Roman" w:hAnsi="Times New Roman"/>
          <w:sz w:val="28"/>
          <w:szCs w:val="28"/>
        </w:rPr>
      </w:pPr>
      <w:r w:rsidRPr="00092F2A">
        <w:rPr>
          <w:rFonts w:ascii="Times New Roman" w:hAnsi="Times New Roman"/>
          <w:sz w:val="28"/>
          <w:szCs w:val="28"/>
        </w:rPr>
        <w:t>Однією із засад діяльності прокуратури, як то визначено у статті 3 Закону, є незалежність прокурорів. Зі змісту частини другої статті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72F2BA6B" w14:textId="727825CE" w:rsidR="00E70036" w:rsidRPr="00092F2A" w:rsidRDefault="00E70036" w:rsidP="005531B3">
      <w:pPr>
        <w:spacing w:after="0" w:line="240" w:lineRule="auto"/>
        <w:ind w:firstLine="709"/>
        <w:jc w:val="both"/>
        <w:rPr>
          <w:rFonts w:ascii="Times New Roman" w:hAnsi="Times New Roman"/>
          <w:sz w:val="28"/>
          <w:szCs w:val="28"/>
          <w:lang w:val="uk-UA"/>
        </w:rPr>
      </w:pPr>
      <w:r w:rsidRPr="00092F2A">
        <w:rPr>
          <w:rFonts w:ascii="Times New Roman" w:eastAsia="Arial Unicode MS" w:hAnsi="Times New Roman"/>
          <w:color w:val="000000"/>
          <w:sz w:val="28"/>
          <w:szCs w:val="28"/>
          <w:bdr w:val="none" w:sz="0" w:space="0" w:color="auto" w:frame="1"/>
          <w:shd w:val="clear" w:color="auto" w:fill="FFFFFF"/>
          <w:lang w:val="uk-UA" w:eastAsia="ru-RU"/>
        </w:rPr>
        <w:t xml:space="preserve">Відповідно до ч. 1, 4 ст. 23 Закону </w:t>
      </w:r>
      <w:r w:rsidRPr="00092F2A">
        <w:rPr>
          <w:rFonts w:ascii="Times New Roman" w:hAnsi="Times New Roman"/>
          <w:sz w:val="28"/>
          <w:szCs w:val="28"/>
          <w:lang w:val="uk-UA"/>
        </w:rPr>
        <w:t>представництво прокурором інтересів громадянина або держави в суді полягає у здійсненні процесуальних та інших дій, спрямованих на захист інтересів громадянина або держави, у випадках та порядку, встановлених законом.</w:t>
      </w:r>
    </w:p>
    <w:p w14:paraId="454623C6" w14:textId="103F2128" w:rsidR="00E7635E" w:rsidRPr="00092F2A" w:rsidRDefault="00E7635E" w:rsidP="005531B3">
      <w:pPr>
        <w:spacing w:after="0" w:line="240" w:lineRule="auto"/>
        <w:ind w:firstLine="709"/>
        <w:jc w:val="both"/>
        <w:rPr>
          <w:rFonts w:ascii="Times New Roman" w:hAnsi="Times New Roman"/>
          <w:sz w:val="28"/>
          <w:szCs w:val="28"/>
          <w:lang w:val="uk-UA"/>
        </w:rPr>
      </w:pPr>
      <w:r w:rsidRPr="00092F2A">
        <w:rPr>
          <w:rFonts w:ascii="Times New Roman" w:hAnsi="Times New Roman"/>
          <w:b/>
          <w:bCs/>
          <w:sz w:val="28"/>
          <w:szCs w:val="28"/>
          <w:lang w:val="uk-UA"/>
        </w:rPr>
        <w:t>Прокурор здійснює представництво</w:t>
      </w:r>
      <w:r w:rsidRPr="00092F2A">
        <w:rPr>
          <w:rFonts w:ascii="Times New Roman" w:hAnsi="Times New Roman"/>
          <w:sz w:val="28"/>
          <w:szCs w:val="28"/>
          <w:lang w:val="uk-UA"/>
        </w:rPr>
        <w:t xml:space="preserve"> інтересів громадянина або держави в суді </w:t>
      </w:r>
      <w:r w:rsidRPr="00092F2A">
        <w:rPr>
          <w:rFonts w:ascii="Times New Roman" w:hAnsi="Times New Roman"/>
          <w:b/>
          <w:bCs/>
          <w:sz w:val="28"/>
          <w:szCs w:val="28"/>
          <w:lang w:val="uk-UA"/>
        </w:rPr>
        <w:t>виключно після підтвердження судом підстав для представництва</w:t>
      </w:r>
      <w:r w:rsidR="00B842C7" w:rsidRPr="00092F2A">
        <w:rPr>
          <w:rFonts w:ascii="Times New Roman" w:hAnsi="Times New Roman"/>
          <w:sz w:val="28"/>
          <w:szCs w:val="28"/>
          <w:lang w:val="uk-UA"/>
        </w:rPr>
        <w:t>.</w:t>
      </w:r>
    </w:p>
    <w:p w14:paraId="7E9B70DA" w14:textId="5BBB4442" w:rsidR="00B94C54" w:rsidRPr="00092F2A" w:rsidRDefault="00B94C54" w:rsidP="005531B3">
      <w:pPr>
        <w:pStyle w:val="a7"/>
        <w:ind w:firstLine="709"/>
        <w:jc w:val="both"/>
        <w:rPr>
          <w:rFonts w:ascii="Times New Roman" w:eastAsia="Times New Roman" w:hAnsi="Times New Roman"/>
          <w:color w:val="000000"/>
          <w:sz w:val="28"/>
          <w:szCs w:val="28"/>
          <w:lang w:eastAsia="ru-RU"/>
        </w:rPr>
      </w:pPr>
      <w:r w:rsidRPr="00092F2A">
        <w:rPr>
          <w:rFonts w:ascii="Times New Roman" w:eastAsia="Times New Roman" w:hAnsi="Times New Roman"/>
          <w:color w:val="000000"/>
          <w:sz w:val="28"/>
          <w:szCs w:val="28"/>
          <w:lang w:eastAsia="ru-RU"/>
        </w:rPr>
        <w:t xml:space="preserve">Член Комісії діє виключно в рамках встановленої Законом компетенції, тобто оцінює тільки ті факти, які можуть свідчити про наявність або відсутність у діях </w:t>
      </w:r>
      <w:r w:rsidR="00DB61FD" w:rsidRPr="00092F2A">
        <w:rPr>
          <w:rFonts w:ascii="Times New Roman" w:eastAsia="Times New Roman" w:hAnsi="Times New Roman"/>
          <w:color w:val="000000"/>
          <w:sz w:val="28"/>
          <w:szCs w:val="28"/>
          <w:lang w:eastAsia="ru-RU"/>
        </w:rPr>
        <w:t xml:space="preserve">прокурорів </w:t>
      </w:r>
      <w:proofErr w:type="spellStart"/>
      <w:r w:rsidR="00DB61FD" w:rsidRPr="00092F2A">
        <w:rPr>
          <w:rFonts w:ascii="Times New Roman" w:eastAsia="Times New Roman" w:hAnsi="Times New Roman"/>
          <w:color w:val="000000"/>
          <w:sz w:val="28"/>
          <w:szCs w:val="28"/>
          <w:lang w:eastAsia="ru-RU"/>
        </w:rPr>
        <w:t>Ведути</w:t>
      </w:r>
      <w:proofErr w:type="spellEnd"/>
      <w:r w:rsidR="00DB61FD" w:rsidRPr="00092F2A">
        <w:rPr>
          <w:rFonts w:ascii="Times New Roman" w:eastAsia="Times New Roman" w:hAnsi="Times New Roman"/>
          <w:color w:val="000000"/>
          <w:sz w:val="28"/>
          <w:szCs w:val="28"/>
          <w:lang w:eastAsia="ru-RU"/>
        </w:rPr>
        <w:t xml:space="preserve"> Х.С., </w:t>
      </w:r>
      <w:proofErr w:type="spellStart"/>
      <w:r w:rsidR="00DB61FD" w:rsidRPr="00092F2A">
        <w:rPr>
          <w:rFonts w:ascii="Times New Roman" w:eastAsia="Times New Roman" w:hAnsi="Times New Roman"/>
          <w:color w:val="000000"/>
          <w:sz w:val="28"/>
          <w:szCs w:val="28"/>
          <w:lang w:eastAsia="ru-RU"/>
        </w:rPr>
        <w:t>Кіковки</w:t>
      </w:r>
      <w:proofErr w:type="spellEnd"/>
      <w:r w:rsidR="00DB61FD" w:rsidRPr="00092F2A">
        <w:rPr>
          <w:rFonts w:ascii="Times New Roman" w:eastAsia="Times New Roman" w:hAnsi="Times New Roman"/>
          <w:color w:val="000000"/>
          <w:sz w:val="28"/>
          <w:szCs w:val="28"/>
          <w:lang w:eastAsia="ru-RU"/>
        </w:rPr>
        <w:t xml:space="preserve"> С.С., </w:t>
      </w:r>
      <w:proofErr w:type="spellStart"/>
      <w:r w:rsidR="00DB61FD" w:rsidRPr="00092F2A">
        <w:rPr>
          <w:rFonts w:ascii="Times New Roman" w:eastAsia="Times New Roman" w:hAnsi="Times New Roman"/>
          <w:color w:val="000000"/>
          <w:sz w:val="28"/>
          <w:szCs w:val="28"/>
          <w:lang w:eastAsia="ru-RU"/>
        </w:rPr>
        <w:t>Бурчика</w:t>
      </w:r>
      <w:proofErr w:type="spellEnd"/>
      <w:r w:rsidR="00DB61FD" w:rsidRPr="00092F2A">
        <w:rPr>
          <w:rFonts w:ascii="Times New Roman" w:eastAsia="Times New Roman" w:hAnsi="Times New Roman"/>
          <w:color w:val="000000"/>
          <w:sz w:val="28"/>
          <w:szCs w:val="28"/>
          <w:lang w:eastAsia="ru-RU"/>
        </w:rPr>
        <w:t xml:space="preserve"> Ю.В., Ємельянова В.А., Антонової І.О., </w:t>
      </w:r>
      <w:proofErr w:type="spellStart"/>
      <w:r w:rsidR="00DB61FD" w:rsidRPr="00092F2A">
        <w:rPr>
          <w:rFonts w:ascii="Times New Roman" w:eastAsia="Times New Roman" w:hAnsi="Times New Roman"/>
          <w:color w:val="000000"/>
          <w:sz w:val="28"/>
          <w:szCs w:val="28"/>
          <w:lang w:eastAsia="ru-RU"/>
        </w:rPr>
        <w:t>Барчук</w:t>
      </w:r>
      <w:proofErr w:type="spellEnd"/>
      <w:r w:rsidR="00DB61FD" w:rsidRPr="00092F2A">
        <w:rPr>
          <w:rFonts w:ascii="Times New Roman" w:eastAsia="Times New Roman" w:hAnsi="Times New Roman"/>
          <w:color w:val="000000"/>
          <w:sz w:val="28"/>
          <w:szCs w:val="28"/>
          <w:lang w:eastAsia="ru-RU"/>
        </w:rPr>
        <w:t xml:space="preserve"> А.Б.</w:t>
      </w:r>
      <w:r w:rsidRPr="00092F2A">
        <w:rPr>
          <w:rFonts w:ascii="Times New Roman" w:eastAsia="Times New Roman" w:hAnsi="Times New Roman"/>
          <w:color w:val="000000"/>
          <w:sz w:val="28"/>
          <w:szCs w:val="28"/>
          <w:lang w:eastAsia="ru-RU"/>
        </w:rPr>
        <w:t xml:space="preserve"> складу дисциплінарного проступку та ступінь </w:t>
      </w:r>
      <w:r w:rsidR="00DB61FD" w:rsidRPr="00092F2A">
        <w:rPr>
          <w:rFonts w:ascii="Times New Roman" w:eastAsia="Times New Roman" w:hAnsi="Times New Roman"/>
          <w:color w:val="000000"/>
          <w:sz w:val="28"/>
          <w:szCs w:val="28"/>
          <w:lang w:eastAsia="ru-RU"/>
        </w:rPr>
        <w:t xml:space="preserve">їх </w:t>
      </w:r>
      <w:r w:rsidRPr="00092F2A">
        <w:rPr>
          <w:rFonts w:ascii="Times New Roman" w:eastAsia="Times New Roman" w:hAnsi="Times New Roman"/>
          <w:color w:val="000000"/>
          <w:sz w:val="28"/>
          <w:szCs w:val="28"/>
          <w:lang w:eastAsia="ru-RU"/>
        </w:rPr>
        <w:t>вини, а тому</w:t>
      </w:r>
      <w:r w:rsidRPr="00092F2A">
        <w:rPr>
          <w:rFonts w:ascii="Times New Roman" w:eastAsia="Times New Roman" w:hAnsi="Times New Roman"/>
          <w:sz w:val="28"/>
          <w:szCs w:val="28"/>
          <w:lang w:eastAsia="ru-RU"/>
        </w:rPr>
        <w:t xml:space="preserve"> дії прокурор</w:t>
      </w:r>
      <w:r w:rsidR="00DB61FD" w:rsidRPr="00092F2A">
        <w:rPr>
          <w:rFonts w:ascii="Times New Roman" w:eastAsia="Times New Roman" w:hAnsi="Times New Roman"/>
          <w:sz w:val="28"/>
          <w:szCs w:val="28"/>
          <w:lang w:eastAsia="ru-RU"/>
        </w:rPr>
        <w:t>ів</w:t>
      </w:r>
      <w:r w:rsidRPr="00092F2A">
        <w:rPr>
          <w:rFonts w:ascii="Times New Roman" w:eastAsia="Times New Roman" w:hAnsi="Times New Roman"/>
          <w:sz w:val="28"/>
          <w:szCs w:val="28"/>
          <w:lang w:eastAsia="ru-RU"/>
        </w:rPr>
        <w:t xml:space="preserve">, </w:t>
      </w:r>
      <w:r w:rsidRPr="00092F2A">
        <w:rPr>
          <w:rFonts w:ascii="Times New Roman" w:eastAsia="Times New Roman" w:hAnsi="Times New Roman"/>
          <w:sz w:val="28"/>
          <w:szCs w:val="28"/>
          <w:lang w:eastAsia="ru-RU" w:bidi="uk-UA"/>
        </w:rPr>
        <w:t xml:space="preserve">зазначені у дисциплінарній скарзі, </w:t>
      </w:r>
      <w:r w:rsidRPr="00092F2A">
        <w:rPr>
          <w:rFonts w:ascii="Times New Roman" w:eastAsia="Times New Roman" w:hAnsi="Times New Roman"/>
          <w:sz w:val="28"/>
          <w:szCs w:val="28"/>
          <w:lang w:eastAsia="ru-RU"/>
        </w:rPr>
        <w:t xml:space="preserve">слід розглядати через призму їх відповідності чи невідповідності вимогам законів та нормативно-правових актів. </w:t>
      </w:r>
    </w:p>
    <w:p w14:paraId="2C45563B" w14:textId="161FE720" w:rsidR="00B94C54" w:rsidRPr="00092F2A" w:rsidRDefault="00B94C54" w:rsidP="005531B3">
      <w:pPr>
        <w:pStyle w:val="a7"/>
        <w:ind w:firstLine="709"/>
        <w:jc w:val="both"/>
        <w:rPr>
          <w:rFonts w:ascii="Times New Roman" w:eastAsia="Times New Roman" w:hAnsi="Times New Roman"/>
          <w:sz w:val="28"/>
          <w:szCs w:val="28"/>
          <w:lang w:eastAsia="ru-RU"/>
        </w:rPr>
      </w:pPr>
      <w:r w:rsidRPr="00092F2A">
        <w:rPr>
          <w:rFonts w:ascii="Times New Roman" w:eastAsia="Times New Roman" w:hAnsi="Times New Roman"/>
          <w:sz w:val="28"/>
          <w:szCs w:val="28"/>
          <w:lang w:eastAsia="ru-RU"/>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в рамках виконання ним спеціальних повноважень або завідомо неякісне, із порушенням норм законодавства, виконання прокурором посадових обов’язків, що тягне за собою настання негативних наслідків.</w:t>
      </w:r>
    </w:p>
    <w:p w14:paraId="29A46220" w14:textId="4E699904" w:rsidR="00DB61FD" w:rsidRPr="00092F2A" w:rsidRDefault="00D77FBD" w:rsidP="005531B3">
      <w:pPr>
        <w:pStyle w:val="a7"/>
        <w:ind w:firstLine="709"/>
        <w:jc w:val="both"/>
        <w:rPr>
          <w:rFonts w:ascii="Times New Roman" w:hAnsi="Times New Roman"/>
          <w:sz w:val="28"/>
          <w:szCs w:val="28"/>
        </w:rPr>
      </w:pPr>
      <w:r w:rsidRPr="00092F2A">
        <w:rPr>
          <w:rFonts w:ascii="Times New Roman" w:eastAsia="Times New Roman" w:hAnsi="Times New Roman"/>
          <w:sz w:val="28"/>
          <w:szCs w:val="28"/>
          <w:lang w:eastAsia="ru-RU"/>
        </w:rPr>
        <w:t xml:space="preserve">Скаржником зазначається, що </w:t>
      </w:r>
      <w:r w:rsidRPr="00092F2A">
        <w:rPr>
          <w:rFonts w:ascii="Times New Roman" w:eastAsia="Times New Roman" w:hAnsi="Times New Roman"/>
          <w:i/>
          <w:iCs/>
          <w:sz w:val="28"/>
          <w:szCs w:val="28"/>
          <w:lang w:eastAsia="ru-RU"/>
        </w:rPr>
        <w:t>«Генеральним прокурором 04.05.2026 затверджено висновок службового розслідуванн</w:t>
      </w:r>
      <w:r w:rsidR="00C864F3" w:rsidRPr="00092F2A">
        <w:rPr>
          <w:rFonts w:ascii="Times New Roman" w:eastAsia="Times New Roman" w:hAnsi="Times New Roman"/>
          <w:i/>
          <w:iCs/>
          <w:sz w:val="28"/>
          <w:szCs w:val="28"/>
          <w:lang w:eastAsia="ru-RU"/>
        </w:rPr>
        <w:t>я</w:t>
      </w:r>
      <w:r w:rsidRPr="00092F2A">
        <w:rPr>
          <w:rFonts w:ascii="Times New Roman" w:eastAsia="Times New Roman" w:hAnsi="Times New Roman"/>
          <w:i/>
          <w:iCs/>
          <w:sz w:val="28"/>
          <w:szCs w:val="28"/>
          <w:lang w:eastAsia="ru-RU"/>
        </w:rPr>
        <w:t xml:space="preserve">, за результатами якого знайшли підтвердження факти неналежного виконання службових обов’язків прокурорами, </w:t>
      </w:r>
      <w:r w:rsidRPr="00092F2A">
        <w:rPr>
          <w:rFonts w:ascii="Times New Roman" w:hAnsi="Times New Roman"/>
          <w:i/>
          <w:iCs/>
          <w:sz w:val="28"/>
          <w:szCs w:val="28"/>
        </w:rPr>
        <w:t>що полягає в безпідставному зверненні до суду з позовною заявою, заявою про забезпечення позову та заявою про залишення позову без розгляду, поверхневе вивчення матеріалів, що стали підставою для пред’явлення позову, нераціональне використання бюджетних коштів Дніпропетровської обласної прокуратури для сплати судового збору в сумі 6056 грн, неналежний розгляд звернень»</w:t>
      </w:r>
      <w:r w:rsidRPr="00092F2A">
        <w:rPr>
          <w:rFonts w:ascii="Times New Roman" w:hAnsi="Times New Roman"/>
          <w:sz w:val="28"/>
          <w:szCs w:val="28"/>
        </w:rPr>
        <w:t>.</w:t>
      </w:r>
    </w:p>
    <w:p w14:paraId="0F0F4D5A" w14:textId="77777777" w:rsidR="00C864F3" w:rsidRPr="00092F2A" w:rsidRDefault="00C864F3" w:rsidP="005531B3">
      <w:pPr>
        <w:pStyle w:val="a7"/>
        <w:ind w:firstLine="709"/>
        <w:jc w:val="both"/>
        <w:rPr>
          <w:rFonts w:ascii="Times New Roman" w:hAnsi="Times New Roman"/>
          <w:sz w:val="28"/>
          <w:szCs w:val="28"/>
        </w:rPr>
      </w:pPr>
      <w:r w:rsidRPr="00092F2A">
        <w:rPr>
          <w:rFonts w:ascii="Times New Roman" w:hAnsi="Times New Roman"/>
          <w:sz w:val="28"/>
          <w:szCs w:val="28"/>
        </w:rPr>
        <w:t xml:space="preserve">Так, в матеріалах наданих скаржником наявний Висновок за результатами службового розслідування щодо можливого неналежного виконання службових обов’язків прокурорами органів прокуратури Дніпропетровської області, затверджений Генеральним прокурором 04 травня 2026 року (далі – Висновок від 04.05.2026). </w:t>
      </w:r>
    </w:p>
    <w:p w14:paraId="6DA161A7" w14:textId="77777777" w:rsidR="00A620EF" w:rsidRPr="00092F2A" w:rsidRDefault="002D7D4A" w:rsidP="005531B3">
      <w:pPr>
        <w:pStyle w:val="a7"/>
        <w:ind w:firstLine="709"/>
        <w:jc w:val="both"/>
        <w:rPr>
          <w:rFonts w:ascii="Times New Roman" w:hAnsi="Times New Roman"/>
          <w:sz w:val="28"/>
          <w:szCs w:val="28"/>
        </w:rPr>
      </w:pPr>
      <w:r w:rsidRPr="00092F2A">
        <w:rPr>
          <w:rFonts w:ascii="Times New Roman" w:hAnsi="Times New Roman"/>
          <w:sz w:val="28"/>
          <w:szCs w:val="28"/>
        </w:rPr>
        <w:lastRenderedPageBreak/>
        <w:t>У</w:t>
      </w:r>
      <w:r w:rsidR="00C864F3" w:rsidRPr="00092F2A">
        <w:rPr>
          <w:rFonts w:ascii="Times New Roman" w:hAnsi="Times New Roman"/>
          <w:sz w:val="28"/>
          <w:szCs w:val="28"/>
        </w:rPr>
        <w:t xml:space="preserve"> Висновку </w:t>
      </w:r>
      <w:r w:rsidRPr="00092F2A">
        <w:rPr>
          <w:rFonts w:ascii="Times New Roman" w:hAnsi="Times New Roman"/>
          <w:sz w:val="28"/>
          <w:szCs w:val="28"/>
        </w:rPr>
        <w:t xml:space="preserve">від 04.05.2026 вказано, що з метою забезпечення належної організації діяльності прокурорів щодо представництва </w:t>
      </w:r>
      <w:r w:rsidR="00A620EF" w:rsidRPr="00092F2A">
        <w:rPr>
          <w:rFonts w:ascii="Times New Roman" w:hAnsi="Times New Roman"/>
          <w:sz w:val="28"/>
          <w:szCs w:val="28"/>
        </w:rPr>
        <w:t>інтересів держави в суді Генеральним прокурором видано наказ № 389 від 21.08.2020 «Про організацію діяльності прокурорів щодо представництва інтересів держави в суді» (далі – наказ Генерального прокурора № 389).</w:t>
      </w:r>
    </w:p>
    <w:p w14:paraId="543BDDA0" w14:textId="57017BEF" w:rsidR="00C864F3" w:rsidRPr="00092F2A" w:rsidRDefault="00A620EF" w:rsidP="005531B3">
      <w:pPr>
        <w:pStyle w:val="a7"/>
        <w:ind w:firstLine="709"/>
        <w:jc w:val="both"/>
        <w:rPr>
          <w:rFonts w:ascii="Times New Roman" w:hAnsi="Times New Roman"/>
          <w:sz w:val="28"/>
          <w:szCs w:val="28"/>
        </w:rPr>
      </w:pPr>
      <w:r w:rsidRPr="00092F2A">
        <w:rPr>
          <w:rFonts w:ascii="Times New Roman" w:hAnsi="Times New Roman"/>
          <w:sz w:val="28"/>
          <w:szCs w:val="28"/>
        </w:rPr>
        <w:t xml:space="preserve">Слід зазначити, що наказ Генерального прокурора — це підзаконний нормативно-правовий акт, який </w:t>
      </w:r>
      <w:r w:rsidR="003D4FCE" w:rsidRPr="00092F2A">
        <w:rPr>
          <w:rFonts w:ascii="Times New Roman" w:hAnsi="Times New Roman"/>
          <w:sz w:val="28"/>
          <w:szCs w:val="28"/>
        </w:rPr>
        <w:t>врегульовує</w:t>
      </w:r>
      <w:r w:rsidRPr="00092F2A">
        <w:rPr>
          <w:rFonts w:ascii="Times New Roman" w:hAnsi="Times New Roman"/>
          <w:sz w:val="28"/>
          <w:szCs w:val="28"/>
        </w:rPr>
        <w:t xml:space="preserve"> організаційн</w:t>
      </w:r>
      <w:r w:rsidR="003D4FCE" w:rsidRPr="00092F2A">
        <w:rPr>
          <w:rFonts w:ascii="Times New Roman" w:hAnsi="Times New Roman"/>
          <w:sz w:val="28"/>
          <w:szCs w:val="28"/>
        </w:rPr>
        <w:t>і аспекти діяльності прокурорів.</w:t>
      </w:r>
    </w:p>
    <w:p w14:paraId="062000D9" w14:textId="1B54F344" w:rsidR="003D4FCE" w:rsidRPr="00092F2A" w:rsidRDefault="003D4FCE" w:rsidP="003D4FCE">
      <w:pPr>
        <w:pStyle w:val="a7"/>
        <w:ind w:firstLine="708"/>
        <w:jc w:val="both"/>
        <w:rPr>
          <w:rFonts w:ascii="Times New Roman" w:hAnsi="Times New Roman"/>
          <w:sz w:val="28"/>
          <w:szCs w:val="28"/>
          <w:shd w:val="clear" w:color="auto" w:fill="FFFFFF"/>
        </w:rPr>
      </w:pPr>
      <w:r w:rsidRPr="00092F2A">
        <w:rPr>
          <w:rFonts w:ascii="Times New Roman" w:eastAsia="Times New Roman" w:hAnsi="Times New Roman"/>
          <w:sz w:val="28"/>
          <w:szCs w:val="28"/>
          <w:lang w:eastAsia="ru-RU"/>
        </w:rPr>
        <w:t xml:space="preserve">Разом з тим, </w:t>
      </w:r>
      <w:r w:rsidRPr="00092F2A">
        <w:rPr>
          <w:rFonts w:ascii="Times New Roman" w:hAnsi="Times New Roman"/>
          <w:sz w:val="28"/>
          <w:szCs w:val="28"/>
          <w:shd w:val="clear" w:color="auto" w:fill="FFFFFF"/>
        </w:rPr>
        <w:t>пунктом 5 частини 1 статті 3 Закону визначено, що діяльність прокуратури ґрунтується на засадах незалежності прокурорів, що передбачає існування гарантій від незаконного політичного, матеріального чи іншого впливу на прокурора щодо прийняття ним рішень при виконанні службових обов’язків.</w:t>
      </w:r>
    </w:p>
    <w:p w14:paraId="14CD4666" w14:textId="77777777" w:rsidR="003D4FCE" w:rsidRPr="00092F2A" w:rsidRDefault="003D4FCE" w:rsidP="003D4FCE">
      <w:pPr>
        <w:pStyle w:val="a7"/>
        <w:ind w:firstLine="708"/>
        <w:jc w:val="both"/>
        <w:rPr>
          <w:rFonts w:ascii="Times New Roman" w:hAnsi="Times New Roman"/>
          <w:sz w:val="28"/>
          <w:szCs w:val="28"/>
          <w:shd w:val="clear" w:color="auto" w:fill="FFFFFF"/>
        </w:rPr>
      </w:pPr>
      <w:r w:rsidRPr="00092F2A">
        <w:rPr>
          <w:rFonts w:ascii="Times New Roman" w:hAnsi="Times New Roman"/>
          <w:sz w:val="28"/>
          <w:szCs w:val="28"/>
          <w:shd w:val="clear" w:color="auto" w:fill="FFFFFF"/>
        </w:rPr>
        <w:t>Гарантії незалежності прокурора визначені статтею 16 Закону, так в частині 1 зазначеної статті вказано, що незалежність прокурора забезпечується порядком здійснення повноважень, визначеним процесуальним та іншими законами (пункт 2) та забороною незаконного впливу, тиску чи втручання у здійснення повноважень прокурора (пункт 3).</w:t>
      </w:r>
    </w:p>
    <w:p w14:paraId="6DDE9BA0" w14:textId="45B5606C" w:rsidR="00A620EF" w:rsidRPr="00092F2A" w:rsidRDefault="003D4FCE" w:rsidP="003D4FCE">
      <w:pPr>
        <w:pStyle w:val="a7"/>
        <w:ind w:firstLine="708"/>
        <w:jc w:val="both"/>
        <w:rPr>
          <w:rFonts w:ascii="Times New Roman" w:hAnsi="Times New Roman"/>
          <w:sz w:val="28"/>
          <w:szCs w:val="28"/>
          <w:shd w:val="clear" w:color="auto" w:fill="FFFFFF"/>
        </w:rPr>
      </w:pPr>
      <w:r w:rsidRPr="00092F2A">
        <w:rPr>
          <w:rFonts w:ascii="Times New Roman" w:hAnsi="Times New Roman"/>
          <w:sz w:val="28"/>
          <w:szCs w:val="28"/>
          <w:shd w:val="clear" w:color="auto" w:fill="FFFFFF"/>
        </w:rPr>
        <w:t>Частини 2 та 5 вказаної статті передбачають, що здійснюючи функції прокуратури, прокурор є незалежним від будь-якого незаконного впливу, тиску, втручання і керується у своїй діяльності лише </w:t>
      </w:r>
      <w:hyperlink r:id="rId13" w:tgtFrame="_blank" w:history="1">
        <w:r w:rsidRPr="00092F2A">
          <w:rPr>
            <w:rStyle w:val="a9"/>
            <w:rFonts w:ascii="Times New Roman" w:hAnsi="Times New Roman"/>
            <w:color w:val="auto"/>
            <w:sz w:val="28"/>
            <w:szCs w:val="28"/>
            <w:u w:val="none"/>
            <w:shd w:val="clear" w:color="auto" w:fill="FFFFFF"/>
          </w:rPr>
          <w:t>Конституцією</w:t>
        </w:r>
      </w:hyperlink>
      <w:r w:rsidRPr="00092F2A">
        <w:rPr>
          <w:rFonts w:ascii="Times New Roman" w:hAnsi="Times New Roman"/>
          <w:sz w:val="28"/>
          <w:szCs w:val="28"/>
          <w:shd w:val="clear" w:color="auto" w:fill="FFFFFF"/>
        </w:rPr>
        <w:t> та законами України.</w:t>
      </w:r>
    </w:p>
    <w:p w14:paraId="09E670CC" w14:textId="052EC4D8" w:rsidR="003D4FCE" w:rsidRPr="00092F2A" w:rsidRDefault="003D4FCE" w:rsidP="003D4FCE">
      <w:pPr>
        <w:pStyle w:val="a7"/>
        <w:ind w:firstLine="708"/>
        <w:jc w:val="both"/>
        <w:rPr>
          <w:rFonts w:ascii="Times New Roman" w:hAnsi="Times New Roman"/>
          <w:sz w:val="28"/>
          <w:szCs w:val="28"/>
          <w:shd w:val="clear" w:color="auto" w:fill="FFFFFF"/>
        </w:rPr>
      </w:pPr>
      <w:r w:rsidRPr="00092F2A">
        <w:rPr>
          <w:rFonts w:ascii="Times New Roman" w:hAnsi="Times New Roman"/>
          <w:sz w:val="28"/>
          <w:szCs w:val="28"/>
          <w:shd w:val="clear" w:color="auto" w:fill="FFFFFF"/>
        </w:rPr>
        <w:t xml:space="preserve">Таким чином, </w:t>
      </w:r>
      <w:r w:rsidR="00B00252" w:rsidRPr="00092F2A">
        <w:rPr>
          <w:rFonts w:ascii="Times New Roman" w:hAnsi="Times New Roman"/>
          <w:sz w:val="28"/>
          <w:szCs w:val="28"/>
          <w:shd w:val="clear" w:color="auto" w:fill="FFFFFF"/>
        </w:rPr>
        <w:t>ф</w:t>
      </w:r>
      <w:r w:rsidRPr="00092F2A">
        <w:rPr>
          <w:rFonts w:ascii="Times New Roman" w:hAnsi="Times New Roman"/>
          <w:sz w:val="28"/>
          <w:szCs w:val="28"/>
          <w:shd w:val="clear" w:color="auto" w:fill="FFFFFF"/>
        </w:rPr>
        <w:t>актично прокурори  здійснювали свої функції у відповідності до Закону та ГПК України.</w:t>
      </w:r>
    </w:p>
    <w:p w14:paraId="55321BB9" w14:textId="00BC2692" w:rsidR="008430B5" w:rsidRPr="00092F2A" w:rsidRDefault="003D4FCE" w:rsidP="00AE014D">
      <w:pPr>
        <w:pStyle w:val="a7"/>
        <w:ind w:firstLine="708"/>
        <w:jc w:val="both"/>
        <w:rPr>
          <w:rFonts w:ascii="Times New Roman" w:hAnsi="Times New Roman"/>
          <w:sz w:val="28"/>
          <w:szCs w:val="28"/>
          <w:shd w:val="clear" w:color="auto" w:fill="FFFFFF"/>
        </w:rPr>
      </w:pPr>
      <w:r w:rsidRPr="00092F2A">
        <w:rPr>
          <w:rFonts w:ascii="Times New Roman" w:hAnsi="Times New Roman"/>
          <w:sz w:val="28"/>
          <w:szCs w:val="28"/>
          <w:shd w:val="clear" w:color="auto" w:fill="FFFFFF"/>
        </w:rPr>
        <w:t>Також, в матеріалах службового розслідування наявн</w:t>
      </w:r>
      <w:r w:rsidR="00AE014D" w:rsidRPr="00092F2A">
        <w:rPr>
          <w:rFonts w:ascii="Times New Roman" w:hAnsi="Times New Roman"/>
          <w:sz w:val="28"/>
          <w:szCs w:val="28"/>
          <w:shd w:val="clear" w:color="auto" w:fill="FFFFFF"/>
        </w:rPr>
        <w:t>і</w:t>
      </w:r>
      <w:r w:rsidRPr="00092F2A">
        <w:rPr>
          <w:rFonts w:ascii="Times New Roman" w:hAnsi="Times New Roman"/>
          <w:sz w:val="28"/>
          <w:szCs w:val="28"/>
          <w:shd w:val="clear" w:color="auto" w:fill="FFFFFF"/>
        </w:rPr>
        <w:t xml:space="preserve"> ухвал</w:t>
      </w:r>
      <w:r w:rsidR="00AE014D" w:rsidRPr="00092F2A">
        <w:rPr>
          <w:rFonts w:ascii="Times New Roman" w:hAnsi="Times New Roman"/>
          <w:sz w:val="28"/>
          <w:szCs w:val="28"/>
          <w:shd w:val="clear" w:color="auto" w:fill="FFFFFF"/>
        </w:rPr>
        <w:t>и</w:t>
      </w:r>
      <w:r w:rsidRPr="00092F2A">
        <w:rPr>
          <w:rFonts w:ascii="Times New Roman" w:hAnsi="Times New Roman"/>
          <w:sz w:val="28"/>
          <w:szCs w:val="28"/>
          <w:shd w:val="clear" w:color="auto" w:fill="FFFFFF"/>
        </w:rPr>
        <w:t xml:space="preserve"> Господарського суду Дніпропетровської області у справі № 904/6629/25</w:t>
      </w:r>
      <w:r w:rsidR="00AE014D" w:rsidRPr="00092F2A">
        <w:rPr>
          <w:rFonts w:ascii="Times New Roman" w:hAnsi="Times New Roman"/>
          <w:sz w:val="28"/>
          <w:szCs w:val="28"/>
          <w:shd w:val="clear" w:color="auto" w:fill="FFFFFF"/>
        </w:rPr>
        <w:t xml:space="preserve">. Так відповідно до </w:t>
      </w:r>
      <w:r w:rsidR="00AE014D" w:rsidRPr="00092F2A">
        <w:rPr>
          <w:rFonts w:ascii="Times New Roman" w:hAnsi="Times New Roman"/>
          <w:b/>
          <w:bCs/>
          <w:sz w:val="28"/>
          <w:szCs w:val="28"/>
          <w:shd w:val="clear" w:color="auto" w:fill="FFFFFF"/>
        </w:rPr>
        <w:t>ухвали</w:t>
      </w:r>
      <w:r w:rsidRPr="00092F2A">
        <w:rPr>
          <w:rFonts w:ascii="Times New Roman" w:hAnsi="Times New Roman"/>
          <w:b/>
          <w:bCs/>
          <w:sz w:val="28"/>
          <w:szCs w:val="28"/>
          <w:shd w:val="clear" w:color="auto" w:fill="FFFFFF"/>
        </w:rPr>
        <w:t xml:space="preserve"> </w:t>
      </w:r>
      <w:r w:rsidR="008430B5" w:rsidRPr="00092F2A">
        <w:rPr>
          <w:rFonts w:ascii="Times New Roman" w:hAnsi="Times New Roman"/>
          <w:b/>
          <w:bCs/>
          <w:sz w:val="28"/>
          <w:szCs w:val="28"/>
          <w:shd w:val="clear" w:color="auto" w:fill="FFFFFF"/>
        </w:rPr>
        <w:t>про прийняття позовної заяви до розгляду та відкриття провадження у справі</w:t>
      </w:r>
      <w:r w:rsidR="008430B5" w:rsidRPr="00092F2A">
        <w:rPr>
          <w:rFonts w:ascii="Times New Roman" w:hAnsi="Times New Roman"/>
          <w:sz w:val="28"/>
          <w:szCs w:val="28"/>
          <w:shd w:val="clear" w:color="auto" w:fill="FFFFFF"/>
        </w:rPr>
        <w:t xml:space="preserve"> за позовом керівника Криворізької південної окружної прокуратури Дніпропетровської області в інтересах держави в особі позивача Криворізької міської ради, м. Кривий Ріг, Дніпропетровська об</w:t>
      </w:r>
      <w:r w:rsidR="00AE014D" w:rsidRPr="00092F2A">
        <w:rPr>
          <w:rFonts w:ascii="Times New Roman" w:hAnsi="Times New Roman"/>
          <w:sz w:val="28"/>
          <w:szCs w:val="28"/>
          <w:shd w:val="clear" w:color="auto" w:fill="FFFFFF"/>
        </w:rPr>
        <w:t xml:space="preserve">л., від 01.12.2025 </w:t>
      </w:r>
      <w:r w:rsidR="008430B5" w:rsidRPr="00092F2A">
        <w:rPr>
          <w:rFonts w:ascii="Times New Roman" w:hAnsi="Times New Roman"/>
          <w:sz w:val="28"/>
          <w:szCs w:val="28"/>
          <w:shd w:val="clear" w:color="auto" w:fill="FFFFFF"/>
        </w:rPr>
        <w:t xml:space="preserve">зазначено, що </w:t>
      </w:r>
      <w:r w:rsidR="008430B5" w:rsidRPr="00092F2A">
        <w:rPr>
          <w:rFonts w:ascii="Times New Roman" w:hAnsi="Times New Roman"/>
          <w:b/>
          <w:bCs/>
          <w:sz w:val="28"/>
          <w:szCs w:val="28"/>
          <w:shd w:val="clear" w:color="auto" w:fill="FFFFFF"/>
        </w:rPr>
        <w:t>позовна заява відповідає вимогам</w:t>
      </w:r>
      <w:r w:rsidR="008430B5" w:rsidRPr="00092F2A">
        <w:rPr>
          <w:rFonts w:ascii="Times New Roman" w:hAnsi="Times New Roman"/>
          <w:sz w:val="28"/>
          <w:szCs w:val="28"/>
          <w:shd w:val="clear" w:color="auto" w:fill="FFFFFF"/>
        </w:rPr>
        <w:t>, встановленим ст.</w:t>
      </w:r>
      <w:r w:rsidR="00B00252" w:rsidRPr="00092F2A">
        <w:rPr>
          <w:rFonts w:ascii="Times New Roman" w:hAnsi="Times New Roman"/>
          <w:sz w:val="28"/>
          <w:szCs w:val="28"/>
          <w:shd w:val="clear" w:color="auto" w:fill="FFFFFF"/>
        </w:rPr>
        <w:t xml:space="preserve"> </w:t>
      </w:r>
      <w:r w:rsidR="008430B5" w:rsidRPr="00092F2A">
        <w:rPr>
          <w:rFonts w:ascii="Times New Roman" w:hAnsi="Times New Roman"/>
          <w:sz w:val="28"/>
          <w:szCs w:val="28"/>
          <w:shd w:val="clear" w:color="auto" w:fill="FFFFFF"/>
        </w:rPr>
        <w:t>ст. </w:t>
      </w:r>
      <w:hyperlink r:id="rId14" w:anchor="1231" w:tgtFrame="_blank" w:tooltip="Господарський процесуальний кодекс України; нормативно-правовий акт № 1798-XII від 06.11.1991, ВР України" w:history="1">
        <w:r w:rsidR="008430B5" w:rsidRPr="00092F2A">
          <w:rPr>
            <w:rStyle w:val="a9"/>
            <w:rFonts w:ascii="Times New Roman" w:hAnsi="Times New Roman"/>
            <w:color w:val="auto"/>
            <w:sz w:val="28"/>
            <w:szCs w:val="28"/>
            <w:u w:val="none"/>
            <w:shd w:val="clear" w:color="auto" w:fill="FFFFFF"/>
          </w:rPr>
          <w:t>162</w:t>
        </w:r>
      </w:hyperlink>
      <w:r w:rsidR="008430B5" w:rsidRPr="00092F2A">
        <w:rPr>
          <w:rFonts w:ascii="Times New Roman" w:hAnsi="Times New Roman"/>
          <w:sz w:val="28"/>
          <w:szCs w:val="28"/>
          <w:shd w:val="clear" w:color="auto" w:fill="FFFFFF"/>
        </w:rPr>
        <w:t>, </w:t>
      </w:r>
      <w:hyperlink r:id="rId15" w:anchor="1255" w:tgtFrame="_blank" w:tooltip="Господарський процесуальний кодекс України; нормативно-правовий акт № 1798-XII від 06.11.1991, ВР України" w:history="1">
        <w:r w:rsidR="008430B5" w:rsidRPr="00092F2A">
          <w:rPr>
            <w:rStyle w:val="a9"/>
            <w:rFonts w:ascii="Times New Roman" w:hAnsi="Times New Roman"/>
            <w:color w:val="auto"/>
            <w:sz w:val="28"/>
            <w:szCs w:val="28"/>
            <w:u w:val="none"/>
            <w:shd w:val="clear" w:color="auto" w:fill="FFFFFF"/>
          </w:rPr>
          <w:t>164</w:t>
        </w:r>
      </w:hyperlink>
      <w:r w:rsidR="008430B5" w:rsidRPr="00092F2A">
        <w:rPr>
          <w:rFonts w:ascii="Times New Roman" w:hAnsi="Times New Roman"/>
          <w:sz w:val="28"/>
          <w:szCs w:val="28"/>
          <w:shd w:val="clear" w:color="auto" w:fill="FFFFFF"/>
        </w:rPr>
        <w:t>, </w:t>
      </w:r>
      <w:hyperlink r:id="rId16" w:anchor="1320" w:tgtFrame="_blank" w:tooltip="Господарський процесуальний кодекс України; нормативно-правовий акт № 1798-XII від 06.11.1991, ВР України" w:history="1">
        <w:r w:rsidR="008430B5" w:rsidRPr="00092F2A">
          <w:rPr>
            <w:rStyle w:val="a9"/>
            <w:rFonts w:ascii="Times New Roman" w:hAnsi="Times New Roman"/>
            <w:color w:val="auto"/>
            <w:sz w:val="28"/>
            <w:szCs w:val="28"/>
            <w:u w:val="none"/>
            <w:shd w:val="clear" w:color="auto" w:fill="FFFFFF"/>
          </w:rPr>
          <w:t xml:space="preserve">172 </w:t>
        </w:r>
        <w:r w:rsidR="00B00252" w:rsidRPr="00092F2A">
          <w:rPr>
            <w:rStyle w:val="a9"/>
            <w:rFonts w:ascii="Times New Roman" w:hAnsi="Times New Roman"/>
            <w:color w:val="auto"/>
            <w:sz w:val="28"/>
            <w:szCs w:val="28"/>
            <w:u w:val="none"/>
            <w:shd w:val="clear" w:color="auto" w:fill="FFFFFF"/>
          </w:rPr>
          <w:t>ГПК</w:t>
        </w:r>
        <w:r w:rsidR="008430B5" w:rsidRPr="00092F2A">
          <w:rPr>
            <w:rStyle w:val="a9"/>
            <w:rFonts w:ascii="Times New Roman" w:hAnsi="Times New Roman"/>
            <w:color w:val="auto"/>
            <w:sz w:val="28"/>
            <w:szCs w:val="28"/>
            <w:u w:val="none"/>
            <w:shd w:val="clear" w:color="auto" w:fill="FFFFFF"/>
          </w:rPr>
          <w:t xml:space="preserve"> України</w:t>
        </w:r>
      </w:hyperlink>
      <w:r w:rsidR="008430B5" w:rsidRPr="00092F2A">
        <w:rPr>
          <w:rFonts w:ascii="Times New Roman" w:hAnsi="Times New Roman"/>
          <w:sz w:val="28"/>
          <w:szCs w:val="28"/>
          <w:shd w:val="clear" w:color="auto" w:fill="FFFFFF"/>
        </w:rPr>
        <w:t>, що є достатнім для прийняття її до розгляду і відкриття провадження у справі.</w:t>
      </w:r>
    </w:p>
    <w:p w14:paraId="07B448A0" w14:textId="3B8A5232" w:rsidR="008430B5" w:rsidRPr="00092F2A" w:rsidRDefault="008430B5" w:rsidP="003D4FCE">
      <w:pPr>
        <w:pStyle w:val="a7"/>
        <w:ind w:firstLine="708"/>
        <w:jc w:val="both"/>
        <w:rPr>
          <w:rFonts w:ascii="Times New Roman" w:hAnsi="Times New Roman"/>
          <w:sz w:val="28"/>
          <w:szCs w:val="28"/>
          <w:shd w:val="clear" w:color="auto" w:fill="FFFFFF"/>
        </w:rPr>
      </w:pPr>
      <w:r w:rsidRPr="00092F2A">
        <w:rPr>
          <w:rFonts w:ascii="Times New Roman" w:eastAsia="Times New Roman" w:hAnsi="Times New Roman"/>
          <w:sz w:val="28"/>
          <w:szCs w:val="28"/>
          <w:lang w:eastAsia="ru-RU"/>
        </w:rPr>
        <w:t xml:space="preserve">Таким чином, судом констатовано відсутність порушень статті 23 Закону та статті 53 ГПК України, адже </w:t>
      </w:r>
      <w:r w:rsidRPr="00092F2A">
        <w:rPr>
          <w:rFonts w:ascii="Times New Roman" w:hAnsi="Times New Roman"/>
          <w:sz w:val="28"/>
          <w:szCs w:val="28"/>
          <w:shd w:val="clear" w:color="auto" w:fill="FFFFFF"/>
        </w:rPr>
        <w:t>невиконання цих вимог має наслідком застосування положень, передбачених </w:t>
      </w:r>
      <w:hyperlink r:id="rId17" w:anchor="n2824" w:history="1">
        <w:r w:rsidRPr="00092F2A">
          <w:rPr>
            <w:rStyle w:val="a9"/>
            <w:rFonts w:ascii="Times New Roman" w:hAnsi="Times New Roman"/>
            <w:color w:val="auto"/>
            <w:sz w:val="28"/>
            <w:szCs w:val="28"/>
            <w:u w:val="none"/>
            <w:shd w:val="clear" w:color="auto" w:fill="FFFFFF"/>
          </w:rPr>
          <w:t>статтею 174</w:t>
        </w:r>
      </w:hyperlink>
      <w:r w:rsidRPr="00092F2A">
        <w:rPr>
          <w:rFonts w:ascii="Times New Roman" w:hAnsi="Times New Roman"/>
          <w:sz w:val="28"/>
          <w:szCs w:val="28"/>
          <w:shd w:val="clear" w:color="auto" w:fill="FFFFFF"/>
        </w:rPr>
        <w:t> цього Кодексу</w:t>
      </w:r>
      <w:r w:rsidR="00AE014D" w:rsidRPr="00092F2A">
        <w:rPr>
          <w:rFonts w:ascii="Times New Roman" w:hAnsi="Times New Roman"/>
          <w:sz w:val="28"/>
          <w:szCs w:val="28"/>
          <w:shd w:val="clear" w:color="auto" w:fill="FFFFFF"/>
        </w:rPr>
        <w:t>, тобто залишення позовної заяви без руху, повернення позовної заяви</w:t>
      </w:r>
      <w:r w:rsidRPr="00092F2A">
        <w:rPr>
          <w:rFonts w:ascii="Times New Roman" w:hAnsi="Times New Roman"/>
          <w:sz w:val="28"/>
          <w:szCs w:val="28"/>
          <w:shd w:val="clear" w:color="auto" w:fill="FFFFFF"/>
        </w:rPr>
        <w:t>.</w:t>
      </w:r>
    </w:p>
    <w:p w14:paraId="001BAF44" w14:textId="05903811" w:rsidR="00AE014D" w:rsidRPr="00092F2A" w:rsidRDefault="00EC7EA4" w:rsidP="003D4FCE">
      <w:pPr>
        <w:pStyle w:val="a7"/>
        <w:ind w:firstLine="708"/>
        <w:jc w:val="both"/>
        <w:rPr>
          <w:rFonts w:ascii="Times New Roman" w:eastAsia="Times New Roman" w:hAnsi="Times New Roman"/>
          <w:sz w:val="28"/>
          <w:szCs w:val="28"/>
          <w:lang w:eastAsia="ru-RU"/>
        </w:rPr>
      </w:pPr>
      <w:r w:rsidRPr="00092F2A">
        <w:rPr>
          <w:rFonts w:ascii="Times New Roman" w:hAnsi="Times New Roman"/>
          <w:sz w:val="28"/>
          <w:szCs w:val="28"/>
          <w:shd w:val="clear" w:color="auto" w:fill="FFFFFF"/>
        </w:rPr>
        <w:t>С</w:t>
      </w:r>
      <w:r w:rsidR="00A028B2" w:rsidRPr="00092F2A">
        <w:rPr>
          <w:rFonts w:ascii="Times New Roman" w:hAnsi="Times New Roman"/>
          <w:sz w:val="28"/>
          <w:szCs w:val="28"/>
          <w:shd w:val="clear" w:color="auto" w:fill="FFFFFF"/>
        </w:rPr>
        <w:t>лід зазначити, що</w:t>
      </w:r>
      <w:r w:rsidR="00AE014D" w:rsidRPr="00092F2A">
        <w:rPr>
          <w:rFonts w:ascii="Times New Roman" w:hAnsi="Times New Roman"/>
          <w:sz w:val="28"/>
          <w:szCs w:val="28"/>
          <w:shd w:val="clear" w:color="auto" w:fill="FFFFFF"/>
        </w:rPr>
        <w:t xml:space="preserve"> </w:t>
      </w:r>
      <w:r w:rsidR="00A028B2" w:rsidRPr="00092F2A">
        <w:rPr>
          <w:rFonts w:ascii="Times New Roman" w:hAnsi="Times New Roman"/>
          <w:sz w:val="28"/>
          <w:szCs w:val="28"/>
          <w:shd w:val="clear" w:color="auto" w:fill="FFFFFF"/>
        </w:rPr>
        <w:t xml:space="preserve">ухвалою від 18.12.2025 </w:t>
      </w:r>
      <w:r w:rsidR="00A028B2" w:rsidRPr="00092F2A">
        <w:rPr>
          <w:rFonts w:ascii="Times New Roman" w:hAnsi="Times New Roman"/>
          <w:b/>
          <w:bCs/>
          <w:sz w:val="28"/>
          <w:szCs w:val="28"/>
          <w:shd w:val="clear" w:color="auto" w:fill="FFFFFF"/>
        </w:rPr>
        <w:t>судом відмовлено у задоволенні</w:t>
      </w:r>
      <w:r w:rsidR="00A028B2" w:rsidRPr="00092F2A">
        <w:rPr>
          <w:rFonts w:ascii="Times New Roman" w:hAnsi="Times New Roman"/>
          <w:sz w:val="28"/>
          <w:szCs w:val="28"/>
          <w:shd w:val="clear" w:color="auto" w:fill="FFFFFF"/>
        </w:rPr>
        <w:t xml:space="preserve"> заяви керівника Криворізької південної окружної прокуратури Дніпропетровської області </w:t>
      </w:r>
      <w:r w:rsidR="00A028B2" w:rsidRPr="00092F2A">
        <w:rPr>
          <w:rFonts w:ascii="Times New Roman" w:hAnsi="Times New Roman"/>
          <w:b/>
          <w:bCs/>
          <w:sz w:val="28"/>
          <w:szCs w:val="28"/>
          <w:shd w:val="clear" w:color="auto" w:fill="FFFFFF"/>
        </w:rPr>
        <w:t>про забезпечення позову.</w:t>
      </w:r>
    </w:p>
    <w:p w14:paraId="00C12749" w14:textId="570E6F35" w:rsidR="00A028B2" w:rsidRPr="00092F2A" w:rsidRDefault="00EC7EA4" w:rsidP="005531B3">
      <w:pPr>
        <w:pStyle w:val="a7"/>
        <w:ind w:firstLine="709"/>
        <w:jc w:val="both"/>
        <w:rPr>
          <w:rFonts w:ascii="Times New Roman" w:eastAsia="Times New Roman" w:hAnsi="Times New Roman"/>
          <w:sz w:val="28"/>
          <w:szCs w:val="28"/>
          <w:lang w:eastAsia="ru-RU"/>
        </w:rPr>
      </w:pPr>
      <w:r w:rsidRPr="00092F2A">
        <w:rPr>
          <w:rFonts w:ascii="Times New Roman" w:eastAsia="Times New Roman" w:hAnsi="Times New Roman"/>
          <w:sz w:val="28"/>
          <w:szCs w:val="28"/>
          <w:lang w:eastAsia="ru-RU"/>
        </w:rPr>
        <w:t xml:space="preserve">Разом з тим, ухвалою від 22.01.2026 судом позов </w:t>
      </w:r>
      <w:r w:rsidRPr="00092F2A">
        <w:rPr>
          <w:rFonts w:ascii="Times New Roman" w:hAnsi="Times New Roman"/>
          <w:sz w:val="28"/>
          <w:szCs w:val="28"/>
          <w:shd w:val="clear" w:color="auto" w:fill="FFFFFF"/>
        </w:rPr>
        <w:t xml:space="preserve">керівника Криворізької південної окружної прокуратури Дніпропетровської області залишено без розгляду на підставі заяви </w:t>
      </w:r>
      <w:r w:rsidR="007E674C" w:rsidRPr="00092F2A">
        <w:rPr>
          <w:rFonts w:ascii="Times New Roman" w:hAnsi="Times New Roman"/>
          <w:sz w:val="28"/>
          <w:szCs w:val="28"/>
          <w:shd w:val="clear" w:color="auto" w:fill="FFFFFF"/>
        </w:rPr>
        <w:t>від прокурора, яка надійшла до суду 09.01.2026.</w:t>
      </w:r>
    </w:p>
    <w:p w14:paraId="5ADA369A" w14:textId="158F2793" w:rsidR="00DB61FD" w:rsidRPr="00092F2A" w:rsidRDefault="007E674C" w:rsidP="005531B3">
      <w:pPr>
        <w:pStyle w:val="a7"/>
        <w:ind w:firstLine="709"/>
        <w:jc w:val="both"/>
        <w:rPr>
          <w:rFonts w:ascii="Times New Roman" w:eastAsia="Times New Roman" w:hAnsi="Times New Roman"/>
          <w:sz w:val="28"/>
          <w:szCs w:val="28"/>
          <w:lang w:eastAsia="ru-RU"/>
        </w:rPr>
      </w:pPr>
      <w:r w:rsidRPr="00092F2A">
        <w:rPr>
          <w:rFonts w:ascii="Times New Roman" w:eastAsia="Times New Roman" w:hAnsi="Times New Roman"/>
          <w:sz w:val="28"/>
          <w:szCs w:val="28"/>
          <w:lang w:eastAsia="ru-RU"/>
        </w:rPr>
        <w:lastRenderedPageBreak/>
        <w:t>Вказане право надане прокурору пунктом 5 частини 1 статті 226 та статтею 53 ГПК України.</w:t>
      </w:r>
    </w:p>
    <w:p w14:paraId="562C8234" w14:textId="5F1A0FCD" w:rsidR="007E674C" w:rsidRPr="00092F2A" w:rsidRDefault="007E674C" w:rsidP="007E674C">
      <w:pPr>
        <w:pStyle w:val="a7"/>
        <w:ind w:firstLine="709"/>
        <w:jc w:val="both"/>
        <w:rPr>
          <w:rFonts w:ascii="Times New Roman" w:eastAsia="Times New Roman" w:hAnsi="Times New Roman"/>
          <w:b/>
          <w:bCs/>
          <w:sz w:val="28"/>
          <w:szCs w:val="28"/>
          <w:lang w:eastAsia="ru-RU"/>
        </w:rPr>
      </w:pPr>
      <w:r w:rsidRPr="00092F2A">
        <w:rPr>
          <w:rFonts w:ascii="Times New Roman" w:eastAsia="Times New Roman" w:hAnsi="Times New Roman"/>
          <w:b/>
          <w:bCs/>
          <w:sz w:val="28"/>
          <w:szCs w:val="28"/>
          <w:lang w:eastAsia="ru-RU"/>
        </w:rPr>
        <w:t>Тобто фактично, позивачем – прокурором не було порушено майнових чи інших прав відповідача, адже не настало будь</w:t>
      </w:r>
      <w:r w:rsidR="00B00252" w:rsidRPr="00092F2A">
        <w:rPr>
          <w:rFonts w:ascii="Times New Roman" w:eastAsia="Times New Roman" w:hAnsi="Times New Roman"/>
          <w:b/>
          <w:bCs/>
          <w:sz w:val="28"/>
          <w:szCs w:val="28"/>
          <w:lang w:eastAsia="ru-RU"/>
        </w:rPr>
        <w:t>-</w:t>
      </w:r>
      <w:r w:rsidRPr="00092F2A">
        <w:rPr>
          <w:rFonts w:ascii="Times New Roman" w:eastAsia="Times New Roman" w:hAnsi="Times New Roman"/>
          <w:b/>
          <w:bCs/>
          <w:sz w:val="28"/>
          <w:szCs w:val="28"/>
          <w:lang w:eastAsia="ru-RU"/>
        </w:rPr>
        <w:t>яких правових наслідків</w:t>
      </w:r>
      <w:r w:rsidR="00B00252" w:rsidRPr="00092F2A">
        <w:rPr>
          <w:rFonts w:ascii="Times New Roman" w:eastAsia="Times New Roman" w:hAnsi="Times New Roman"/>
          <w:b/>
          <w:bCs/>
          <w:sz w:val="28"/>
          <w:szCs w:val="28"/>
          <w:lang w:eastAsia="ru-RU"/>
        </w:rPr>
        <w:t xml:space="preserve"> чи порушення прав осіб</w:t>
      </w:r>
      <w:r w:rsidRPr="00092F2A">
        <w:rPr>
          <w:rFonts w:ascii="Times New Roman" w:eastAsia="Times New Roman" w:hAnsi="Times New Roman"/>
          <w:b/>
          <w:bCs/>
          <w:sz w:val="28"/>
          <w:szCs w:val="28"/>
          <w:lang w:eastAsia="ru-RU"/>
        </w:rPr>
        <w:t>.</w:t>
      </w:r>
    </w:p>
    <w:p w14:paraId="74FC97EC" w14:textId="50E6A282" w:rsidR="00ED1184" w:rsidRPr="00092F2A" w:rsidRDefault="00ED1184" w:rsidP="00ED1184">
      <w:pPr>
        <w:pStyle w:val="a7"/>
        <w:ind w:firstLine="709"/>
        <w:jc w:val="both"/>
        <w:rPr>
          <w:rFonts w:ascii="Times New Roman" w:eastAsia="Times New Roman" w:hAnsi="Times New Roman"/>
          <w:sz w:val="28"/>
          <w:szCs w:val="28"/>
          <w:lang w:eastAsia="ru-RU"/>
        </w:rPr>
      </w:pPr>
      <w:r w:rsidRPr="00092F2A">
        <w:rPr>
          <w:rFonts w:ascii="Times New Roman" w:eastAsia="Times New Roman" w:hAnsi="Times New Roman"/>
          <w:sz w:val="28"/>
          <w:szCs w:val="28"/>
          <w:lang w:eastAsia="ru-RU"/>
        </w:rPr>
        <w:t xml:space="preserve">Окремо слід звернути увагу, що відповідачем </w:t>
      </w:r>
      <w:r w:rsidR="00092F2A" w:rsidRPr="00092F2A">
        <w:rPr>
          <w:rFonts w:ascii="Times New Roman" w:eastAsia="Times New Roman" w:hAnsi="Times New Roman"/>
          <w:i/>
          <w:iCs/>
          <w:sz w:val="28"/>
          <w:szCs w:val="28"/>
          <w:lang w:eastAsia="ru-RU"/>
        </w:rPr>
        <w:t>конфіденційна інформація</w:t>
      </w:r>
      <w:r w:rsidRPr="00092F2A">
        <w:rPr>
          <w:rFonts w:ascii="Times New Roman" w:eastAsia="Times New Roman" w:hAnsi="Times New Roman"/>
          <w:sz w:val="28"/>
          <w:szCs w:val="28"/>
          <w:lang w:eastAsia="ru-RU"/>
        </w:rPr>
        <w:t xml:space="preserve"> подано клопотання про стягнення витрат на професійну правничу допомогу у розмірі 100 000 грн, яку ухвалою від 23.02.2026 задоволено частково у розмірі 50 000 грн.</w:t>
      </w:r>
    </w:p>
    <w:p w14:paraId="05F46B8F" w14:textId="404EE88E" w:rsidR="00DB61FD" w:rsidRPr="00092F2A" w:rsidRDefault="00ED1184" w:rsidP="00ED1184">
      <w:pPr>
        <w:pStyle w:val="a7"/>
        <w:ind w:firstLine="709"/>
        <w:jc w:val="both"/>
        <w:rPr>
          <w:rFonts w:ascii="Times New Roman" w:eastAsia="Times New Roman" w:hAnsi="Times New Roman"/>
          <w:sz w:val="28"/>
          <w:szCs w:val="28"/>
          <w:lang w:eastAsia="ru-RU"/>
        </w:rPr>
      </w:pPr>
      <w:r w:rsidRPr="00092F2A">
        <w:rPr>
          <w:rFonts w:ascii="Times New Roman" w:eastAsia="Times New Roman" w:hAnsi="Times New Roman"/>
          <w:sz w:val="28"/>
          <w:szCs w:val="28"/>
          <w:lang w:eastAsia="ru-RU"/>
        </w:rPr>
        <w:t>Однак,</w:t>
      </w:r>
      <w:r w:rsidR="007E674C" w:rsidRPr="00092F2A">
        <w:rPr>
          <w:rFonts w:ascii="Times New Roman" w:eastAsia="Times New Roman" w:hAnsi="Times New Roman"/>
          <w:sz w:val="28"/>
          <w:szCs w:val="28"/>
          <w:lang w:eastAsia="ru-RU"/>
        </w:rPr>
        <w:t xml:space="preserve"> заслуговує уваги факт, що</w:t>
      </w:r>
      <w:r w:rsidR="003B2F21" w:rsidRPr="00092F2A">
        <w:rPr>
          <w:rFonts w:ascii="Times New Roman" w:eastAsia="Times New Roman" w:hAnsi="Times New Roman"/>
          <w:sz w:val="28"/>
          <w:szCs w:val="28"/>
          <w:lang w:eastAsia="ru-RU"/>
        </w:rPr>
        <w:t xml:space="preserve"> постановою</w:t>
      </w:r>
      <w:r w:rsidR="007E674C" w:rsidRPr="00092F2A">
        <w:rPr>
          <w:rFonts w:ascii="Times New Roman" w:eastAsia="Times New Roman" w:hAnsi="Times New Roman"/>
          <w:sz w:val="28"/>
          <w:szCs w:val="28"/>
          <w:lang w:eastAsia="ru-RU"/>
        </w:rPr>
        <w:t xml:space="preserve"> </w:t>
      </w:r>
      <w:r w:rsidR="003B2F21" w:rsidRPr="00092F2A">
        <w:rPr>
          <w:rFonts w:ascii="Times New Roman" w:eastAsia="Times New Roman" w:hAnsi="Times New Roman"/>
          <w:sz w:val="28"/>
          <w:szCs w:val="28"/>
          <w:lang w:eastAsia="ru-RU"/>
        </w:rPr>
        <w:t>Центрального апеляційного господарського суду від 09.04.2026</w:t>
      </w:r>
      <w:r w:rsidRPr="00092F2A">
        <w:rPr>
          <w:rFonts w:ascii="Times New Roman" w:eastAsia="Times New Roman" w:hAnsi="Times New Roman"/>
          <w:sz w:val="28"/>
          <w:szCs w:val="28"/>
          <w:lang w:eastAsia="ru-RU"/>
        </w:rPr>
        <w:t xml:space="preserve"> за апеляційною скаргою прокурора</w:t>
      </w:r>
      <w:r w:rsidR="001B6690" w:rsidRPr="00092F2A">
        <w:rPr>
          <w:rFonts w:ascii="Times New Roman" w:eastAsia="Times New Roman" w:hAnsi="Times New Roman"/>
          <w:sz w:val="28"/>
          <w:szCs w:val="28"/>
          <w:lang w:eastAsia="ru-RU"/>
        </w:rPr>
        <w:t>,</w:t>
      </w:r>
      <w:r w:rsidR="003B2F21" w:rsidRPr="00092F2A">
        <w:rPr>
          <w:rFonts w:ascii="Times New Roman" w:eastAsia="Times New Roman" w:hAnsi="Times New Roman"/>
          <w:sz w:val="28"/>
          <w:szCs w:val="28"/>
          <w:lang w:eastAsia="ru-RU"/>
        </w:rPr>
        <w:t xml:space="preserve"> в задоволенні клопотання </w:t>
      </w:r>
      <w:r w:rsidR="00092F2A" w:rsidRPr="00092F2A">
        <w:rPr>
          <w:rFonts w:ascii="Times New Roman" w:eastAsia="Times New Roman" w:hAnsi="Times New Roman"/>
          <w:i/>
          <w:iCs/>
          <w:sz w:val="28"/>
          <w:szCs w:val="28"/>
          <w:lang w:eastAsia="ru-RU"/>
        </w:rPr>
        <w:t>конфіденційна інформація</w:t>
      </w:r>
      <w:r w:rsidR="003B2F21" w:rsidRPr="00092F2A">
        <w:rPr>
          <w:rFonts w:ascii="Times New Roman" w:eastAsia="Times New Roman" w:hAnsi="Times New Roman"/>
          <w:sz w:val="28"/>
          <w:szCs w:val="28"/>
          <w:lang w:eastAsia="ru-RU"/>
        </w:rPr>
        <w:t xml:space="preserve"> про стягнення судових витрат на професійну правничу (правову) допомогу відмов</w:t>
      </w:r>
      <w:r w:rsidR="00B00252" w:rsidRPr="00092F2A">
        <w:rPr>
          <w:rFonts w:ascii="Times New Roman" w:eastAsia="Times New Roman" w:hAnsi="Times New Roman"/>
          <w:sz w:val="28"/>
          <w:szCs w:val="28"/>
          <w:lang w:eastAsia="ru-RU"/>
        </w:rPr>
        <w:t>лено</w:t>
      </w:r>
      <w:r w:rsidR="003B2F21" w:rsidRPr="00092F2A">
        <w:rPr>
          <w:rFonts w:ascii="Times New Roman" w:eastAsia="Times New Roman" w:hAnsi="Times New Roman"/>
          <w:sz w:val="28"/>
          <w:szCs w:val="28"/>
          <w:lang w:eastAsia="ru-RU"/>
        </w:rPr>
        <w:t>.</w:t>
      </w:r>
    </w:p>
    <w:p w14:paraId="72BC2C2A" w14:textId="3D29BA2E" w:rsidR="001B6690" w:rsidRPr="00092F2A" w:rsidRDefault="001B6690" w:rsidP="001B6690">
      <w:pPr>
        <w:pStyle w:val="a7"/>
        <w:ind w:firstLine="709"/>
        <w:jc w:val="both"/>
        <w:rPr>
          <w:rFonts w:ascii="Times New Roman" w:eastAsia="Times New Roman" w:hAnsi="Times New Roman"/>
          <w:i/>
          <w:iCs/>
          <w:sz w:val="28"/>
          <w:szCs w:val="28"/>
          <w:lang w:eastAsia="ru-RU"/>
        </w:rPr>
      </w:pPr>
      <w:r w:rsidRPr="00092F2A">
        <w:rPr>
          <w:rFonts w:ascii="Times New Roman" w:eastAsia="Times New Roman" w:hAnsi="Times New Roman"/>
          <w:sz w:val="28"/>
          <w:szCs w:val="28"/>
          <w:lang w:eastAsia="ru-RU"/>
        </w:rPr>
        <w:t xml:space="preserve">Також, при </w:t>
      </w:r>
      <w:r w:rsidR="006C6BEB" w:rsidRPr="00092F2A">
        <w:rPr>
          <w:rFonts w:ascii="Times New Roman" w:eastAsia="Times New Roman" w:hAnsi="Times New Roman"/>
          <w:sz w:val="28"/>
          <w:szCs w:val="28"/>
          <w:lang w:eastAsia="ru-RU"/>
        </w:rPr>
        <w:t>обґрунтуванні</w:t>
      </w:r>
      <w:r w:rsidRPr="00092F2A">
        <w:rPr>
          <w:rFonts w:ascii="Times New Roman" w:eastAsia="Times New Roman" w:hAnsi="Times New Roman"/>
          <w:sz w:val="28"/>
          <w:szCs w:val="28"/>
          <w:lang w:eastAsia="ru-RU"/>
        </w:rPr>
        <w:t xml:space="preserve"> </w:t>
      </w:r>
      <w:r w:rsidR="00B00252" w:rsidRPr="00092F2A">
        <w:rPr>
          <w:rFonts w:ascii="Times New Roman" w:eastAsia="Times New Roman" w:hAnsi="Times New Roman"/>
          <w:sz w:val="28"/>
          <w:szCs w:val="28"/>
          <w:lang w:eastAsia="ru-RU"/>
        </w:rPr>
        <w:t xml:space="preserve">цього </w:t>
      </w:r>
      <w:r w:rsidRPr="00092F2A">
        <w:rPr>
          <w:rFonts w:ascii="Times New Roman" w:eastAsia="Times New Roman" w:hAnsi="Times New Roman"/>
          <w:sz w:val="28"/>
          <w:szCs w:val="28"/>
          <w:lang w:eastAsia="ru-RU"/>
        </w:rPr>
        <w:t xml:space="preserve">рішення Колегію суддів зазначено, </w:t>
      </w:r>
      <w:r w:rsidR="006C6BEB" w:rsidRPr="00092F2A">
        <w:rPr>
          <w:rFonts w:ascii="Times New Roman" w:eastAsia="Times New Roman" w:hAnsi="Times New Roman"/>
          <w:sz w:val="28"/>
          <w:szCs w:val="28"/>
          <w:lang w:eastAsia="ru-RU"/>
        </w:rPr>
        <w:t>«</w:t>
      </w:r>
      <w:r w:rsidRPr="00092F2A">
        <w:rPr>
          <w:rFonts w:ascii="Times New Roman" w:eastAsia="Times New Roman" w:hAnsi="Times New Roman"/>
          <w:i/>
          <w:iCs/>
          <w:sz w:val="28"/>
          <w:szCs w:val="28"/>
          <w:lang w:eastAsia="ru-RU"/>
        </w:rPr>
        <w:t>що</w:t>
      </w:r>
      <w:r w:rsidR="00B00252" w:rsidRPr="00092F2A">
        <w:rPr>
          <w:rFonts w:ascii="Times New Roman" w:eastAsia="Times New Roman" w:hAnsi="Times New Roman"/>
          <w:i/>
          <w:iCs/>
          <w:sz w:val="28"/>
          <w:szCs w:val="28"/>
          <w:lang w:eastAsia="ru-RU"/>
        </w:rPr>
        <w:t xml:space="preserve">            </w:t>
      </w:r>
      <w:r w:rsidRPr="00092F2A">
        <w:rPr>
          <w:rFonts w:ascii="Times New Roman" w:eastAsia="Times New Roman" w:hAnsi="Times New Roman"/>
          <w:i/>
          <w:iCs/>
          <w:sz w:val="28"/>
          <w:szCs w:val="28"/>
          <w:lang w:eastAsia="ru-RU"/>
        </w:rPr>
        <w:t xml:space="preserve"> ч. 5 ст. 130 ГПК України не встановлює конкретні критерії для оцінки дій позивача на предмет обґрунтованості</w:t>
      </w:r>
      <w:r w:rsidR="00B00252" w:rsidRPr="00092F2A">
        <w:rPr>
          <w:rFonts w:ascii="Times New Roman" w:eastAsia="Times New Roman" w:hAnsi="Times New Roman"/>
          <w:i/>
          <w:iCs/>
          <w:sz w:val="28"/>
          <w:szCs w:val="28"/>
          <w:lang w:eastAsia="ru-RU"/>
        </w:rPr>
        <w:t xml:space="preserve"> </w:t>
      </w:r>
      <w:r w:rsidRPr="00092F2A">
        <w:rPr>
          <w:rFonts w:ascii="Times New Roman" w:eastAsia="Times New Roman" w:hAnsi="Times New Roman"/>
          <w:i/>
          <w:iCs/>
          <w:sz w:val="28"/>
          <w:szCs w:val="28"/>
          <w:lang w:eastAsia="ru-RU"/>
        </w:rPr>
        <w:t>/</w:t>
      </w:r>
      <w:r w:rsidR="00B00252" w:rsidRPr="00092F2A">
        <w:rPr>
          <w:rFonts w:ascii="Times New Roman" w:eastAsia="Times New Roman" w:hAnsi="Times New Roman"/>
          <w:i/>
          <w:iCs/>
          <w:sz w:val="28"/>
          <w:szCs w:val="28"/>
          <w:lang w:eastAsia="ru-RU"/>
        </w:rPr>
        <w:t xml:space="preserve"> </w:t>
      </w:r>
      <w:r w:rsidRPr="00092F2A">
        <w:rPr>
          <w:rFonts w:ascii="Times New Roman" w:eastAsia="Times New Roman" w:hAnsi="Times New Roman"/>
          <w:i/>
          <w:iCs/>
          <w:sz w:val="28"/>
          <w:szCs w:val="28"/>
          <w:lang w:eastAsia="ru-RU"/>
        </w:rPr>
        <w:t>необґрунтованості, а тому такі встановлюються судом у кожній справі відповідно до встановлених обставин.</w:t>
      </w:r>
    </w:p>
    <w:p w14:paraId="37F740DE" w14:textId="77777777" w:rsidR="001B6690" w:rsidRPr="00092F2A" w:rsidRDefault="001B6690" w:rsidP="001B6690">
      <w:pPr>
        <w:pStyle w:val="a7"/>
        <w:ind w:firstLine="709"/>
        <w:jc w:val="both"/>
        <w:rPr>
          <w:rFonts w:ascii="Times New Roman" w:eastAsia="Times New Roman" w:hAnsi="Times New Roman"/>
          <w:b/>
          <w:i/>
          <w:iCs/>
          <w:sz w:val="28"/>
          <w:szCs w:val="28"/>
          <w:lang w:eastAsia="ru-RU"/>
        </w:rPr>
      </w:pPr>
      <w:r w:rsidRPr="00092F2A">
        <w:rPr>
          <w:rFonts w:ascii="Times New Roman" w:eastAsia="Times New Roman" w:hAnsi="Times New Roman"/>
          <w:b/>
          <w:i/>
          <w:iCs/>
          <w:sz w:val="28"/>
          <w:szCs w:val="28"/>
          <w:lang w:eastAsia="ru-RU"/>
        </w:rPr>
        <w:t>Колегія суддів зауважує, що поняття "необґрунтованість дій позивача" не є тотожним таким поняттям як "зловживання правом", "неправомірність дій" або ж "встановлення того, що спір виник внаслідок необґрунтованих дій позивача".</w:t>
      </w:r>
    </w:p>
    <w:p w14:paraId="0D964005" w14:textId="233555AA" w:rsidR="001B6690" w:rsidRPr="00092F2A" w:rsidRDefault="001B6690" w:rsidP="001B6690">
      <w:pPr>
        <w:pStyle w:val="a7"/>
        <w:ind w:firstLine="709"/>
        <w:jc w:val="both"/>
        <w:rPr>
          <w:rFonts w:ascii="Times New Roman" w:eastAsia="Times New Roman" w:hAnsi="Times New Roman"/>
          <w:i/>
          <w:iCs/>
          <w:sz w:val="28"/>
          <w:szCs w:val="28"/>
          <w:lang w:eastAsia="ru-RU"/>
        </w:rPr>
      </w:pPr>
      <w:r w:rsidRPr="00092F2A">
        <w:rPr>
          <w:rFonts w:ascii="Times New Roman" w:eastAsia="Times New Roman" w:hAnsi="Times New Roman"/>
          <w:i/>
          <w:iCs/>
          <w:sz w:val="28"/>
          <w:szCs w:val="28"/>
          <w:lang w:eastAsia="ru-RU"/>
        </w:rPr>
        <w:t>"Необґрунтовані дії позивача" не тотожні поняттю "необґрунтований позов", адже законодавець свідомо визначив саме підставу як дію позивача і яка</w:t>
      </w:r>
      <w:r w:rsidR="00B00252" w:rsidRPr="00092F2A">
        <w:rPr>
          <w:rFonts w:ascii="Times New Roman" w:eastAsia="Times New Roman" w:hAnsi="Times New Roman"/>
          <w:i/>
          <w:iCs/>
          <w:sz w:val="28"/>
          <w:szCs w:val="28"/>
          <w:lang w:eastAsia="ru-RU"/>
        </w:rPr>
        <w:t xml:space="preserve"> </w:t>
      </w:r>
      <w:r w:rsidRPr="00092F2A">
        <w:rPr>
          <w:rFonts w:ascii="Times New Roman" w:eastAsia="Times New Roman" w:hAnsi="Times New Roman"/>
          <w:i/>
          <w:iCs/>
          <w:sz w:val="28"/>
          <w:szCs w:val="28"/>
          <w:lang w:eastAsia="ru-RU"/>
        </w:rPr>
        <w:t>/</w:t>
      </w:r>
      <w:r w:rsidR="00B00252" w:rsidRPr="00092F2A">
        <w:rPr>
          <w:rFonts w:ascii="Times New Roman" w:eastAsia="Times New Roman" w:hAnsi="Times New Roman"/>
          <w:i/>
          <w:iCs/>
          <w:sz w:val="28"/>
          <w:szCs w:val="28"/>
          <w:lang w:eastAsia="ru-RU"/>
        </w:rPr>
        <w:t xml:space="preserve"> </w:t>
      </w:r>
      <w:r w:rsidRPr="00092F2A">
        <w:rPr>
          <w:rFonts w:ascii="Times New Roman" w:eastAsia="Times New Roman" w:hAnsi="Times New Roman"/>
          <w:i/>
          <w:iCs/>
          <w:sz w:val="28"/>
          <w:szCs w:val="28"/>
          <w:lang w:eastAsia="ru-RU"/>
        </w:rPr>
        <w:t>які є необґрунтованими, а не заяву по суті спору</w:t>
      </w:r>
      <w:r w:rsidR="00B00252" w:rsidRPr="00092F2A">
        <w:rPr>
          <w:rFonts w:ascii="Times New Roman" w:eastAsia="Times New Roman" w:hAnsi="Times New Roman"/>
          <w:i/>
          <w:iCs/>
          <w:sz w:val="28"/>
          <w:szCs w:val="28"/>
          <w:lang w:eastAsia="ru-RU"/>
        </w:rPr>
        <w:t xml:space="preserve"> </w:t>
      </w:r>
      <w:r w:rsidRPr="00092F2A">
        <w:rPr>
          <w:rFonts w:ascii="Times New Roman" w:eastAsia="Times New Roman" w:hAnsi="Times New Roman"/>
          <w:i/>
          <w:iCs/>
          <w:sz w:val="28"/>
          <w:szCs w:val="28"/>
          <w:lang w:eastAsia="ru-RU"/>
        </w:rPr>
        <w:t>- позов (постанова Верховного Суду у складі колегії суддів КГС від 26.03.2026 у справі №910/14863/22).</w:t>
      </w:r>
    </w:p>
    <w:p w14:paraId="0EF7C329" w14:textId="77777777" w:rsidR="001B6690" w:rsidRPr="00092F2A" w:rsidRDefault="001B6690" w:rsidP="001B6690">
      <w:pPr>
        <w:pStyle w:val="a7"/>
        <w:ind w:firstLine="709"/>
        <w:jc w:val="both"/>
        <w:rPr>
          <w:rFonts w:ascii="Times New Roman" w:eastAsia="Times New Roman" w:hAnsi="Times New Roman"/>
          <w:i/>
          <w:iCs/>
          <w:sz w:val="28"/>
          <w:szCs w:val="28"/>
          <w:lang w:eastAsia="ru-RU"/>
        </w:rPr>
      </w:pPr>
      <w:r w:rsidRPr="00092F2A">
        <w:rPr>
          <w:rFonts w:ascii="Times New Roman" w:eastAsia="Times New Roman" w:hAnsi="Times New Roman"/>
          <w:b/>
          <w:i/>
          <w:iCs/>
          <w:sz w:val="28"/>
          <w:szCs w:val="28"/>
          <w:lang w:eastAsia="ru-RU"/>
        </w:rPr>
        <w:t>Колегія суддів не погоджується з висновком господарського суду, що з боку прокурора мали місце саме необґрунтовані дії</w:t>
      </w:r>
      <w:r w:rsidRPr="00092F2A">
        <w:rPr>
          <w:rFonts w:ascii="Times New Roman" w:eastAsia="Times New Roman" w:hAnsi="Times New Roman"/>
          <w:i/>
          <w:iCs/>
          <w:sz w:val="28"/>
          <w:szCs w:val="28"/>
          <w:lang w:eastAsia="ru-RU"/>
        </w:rPr>
        <w:t>, які полягали, зокрема, у передчасному зверненні до суду з позовною заявою без належної її підготовки, що також підтверджується заявою прокурора про залишення позовної заяви без розгляду, з мотивів "додаткового опрацювання матеріалів", а тому поведінка прокурора розцінюється судом як необґрунтовані дії у розумінні ч. 5 ст. 130 ГПК України.</w:t>
      </w:r>
    </w:p>
    <w:p w14:paraId="5206B417" w14:textId="77777777" w:rsidR="001B6690" w:rsidRPr="00092F2A" w:rsidRDefault="001B6690" w:rsidP="001B6690">
      <w:pPr>
        <w:pStyle w:val="a7"/>
        <w:ind w:firstLine="709"/>
        <w:jc w:val="both"/>
        <w:rPr>
          <w:rFonts w:ascii="Times New Roman" w:eastAsia="Times New Roman" w:hAnsi="Times New Roman"/>
          <w:i/>
          <w:iCs/>
          <w:sz w:val="28"/>
          <w:szCs w:val="28"/>
          <w:lang w:eastAsia="ru-RU"/>
        </w:rPr>
      </w:pPr>
      <w:r w:rsidRPr="00092F2A">
        <w:rPr>
          <w:rFonts w:ascii="Times New Roman" w:eastAsia="Times New Roman" w:hAnsi="Times New Roman"/>
          <w:b/>
          <w:bCs/>
          <w:i/>
          <w:iCs/>
          <w:sz w:val="28"/>
          <w:szCs w:val="28"/>
          <w:lang w:eastAsia="ru-RU"/>
        </w:rPr>
        <w:t>Звернення до суду з позовом є суб`єктивним правом позивача,</w:t>
      </w:r>
      <w:r w:rsidRPr="00092F2A">
        <w:rPr>
          <w:rFonts w:ascii="Times New Roman" w:eastAsia="Times New Roman" w:hAnsi="Times New Roman"/>
          <w:i/>
          <w:iCs/>
          <w:sz w:val="28"/>
          <w:szCs w:val="28"/>
          <w:lang w:eastAsia="ru-RU"/>
        </w:rPr>
        <w:t xml:space="preserve"> гарантованим статтями 55, 124 Конституції України, є безумовним доступом до правосуддя </w:t>
      </w:r>
      <w:r w:rsidRPr="00092F2A">
        <w:rPr>
          <w:rFonts w:ascii="Times New Roman" w:eastAsia="Times New Roman" w:hAnsi="Times New Roman"/>
          <w:b/>
          <w:bCs/>
          <w:i/>
          <w:iCs/>
          <w:sz w:val="28"/>
          <w:szCs w:val="28"/>
          <w:lang w:eastAsia="ru-RU"/>
        </w:rPr>
        <w:t>незалежно від обґрунтованості позову.</w:t>
      </w:r>
    </w:p>
    <w:p w14:paraId="6637B909" w14:textId="77777777" w:rsidR="001B6690" w:rsidRPr="00092F2A" w:rsidRDefault="001B6690" w:rsidP="001B6690">
      <w:pPr>
        <w:pStyle w:val="a7"/>
        <w:ind w:firstLine="709"/>
        <w:jc w:val="both"/>
        <w:rPr>
          <w:rFonts w:ascii="Times New Roman" w:eastAsia="Times New Roman" w:hAnsi="Times New Roman"/>
          <w:i/>
          <w:iCs/>
          <w:sz w:val="28"/>
          <w:szCs w:val="28"/>
          <w:lang w:eastAsia="ru-RU"/>
        </w:rPr>
      </w:pPr>
      <w:r w:rsidRPr="00092F2A">
        <w:rPr>
          <w:rFonts w:ascii="Times New Roman" w:eastAsia="Times New Roman" w:hAnsi="Times New Roman"/>
          <w:i/>
          <w:iCs/>
          <w:sz w:val="28"/>
          <w:szCs w:val="28"/>
          <w:lang w:eastAsia="ru-RU"/>
        </w:rPr>
        <w:t>Відповідно до норм статей 2, 4, 14, 130, 191 ГПК України право на звернення до господарського суду в установленому цим Кодексом порядку гарантується, і ніхто не може бути позбавлений права на розгляд його справи у господарському суді, до юрисдикції якого вона віднесена законом.</w:t>
      </w:r>
    </w:p>
    <w:p w14:paraId="02C27094" w14:textId="77777777" w:rsidR="001B6690" w:rsidRPr="00092F2A" w:rsidRDefault="001B6690" w:rsidP="001B6690">
      <w:pPr>
        <w:pStyle w:val="a7"/>
        <w:ind w:firstLine="709"/>
        <w:jc w:val="both"/>
        <w:rPr>
          <w:rFonts w:ascii="Times New Roman" w:eastAsia="Times New Roman" w:hAnsi="Times New Roman"/>
          <w:i/>
          <w:iCs/>
          <w:sz w:val="28"/>
          <w:szCs w:val="28"/>
          <w:lang w:eastAsia="ru-RU"/>
        </w:rPr>
      </w:pPr>
      <w:r w:rsidRPr="00092F2A">
        <w:rPr>
          <w:rFonts w:ascii="Times New Roman" w:eastAsia="Times New Roman" w:hAnsi="Times New Roman"/>
          <w:b/>
          <w:bCs/>
          <w:i/>
          <w:iCs/>
          <w:sz w:val="28"/>
          <w:szCs w:val="28"/>
          <w:lang w:eastAsia="ru-RU"/>
        </w:rPr>
        <w:t>Залишення позову без розгляду - це форма закінчення розгляду справи без ухвалення рішення. Така процесуальна дія є диспозитивним правом позивача, яке передбачене процесуальним законодавством.</w:t>
      </w:r>
      <w:r w:rsidRPr="00092F2A">
        <w:rPr>
          <w:rFonts w:ascii="Times New Roman" w:eastAsia="Times New Roman" w:hAnsi="Times New Roman"/>
          <w:i/>
          <w:iCs/>
          <w:sz w:val="28"/>
          <w:szCs w:val="28"/>
          <w:lang w:eastAsia="ru-RU"/>
        </w:rPr>
        <w:t xml:space="preserve"> При цьому суд не перевіряє підстави залишення позову без розгляду.</w:t>
      </w:r>
    </w:p>
    <w:p w14:paraId="78659D3A" w14:textId="77777777" w:rsidR="001B6690" w:rsidRPr="00092F2A" w:rsidRDefault="001B6690" w:rsidP="001B6690">
      <w:pPr>
        <w:pStyle w:val="a7"/>
        <w:ind w:firstLine="709"/>
        <w:jc w:val="both"/>
        <w:rPr>
          <w:rFonts w:ascii="Times New Roman" w:eastAsia="Times New Roman" w:hAnsi="Times New Roman"/>
          <w:i/>
          <w:iCs/>
          <w:sz w:val="28"/>
          <w:szCs w:val="28"/>
          <w:lang w:eastAsia="ru-RU"/>
        </w:rPr>
      </w:pPr>
      <w:r w:rsidRPr="00092F2A">
        <w:rPr>
          <w:rFonts w:ascii="Times New Roman" w:eastAsia="Times New Roman" w:hAnsi="Times New Roman"/>
          <w:i/>
          <w:iCs/>
          <w:sz w:val="28"/>
          <w:szCs w:val="28"/>
          <w:lang w:eastAsia="ru-RU"/>
        </w:rPr>
        <w:lastRenderedPageBreak/>
        <w:t xml:space="preserve">Отже, саме по собі </w:t>
      </w:r>
      <w:r w:rsidRPr="00092F2A">
        <w:rPr>
          <w:rFonts w:ascii="Times New Roman" w:eastAsia="Times New Roman" w:hAnsi="Times New Roman"/>
          <w:b/>
          <w:bCs/>
          <w:i/>
          <w:iCs/>
          <w:sz w:val="28"/>
          <w:szCs w:val="28"/>
          <w:lang w:eastAsia="ru-RU"/>
        </w:rPr>
        <w:t>подання заяви про залишення позову без розгляду не є необґрунтованими діями позивача</w:t>
      </w:r>
      <w:r w:rsidRPr="00092F2A">
        <w:rPr>
          <w:rFonts w:ascii="Times New Roman" w:eastAsia="Times New Roman" w:hAnsi="Times New Roman"/>
          <w:i/>
          <w:iCs/>
          <w:sz w:val="28"/>
          <w:szCs w:val="28"/>
          <w:lang w:eastAsia="ru-RU"/>
        </w:rPr>
        <w:t xml:space="preserve">, оскільки це його диспозитивне право, передбачене нормами господарського процесуального законодавства, яке не містить обмежень в його реалізації. Сам по собі </w:t>
      </w:r>
      <w:r w:rsidRPr="00092F2A">
        <w:rPr>
          <w:rFonts w:ascii="Times New Roman" w:eastAsia="Times New Roman" w:hAnsi="Times New Roman"/>
          <w:b/>
          <w:bCs/>
          <w:i/>
          <w:iCs/>
          <w:sz w:val="28"/>
          <w:szCs w:val="28"/>
          <w:lang w:eastAsia="ru-RU"/>
        </w:rPr>
        <w:t>факт подання заяви</w:t>
      </w:r>
      <w:r w:rsidRPr="00092F2A">
        <w:rPr>
          <w:rFonts w:ascii="Times New Roman" w:eastAsia="Times New Roman" w:hAnsi="Times New Roman"/>
          <w:i/>
          <w:iCs/>
          <w:sz w:val="28"/>
          <w:szCs w:val="28"/>
          <w:lang w:eastAsia="ru-RU"/>
        </w:rPr>
        <w:t xml:space="preserve"> про залишення позову без розгляду </w:t>
      </w:r>
      <w:r w:rsidRPr="00092F2A">
        <w:rPr>
          <w:rFonts w:ascii="Times New Roman" w:eastAsia="Times New Roman" w:hAnsi="Times New Roman"/>
          <w:b/>
          <w:bCs/>
          <w:i/>
          <w:iCs/>
          <w:sz w:val="28"/>
          <w:szCs w:val="28"/>
          <w:lang w:eastAsia="ru-RU"/>
        </w:rPr>
        <w:t>не підтверджує</w:t>
      </w:r>
      <w:r w:rsidRPr="00092F2A">
        <w:rPr>
          <w:rFonts w:ascii="Times New Roman" w:eastAsia="Times New Roman" w:hAnsi="Times New Roman"/>
          <w:i/>
          <w:iCs/>
          <w:sz w:val="28"/>
          <w:szCs w:val="28"/>
          <w:lang w:eastAsia="ru-RU"/>
        </w:rPr>
        <w:t xml:space="preserve"> ані відсутність спору позивача з відповідачем, ані відсутність предмета спору, </w:t>
      </w:r>
      <w:r w:rsidRPr="00092F2A">
        <w:rPr>
          <w:rFonts w:ascii="Times New Roman" w:eastAsia="Times New Roman" w:hAnsi="Times New Roman"/>
          <w:b/>
          <w:bCs/>
          <w:i/>
          <w:iCs/>
          <w:sz w:val="28"/>
          <w:szCs w:val="28"/>
          <w:lang w:eastAsia="ru-RU"/>
        </w:rPr>
        <w:t>ані свідоме порушення позивачем охоронюваних законом прав та інтересів відповідача</w:t>
      </w:r>
      <w:r w:rsidRPr="00092F2A">
        <w:rPr>
          <w:rFonts w:ascii="Times New Roman" w:eastAsia="Times New Roman" w:hAnsi="Times New Roman"/>
          <w:i/>
          <w:iCs/>
          <w:sz w:val="28"/>
          <w:szCs w:val="28"/>
          <w:lang w:eastAsia="ru-RU"/>
        </w:rPr>
        <w:t xml:space="preserve"> та не свідчить про наявність безумовних підстав для компенсації судових витрат відповідачу.</w:t>
      </w:r>
    </w:p>
    <w:p w14:paraId="6D4DB481" w14:textId="77777777" w:rsidR="001B6690" w:rsidRPr="00092F2A" w:rsidRDefault="001B6690" w:rsidP="001B6690">
      <w:pPr>
        <w:pStyle w:val="a7"/>
        <w:ind w:firstLine="709"/>
        <w:jc w:val="both"/>
        <w:rPr>
          <w:rFonts w:ascii="Times New Roman" w:eastAsia="Times New Roman" w:hAnsi="Times New Roman"/>
          <w:i/>
          <w:iCs/>
          <w:sz w:val="28"/>
          <w:szCs w:val="28"/>
          <w:lang w:eastAsia="ru-RU"/>
        </w:rPr>
      </w:pPr>
      <w:r w:rsidRPr="00092F2A">
        <w:rPr>
          <w:rFonts w:ascii="Times New Roman" w:eastAsia="Times New Roman" w:hAnsi="Times New Roman"/>
          <w:i/>
          <w:iCs/>
          <w:sz w:val="28"/>
          <w:szCs w:val="28"/>
          <w:lang w:eastAsia="ru-RU"/>
        </w:rPr>
        <w:t xml:space="preserve">Колегія суддів </w:t>
      </w:r>
      <w:r w:rsidRPr="00092F2A">
        <w:rPr>
          <w:rFonts w:ascii="Times New Roman" w:eastAsia="Times New Roman" w:hAnsi="Times New Roman"/>
          <w:b/>
          <w:bCs/>
          <w:i/>
          <w:iCs/>
          <w:sz w:val="28"/>
          <w:szCs w:val="28"/>
          <w:lang w:eastAsia="ru-RU"/>
        </w:rPr>
        <w:t>звертає увагу</w:t>
      </w:r>
      <w:r w:rsidRPr="00092F2A">
        <w:rPr>
          <w:rFonts w:ascii="Times New Roman" w:eastAsia="Times New Roman" w:hAnsi="Times New Roman"/>
          <w:i/>
          <w:iCs/>
          <w:sz w:val="28"/>
          <w:szCs w:val="28"/>
          <w:lang w:eastAsia="ru-RU"/>
        </w:rPr>
        <w:t xml:space="preserve">, </w:t>
      </w:r>
      <w:r w:rsidRPr="00092F2A">
        <w:rPr>
          <w:rFonts w:ascii="Times New Roman" w:eastAsia="Times New Roman" w:hAnsi="Times New Roman"/>
          <w:b/>
          <w:bCs/>
          <w:i/>
          <w:iCs/>
          <w:sz w:val="28"/>
          <w:szCs w:val="28"/>
          <w:lang w:eastAsia="ru-RU"/>
        </w:rPr>
        <w:t>що судом</w:t>
      </w:r>
      <w:r w:rsidRPr="00092F2A">
        <w:rPr>
          <w:rFonts w:ascii="Times New Roman" w:eastAsia="Times New Roman" w:hAnsi="Times New Roman"/>
          <w:i/>
          <w:iCs/>
          <w:sz w:val="28"/>
          <w:szCs w:val="28"/>
          <w:lang w:eastAsia="ru-RU"/>
        </w:rPr>
        <w:t xml:space="preserve"> першої інстанції </w:t>
      </w:r>
      <w:r w:rsidRPr="00092F2A">
        <w:rPr>
          <w:rFonts w:ascii="Times New Roman" w:eastAsia="Times New Roman" w:hAnsi="Times New Roman"/>
          <w:b/>
          <w:bCs/>
          <w:i/>
          <w:iCs/>
          <w:sz w:val="28"/>
          <w:szCs w:val="28"/>
          <w:lang w:eastAsia="ru-RU"/>
        </w:rPr>
        <w:t>не встановлено</w:t>
      </w:r>
      <w:r w:rsidRPr="00092F2A">
        <w:rPr>
          <w:rFonts w:ascii="Times New Roman" w:eastAsia="Times New Roman" w:hAnsi="Times New Roman"/>
          <w:i/>
          <w:iCs/>
          <w:sz w:val="28"/>
          <w:szCs w:val="28"/>
          <w:lang w:eastAsia="ru-RU"/>
        </w:rPr>
        <w:t xml:space="preserve"> таких </w:t>
      </w:r>
      <w:r w:rsidRPr="00092F2A">
        <w:rPr>
          <w:rFonts w:ascii="Times New Roman" w:eastAsia="Times New Roman" w:hAnsi="Times New Roman"/>
          <w:b/>
          <w:bCs/>
          <w:i/>
          <w:iCs/>
          <w:sz w:val="28"/>
          <w:szCs w:val="28"/>
          <w:lang w:eastAsia="ru-RU"/>
        </w:rPr>
        <w:t>обставин, що</w:t>
      </w:r>
      <w:r w:rsidRPr="00092F2A">
        <w:rPr>
          <w:rFonts w:ascii="Times New Roman" w:eastAsia="Times New Roman" w:hAnsi="Times New Roman"/>
          <w:i/>
          <w:iCs/>
          <w:sz w:val="28"/>
          <w:szCs w:val="28"/>
          <w:lang w:eastAsia="ru-RU"/>
        </w:rPr>
        <w:t xml:space="preserve"> </w:t>
      </w:r>
      <w:r w:rsidRPr="00092F2A">
        <w:rPr>
          <w:rFonts w:ascii="Times New Roman" w:eastAsia="Times New Roman" w:hAnsi="Times New Roman"/>
          <w:b/>
          <w:bCs/>
          <w:i/>
          <w:iCs/>
          <w:sz w:val="28"/>
          <w:szCs w:val="28"/>
          <w:lang w:eastAsia="ru-RU"/>
        </w:rPr>
        <w:t>позивач від моменту звернення до суду</w:t>
      </w:r>
      <w:r w:rsidRPr="00092F2A">
        <w:rPr>
          <w:rFonts w:ascii="Times New Roman" w:eastAsia="Times New Roman" w:hAnsi="Times New Roman"/>
          <w:i/>
          <w:iCs/>
          <w:sz w:val="28"/>
          <w:szCs w:val="28"/>
          <w:lang w:eastAsia="ru-RU"/>
        </w:rPr>
        <w:t xml:space="preserve"> із позовною заявою до залишення позову без розгляду </w:t>
      </w:r>
      <w:r w:rsidRPr="00092F2A">
        <w:rPr>
          <w:rFonts w:ascii="Times New Roman" w:eastAsia="Times New Roman" w:hAnsi="Times New Roman"/>
          <w:b/>
          <w:bCs/>
          <w:i/>
          <w:iCs/>
          <w:sz w:val="28"/>
          <w:szCs w:val="28"/>
          <w:lang w:eastAsia="ru-RU"/>
        </w:rPr>
        <w:t>діяв недобросовісно, зловживав процесуальними правами, протидіяв вирішенню спору, чи мав на меті ущемлення прав та інтересів відповідача.</w:t>
      </w:r>
    </w:p>
    <w:p w14:paraId="23A94BA0" w14:textId="06CA8895" w:rsidR="006C6BEB" w:rsidRPr="00092F2A" w:rsidRDefault="001B6690" w:rsidP="006C6BEB">
      <w:pPr>
        <w:pStyle w:val="a7"/>
        <w:ind w:firstLine="709"/>
        <w:jc w:val="both"/>
        <w:rPr>
          <w:rFonts w:ascii="Times New Roman" w:eastAsia="Times New Roman" w:hAnsi="Times New Roman"/>
          <w:i/>
          <w:iCs/>
          <w:sz w:val="28"/>
          <w:szCs w:val="28"/>
          <w:lang w:eastAsia="ru-RU"/>
        </w:rPr>
      </w:pPr>
      <w:r w:rsidRPr="00092F2A">
        <w:rPr>
          <w:rFonts w:ascii="Times New Roman" w:eastAsia="Times New Roman" w:hAnsi="Times New Roman"/>
          <w:i/>
          <w:iCs/>
          <w:sz w:val="28"/>
          <w:szCs w:val="28"/>
          <w:lang w:eastAsia="ru-RU"/>
        </w:rPr>
        <w:t xml:space="preserve">Відповідач згідно з процесуальним обов`язком доказування не довів, які саме необґрунтовані дії позивача були ним/позивачем вчинені, тоді як сам </w:t>
      </w:r>
      <w:r w:rsidRPr="00092F2A">
        <w:rPr>
          <w:rFonts w:ascii="Times New Roman" w:eastAsia="Times New Roman" w:hAnsi="Times New Roman"/>
          <w:b/>
          <w:bCs/>
          <w:i/>
          <w:iCs/>
          <w:sz w:val="28"/>
          <w:szCs w:val="28"/>
          <w:lang w:eastAsia="ru-RU"/>
        </w:rPr>
        <w:t>факт подання заяви про залишення позову без розгляду колегія суддів необґрунтованими діями не вважає.</w:t>
      </w:r>
      <w:r w:rsidR="006C6BEB" w:rsidRPr="00092F2A">
        <w:rPr>
          <w:rFonts w:ascii="Times New Roman" w:eastAsia="Times New Roman" w:hAnsi="Times New Roman"/>
          <w:b/>
          <w:bCs/>
          <w:i/>
          <w:iCs/>
          <w:sz w:val="28"/>
          <w:szCs w:val="28"/>
          <w:lang w:eastAsia="ru-RU"/>
        </w:rPr>
        <w:t>»</w:t>
      </w:r>
    </w:p>
    <w:p w14:paraId="79BB1082" w14:textId="1A124A9B" w:rsidR="00DB61FD" w:rsidRPr="00092F2A" w:rsidRDefault="006C6BEB" w:rsidP="005531B3">
      <w:pPr>
        <w:pStyle w:val="a7"/>
        <w:ind w:firstLine="709"/>
        <w:jc w:val="both"/>
        <w:rPr>
          <w:rFonts w:ascii="Times New Roman" w:eastAsia="Times New Roman" w:hAnsi="Times New Roman"/>
          <w:b/>
          <w:bCs/>
          <w:sz w:val="28"/>
          <w:szCs w:val="28"/>
          <w:lang w:eastAsia="ru-RU"/>
        </w:rPr>
      </w:pPr>
      <w:r w:rsidRPr="00092F2A">
        <w:rPr>
          <w:rFonts w:ascii="Times New Roman" w:eastAsia="Times New Roman" w:hAnsi="Times New Roman"/>
          <w:b/>
          <w:bCs/>
          <w:sz w:val="28"/>
          <w:szCs w:val="28"/>
          <w:lang w:eastAsia="ru-RU"/>
        </w:rPr>
        <w:t>Тобто фактично судом констатовано, що прокурор (прокурори) діяли в межах та в способи визначені законодавством.</w:t>
      </w:r>
    </w:p>
    <w:p w14:paraId="548D74F7" w14:textId="55DF60B7" w:rsidR="001252C5" w:rsidRPr="00092F2A" w:rsidRDefault="001252C5" w:rsidP="001252C5">
      <w:pPr>
        <w:pStyle w:val="a7"/>
        <w:ind w:firstLine="709"/>
        <w:jc w:val="both"/>
        <w:rPr>
          <w:rFonts w:ascii="Times New Roman" w:eastAsia="Times New Roman" w:hAnsi="Times New Roman"/>
          <w:sz w:val="28"/>
          <w:szCs w:val="28"/>
          <w:lang w:eastAsia="ru-RU"/>
        </w:rPr>
      </w:pPr>
      <w:r w:rsidRPr="00092F2A">
        <w:rPr>
          <w:rFonts w:ascii="Times New Roman" w:eastAsia="Times New Roman" w:hAnsi="Times New Roman"/>
          <w:sz w:val="28"/>
          <w:szCs w:val="28"/>
          <w:lang w:eastAsia="ru-RU"/>
        </w:rPr>
        <w:t>Разом з цим, скаржником не долучено рішень судів, які вказують на порушення прокурора (прокурорів) під час здійснення своїх функцій.</w:t>
      </w:r>
    </w:p>
    <w:p w14:paraId="51CD0816" w14:textId="05639FC8" w:rsidR="001252C5" w:rsidRPr="00092F2A" w:rsidRDefault="001252C5" w:rsidP="001252C5">
      <w:pPr>
        <w:spacing w:after="0" w:line="240" w:lineRule="auto"/>
        <w:ind w:firstLine="709"/>
        <w:jc w:val="both"/>
        <w:rPr>
          <w:rFonts w:ascii="Times New Roman" w:hAnsi="Times New Roman"/>
          <w:sz w:val="28"/>
          <w:szCs w:val="28"/>
          <w:lang w:val="uk-UA"/>
        </w:rPr>
      </w:pPr>
      <w:r w:rsidRPr="00092F2A">
        <w:rPr>
          <w:rFonts w:ascii="Times New Roman" w:eastAsia="Times New Roman" w:hAnsi="Times New Roman"/>
          <w:sz w:val="28"/>
          <w:szCs w:val="28"/>
          <w:shd w:val="clear" w:color="auto" w:fill="FFFFFF"/>
          <w:lang w:val="uk-UA" w:eastAsia="ru-RU"/>
        </w:rPr>
        <w:t xml:space="preserve">Із наведених скаржником доводів </w:t>
      </w:r>
      <w:r w:rsidRPr="00092F2A">
        <w:rPr>
          <w:rFonts w:ascii="Times New Roman" w:eastAsia="Times New Roman" w:hAnsi="Times New Roman"/>
          <w:sz w:val="28"/>
          <w:szCs w:val="28"/>
          <w:lang w:val="uk-UA" w:eastAsia="ru-RU"/>
        </w:rPr>
        <w:t>не вбачається, що прокурором (прокурорами) умисно чи внаслідок недбалості допущено порушення норм законодавства.</w:t>
      </w:r>
    </w:p>
    <w:p w14:paraId="42F27C49" w14:textId="5B528B91" w:rsidR="001252C5" w:rsidRPr="00092F2A" w:rsidRDefault="00512E5D" w:rsidP="00B00252">
      <w:pPr>
        <w:pStyle w:val="a7"/>
        <w:jc w:val="both"/>
        <w:rPr>
          <w:rFonts w:ascii="Times New Roman" w:hAnsi="Times New Roman"/>
          <w:sz w:val="28"/>
          <w:szCs w:val="28"/>
        </w:rPr>
      </w:pPr>
      <w:r w:rsidRPr="00092F2A">
        <w:rPr>
          <w:rFonts w:ascii="Times New Roman" w:eastAsia="Times New Roman" w:hAnsi="Times New Roman"/>
          <w:sz w:val="28"/>
          <w:szCs w:val="28"/>
          <w:lang w:eastAsia="ru-RU"/>
        </w:rPr>
        <w:tab/>
      </w:r>
      <w:r w:rsidR="006C6BEB" w:rsidRPr="00092F2A">
        <w:rPr>
          <w:rFonts w:ascii="Times New Roman" w:eastAsia="Times New Roman" w:hAnsi="Times New Roman"/>
          <w:sz w:val="28"/>
          <w:szCs w:val="28"/>
          <w:lang w:eastAsia="ru-RU"/>
        </w:rPr>
        <w:t>Щодо</w:t>
      </w:r>
      <w:r w:rsidR="001252C5" w:rsidRPr="00092F2A">
        <w:rPr>
          <w:rFonts w:ascii="Times New Roman" w:eastAsia="Times New Roman" w:hAnsi="Times New Roman"/>
          <w:sz w:val="28"/>
          <w:szCs w:val="28"/>
          <w:lang w:eastAsia="ru-RU"/>
        </w:rPr>
        <w:t xml:space="preserve"> неналежного розгляду звернень </w:t>
      </w:r>
      <w:r w:rsidR="001252C5" w:rsidRPr="00092F2A">
        <w:rPr>
          <w:rFonts w:ascii="Times New Roman" w:hAnsi="Times New Roman"/>
          <w:sz w:val="28"/>
          <w:szCs w:val="28"/>
        </w:rPr>
        <w:t xml:space="preserve">та порушення Закону України «Про звернення громадян». </w:t>
      </w:r>
    </w:p>
    <w:p w14:paraId="1F4132FA" w14:textId="136B3C7C" w:rsidR="00D17D30" w:rsidRPr="00092F2A" w:rsidRDefault="001252C5" w:rsidP="00D17D30">
      <w:pPr>
        <w:tabs>
          <w:tab w:val="left" w:pos="567"/>
        </w:tabs>
        <w:spacing w:after="0" w:line="240" w:lineRule="auto"/>
        <w:ind w:firstLine="709"/>
        <w:jc w:val="both"/>
        <w:rPr>
          <w:rFonts w:ascii="Times New Roman" w:hAnsi="Times New Roman"/>
          <w:i/>
          <w:iCs/>
          <w:sz w:val="28"/>
          <w:szCs w:val="28"/>
          <w:shd w:val="clear" w:color="auto" w:fill="FFFFFF"/>
          <w:lang w:val="uk-UA"/>
        </w:rPr>
      </w:pPr>
      <w:r w:rsidRPr="00092F2A">
        <w:rPr>
          <w:rFonts w:ascii="Times New Roman" w:eastAsia="Calibri" w:hAnsi="Times New Roman" w:cs="Times New Roman"/>
          <w:sz w:val="28"/>
          <w:szCs w:val="28"/>
          <w:lang w:val="uk-UA"/>
        </w:rPr>
        <w:t xml:space="preserve"> У Висновку від 04.05.2026 зазначається, що </w:t>
      </w:r>
      <w:r w:rsidR="00D17D30" w:rsidRPr="00092F2A">
        <w:rPr>
          <w:rFonts w:ascii="Times New Roman" w:eastAsia="Calibri" w:hAnsi="Times New Roman" w:cs="Times New Roman"/>
          <w:i/>
          <w:iCs/>
          <w:sz w:val="28"/>
          <w:szCs w:val="28"/>
          <w:lang w:val="uk-UA"/>
        </w:rPr>
        <w:t xml:space="preserve">в обласній прокуратурі на розгляді перебувало 6 звернень адвокатів, поданих в інтересах </w:t>
      </w:r>
      <w:r w:rsidR="00092F2A" w:rsidRPr="00092F2A">
        <w:rPr>
          <w:rFonts w:ascii="Times New Roman" w:eastAsia="Times New Roman" w:hAnsi="Times New Roman"/>
          <w:sz w:val="28"/>
          <w:szCs w:val="28"/>
          <w:lang w:val="uk-UA" w:eastAsia="ru-RU"/>
        </w:rPr>
        <w:t>конфіденційна інформація</w:t>
      </w:r>
      <w:r w:rsidR="00D17D30" w:rsidRPr="00092F2A">
        <w:rPr>
          <w:rFonts w:ascii="Times New Roman" w:eastAsia="Calibri" w:hAnsi="Times New Roman" w:cs="Times New Roman"/>
          <w:i/>
          <w:iCs/>
          <w:sz w:val="28"/>
          <w:szCs w:val="28"/>
          <w:lang w:val="uk-UA"/>
        </w:rPr>
        <w:t xml:space="preserve">, щодо правомірності дій керівника </w:t>
      </w:r>
      <w:r w:rsidR="00D17D30" w:rsidRPr="00092F2A">
        <w:rPr>
          <w:rFonts w:ascii="Times New Roman" w:hAnsi="Times New Roman"/>
          <w:i/>
          <w:iCs/>
          <w:sz w:val="28"/>
          <w:szCs w:val="28"/>
          <w:shd w:val="clear" w:color="auto" w:fill="FFFFFF"/>
          <w:lang w:val="uk-UA"/>
        </w:rPr>
        <w:t xml:space="preserve"> при зверненні до суду з позовом до </w:t>
      </w:r>
      <w:proofErr w:type="spellStart"/>
      <w:r w:rsidR="00092F2A" w:rsidRPr="00092F2A">
        <w:rPr>
          <w:rFonts w:ascii="Times New Roman" w:eastAsia="Times New Roman" w:hAnsi="Times New Roman"/>
          <w:sz w:val="28"/>
          <w:szCs w:val="28"/>
          <w:lang w:eastAsia="ru-RU"/>
        </w:rPr>
        <w:t>конфіденційна</w:t>
      </w:r>
      <w:proofErr w:type="spellEnd"/>
      <w:r w:rsidR="00092F2A" w:rsidRPr="00092F2A">
        <w:rPr>
          <w:rFonts w:ascii="Times New Roman" w:eastAsia="Times New Roman" w:hAnsi="Times New Roman"/>
          <w:sz w:val="28"/>
          <w:szCs w:val="28"/>
          <w:lang w:eastAsia="ru-RU"/>
        </w:rPr>
        <w:t xml:space="preserve"> </w:t>
      </w:r>
      <w:proofErr w:type="spellStart"/>
      <w:r w:rsidR="00092F2A" w:rsidRPr="00092F2A">
        <w:rPr>
          <w:rFonts w:ascii="Times New Roman" w:eastAsia="Times New Roman" w:hAnsi="Times New Roman"/>
          <w:sz w:val="28"/>
          <w:szCs w:val="28"/>
          <w:lang w:eastAsia="ru-RU"/>
        </w:rPr>
        <w:t>інформація</w:t>
      </w:r>
      <w:proofErr w:type="spellEnd"/>
      <w:r w:rsidR="00D17D30" w:rsidRPr="00092F2A">
        <w:rPr>
          <w:rFonts w:ascii="Times New Roman" w:hAnsi="Times New Roman"/>
          <w:i/>
          <w:iCs/>
          <w:sz w:val="28"/>
          <w:szCs w:val="28"/>
          <w:shd w:val="clear" w:color="auto" w:fill="FFFFFF"/>
          <w:lang w:val="uk-UA"/>
        </w:rPr>
        <w:t xml:space="preserve"> про усунення перешкод у користуванні самовільно зайнятою земельною ділянкою тощо»</w:t>
      </w:r>
    </w:p>
    <w:p w14:paraId="5CA02A30" w14:textId="69291376" w:rsidR="00D17D30" w:rsidRPr="00092F2A" w:rsidRDefault="00D17D30" w:rsidP="00D17D30">
      <w:pPr>
        <w:tabs>
          <w:tab w:val="left" w:pos="567"/>
        </w:tabs>
        <w:spacing w:after="0" w:line="240" w:lineRule="auto"/>
        <w:ind w:firstLine="709"/>
        <w:jc w:val="both"/>
        <w:rPr>
          <w:rFonts w:ascii="Times New Roman" w:hAnsi="Times New Roman"/>
          <w:sz w:val="28"/>
          <w:szCs w:val="28"/>
          <w:shd w:val="clear" w:color="auto" w:fill="FFFFFF"/>
          <w:lang w:val="uk-UA"/>
        </w:rPr>
      </w:pPr>
      <w:r w:rsidRPr="00092F2A">
        <w:rPr>
          <w:rFonts w:ascii="Times New Roman" w:hAnsi="Times New Roman"/>
          <w:sz w:val="28"/>
          <w:szCs w:val="28"/>
          <w:shd w:val="clear" w:color="auto" w:fill="FFFFFF"/>
          <w:lang w:val="uk-UA"/>
        </w:rPr>
        <w:t>В подальшому у Висновку констатовано, що всі звернення розглядались та відповіді з роз’ясненнями на них скаржникам надавались.</w:t>
      </w:r>
    </w:p>
    <w:p w14:paraId="612E4EC5" w14:textId="4886CC08" w:rsidR="001B6690" w:rsidRPr="00092F2A" w:rsidRDefault="00D17D30" w:rsidP="00D037F8">
      <w:pPr>
        <w:tabs>
          <w:tab w:val="left" w:pos="567"/>
        </w:tabs>
        <w:spacing w:after="0" w:line="240" w:lineRule="auto"/>
        <w:ind w:firstLine="709"/>
        <w:jc w:val="both"/>
        <w:rPr>
          <w:rFonts w:ascii="Times New Roman" w:hAnsi="Times New Roman"/>
          <w:b/>
          <w:bCs/>
          <w:sz w:val="28"/>
          <w:szCs w:val="28"/>
          <w:shd w:val="clear" w:color="auto" w:fill="FFFFFF"/>
          <w:lang w:val="uk-UA"/>
        </w:rPr>
      </w:pPr>
      <w:r w:rsidRPr="00092F2A">
        <w:rPr>
          <w:rFonts w:ascii="Times New Roman" w:hAnsi="Times New Roman"/>
          <w:sz w:val="28"/>
          <w:szCs w:val="28"/>
          <w:shd w:val="clear" w:color="auto" w:fill="FFFFFF"/>
          <w:lang w:val="uk-UA"/>
        </w:rPr>
        <w:t xml:space="preserve">Однак, скаржником </w:t>
      </w:r>
      <w:r w:rsidRPr="00092F2A">
        <w:rPr>
          <w:rFonts w:ascii="Times New Roman" w:hAnsi="Times New Roman"/>
          <w:b/>
          <w:bCs/>
          <w:sz w:val="28"/>
          <w:szCs w:val="28"/>
          <w:shd w:val="clear" w:color="auto" w:fill="FFFFFF"/>
          <w:lang w:val="uk-UA"/>
        </w:rPr>
        <w:t>не зазначено,</w:t>
      </w:r>
      <w:r w:rsidRPr="00092F2A">
        <w:rPr>
          <w:rFonts w:ascii="Times New Roman" w:hAnsi="Times New Roman"/>
          <w:sz w:val="28"/>
          <w:szCs w:val="28"/>
          <w:shd w:val="clear" w:color="auto" w:fill="FFFFFF"/>
          <w:lang w:val="uk-UA"/>
        </w:rPr>
        <w:t xml:space="preserve"> що представниками </w:t>
      </w:r>
      <w:proofErr w:type="spellStart"/>
      <w:r w:rsidR="00092F2A" w:rsidRPr="00092F2A">
        <w:rPr>
          <w:rFonts w:ascii="Times New Roman" w:eastAsia="Times New Roman" w:hAnsi="Times New Roman"/>
          <w:i/>
          <w:iCs/>
          <w:sz w:val="28"/>
          <w:szCs w:val="28"/>
          <w:lang w:eastAsia="ru-RU"/>
        </w:rPr>
        <w:t>конфіденційна</w:t>
      </w:r>
      <w:proofErr w:type="spellEnd"/>
      <w:r w:rsidR="00092F2A" w:rsidRPr="00092F2A">
        <w:rPr>
          <w:rFonts w:ascii="Times New Roman" w:eastAsia="Times New Roman" w:hAnsi="Times New Roman"/>
          <w:i/>
          <w:iCs/>
          <w:sz w:val="28"/>
          <w:szCs w:val="28"/>
          <w:lang w:eastAsia="ru-RU"/>
        </w:rPr>
        <w:t xml:space="preserve"> </w:t>
      </w:r>
      <w:proofErr w:type="spellStart"/>
      <w:r w:rsidR="00092F2A" w:rsidRPr="00092F2A">
        <w:rPr>
          <w:rFonts w:ascii="Times New Roman" w:eastAsia="Times New Roman" w:hAnsi="Times New Roman"/>
          <w:i/>
          <w:iCs/>
          <w:sz w:val="28"/>
          <w:szCs w:val="28"/>
          <w:lang w:eastAsia="ru-RU"/>
        </w:rPr>
        <w:t>інформація</w:t>
      </w:r>
      <w:proofErr w:type="spellEnd"/>
      <w:r w:rsidRPr="00092F2A">
        <w:rPr>
          <w:rFonts w:ascii="Times New Roman" w:hAnsi="Times New Roman"/>
          <w:sz w:val="28"/>
          <w:szCs w:val="28"/>
          <w:shd w:val="clear" w:color="auto" w:fill="FFFFFF"/>
          <w:lang w:val="uk-UA"/>
        </w:rPr>
        <w:t>, будь</w:t>
      </w:r>
      <w:r w:rsidR="00B00252" w:rsidRPr="00092F2A">
        <w:rPr>
          <w:rFonts w:ascii="Times New Roman" w:hAnsi="Times New Roman"/>
          <w:sz w:val="28"/>
          <w:szCs w:val="28"/>
          <w:shd w:val="clear" w:color="auto" w:fill="FFFFFF"/>
          <w:lang w:val="uk-UA"/>
        </w:rPr>
        <w:t>-</w:t>
      </w:r>
      <w:r w:rsidRPr="00092F2A">
        <w:rPr>
          <w:rFonts w:ascii="Times New Roman" w:hAnsi="Times New Roman"/>
          <w:sz w:val="28"/>
          <w:szCs w:val="28"/>
          <w:shd w:val="clear" w:color="auto" w:fill="FFFFFF"/>
          <w:lang w:val="uk-UA"/>
        </w:rPr>
        <w:t xml:space="preserve">яким способом </w:t>
      </w:r>
      <w:r w:rsidRPr="00092F2A">
        <w:rPr>
          <w:rFonts w:ascii="Times New Roman" w:hAnsi="Times New Roman"/>
          <w:b/>
          <w:bCs/>
          <w:sz w:val="28"/>
          <w:szCs w:val="28"/>
          <w:shd w:val="clear" w:color="auto" w:fill="FFFFFF"/>
          <w:lang w:val="uk-UA"/>
        </w:rPr>
        <w:t>оскаржувались вказані відповіді на звернення.</w:t>
      </w:r>
    </w:p>
    <w:p w14:paraId="06ACAB0A" w14:textId="77777777" w:rsidR="00D037F8" w:rsidRPr="00092F2A" w:rsidRDefault="00D037F8" w:rsidP="00D037F8">
      <w:pPr>
        <w:tabs>
          <w:tab w:val="left" w:pos="567"/>
        </w:tabs>
        <w:spacing w:after="0" w:line="240" w:lineRule="auto"/>
        <w:ind w:firstLine="709"/>
        <w:jc w:val="both"/>
        <w:rPr>
          <w:rFonts w:ascii="Times New Roman" w:hAnsi="Times New Roman"/>
          <w:sz w:val="28"/>
          <w:szCs w:val="28"/>
          <w:shd w:val="clear" w:color="auto" w:fill="FFFFFF"/>
          <w:lang w:val="uk-UA"/>
        </w:rPr>
      </w:pPr>
    </w:p>
    <w:p w14:paraId="7CA1D58A" w14:textId="6E820A2D" w:rsidR="00272677" w:rsidRPr="00092F2A" w:rsidRDefault="00272677" w:rsidP="00272677">
      <w:pPr>
        <w:pStyle w:val="a7"/>
        <w:ind w:firstLine="709"/>
        <w:jc w:val="both"/>
        <w:rPr>
          <w:rFonts w:ascii="Times New Roman" w:eastAsia="Times New Roman" w:hAnsi="Times New Roman"/>
          <w:sz w:val="28"/>
          <w:szCs w:val="28"/>
          <w:lang w:eastAsia="ru-RU"/>
        </w:rPr>
      </w:pPr>
      <w:r w:rsidRPr="00092F2A">
        <w:rPr>
          <w:rFonts w:ascii="Times New Roman" w:eastAsia="Times New Roman" w:hAnsi="Times New Roman"/>
          <w:sz w:val="28"/>
          <w:szCs w:val="28"/>
          <w:lang w:eastAsia="ru-RU"/>
        </w:rPr>
        <w:t xml:space="preserve">Разом з цим, скаржником не долучено рішень судів, які вказують на порушення </w:t>
      </w:r>
      <w:r w:rsidR="00D037F8" w:rsidRPr="00092F2A">
        <w:rPr>
          <w:rFonts w:ascii="Times New Roman" w:hAnsi="Times New Roman"/>
          <w:sz w:val="28"/>
          <w:szCs w:val="28"/>
        </w:rPr>
        <w:t xml:space="preserve">прокурорами </w:t>
      </w:r>
      <w:proofErr w:type="spellStart"/>
      <w:r w:rsidR="00D037F8" w:rsidRPr="00092F2A">
        <w:rPr>
          <w:rFonts w:ascii="Times New Roman" w:hAnsi="Times New Roman"/>
          <w:sz w:val="28"/>
          <w:szCs w:val="28"/>
        </w:rPr>
        <w:t>Ведутою</w:t>
      </w:r>
      <w:proofErr w:type="spellEnd"/>
      <w:r w:rsidR="00D037F8" w:rsidRPr="00092F2A">
        <w:rPr>
          <w:rFonts w:ascii="Times New Roman" w:hAnsi="Times New Roman"/>
          <w:sz w:val="28"/>
          <w:szCs w:val="28"/>
        </w:rPr>
        <w:t xml:space="preserve"> Х.С., </w:t>
      </w:r>
      <w:proofErr w:type="spellStart"/>
      <w:r w:rsidR="00D037F8" w:rsidRPr="00092F2A">
        <w:rPr>
          <w:rFonts w:ascii="Times New Roman" w:hAnsi="Times New Roman"/>
          <w:sz w:val="28"/>
          <w:szCs w:val="28"/>
        </w:rPr>
        <w:t>Кіковкою</w:t>
      </w:r>
      <w:proofErr w:type="spellEnd"/>
      <w:r w:rsidR="00D037F8" w:rsidRPr="00092F2A">
        <w:rPr>
          <w:rFonts w:ascii="Times New Roman" w:hAnsi="Times New Roman"/>
          <w:sz w:val="28"/>
          <w:szCs w:val="28"/>
        </w:rPr>
        <w:t xml:space="preserve"> С.С., </w:t>
      </w:r>
      <w:proofErr w:type="spellStart"/>
      <w:r w:rsidR="00D037F8" w:rsidRPr="00092F2A">
        <w:rPr>
          <w:rFonts w:ascii="Times New Roman" w:hAnsi="Times New Roman"/>
          <w:sz w:val="28"/>
          <w:szCs w:val="28"/>
        </w:rPr>
        <w:t>Бурчиком</w:t>
      </w:r>
      <w:proofErr w:type="spellEnd"/>
      <w:r w:rsidR="00D037F8" w:rsidRPr="00092F2A">
        <w:rPr>
          <w:rFonts w:ascii="Times New Roman" w:hAnsi="Times New Roman"/>
          <w:sz w:val="28"/>
          <w:szCs w:val="28"/>
        </w:rPr>
        <w:t xml:space="preserve"> Ю.В., Ємельяновим В.А., Антоновою І.О., </w:t>
      </w:r>
      <w:proofErr w:type="spellStart"/>
      <w:r w:rsidR="00D037F8" w:rsidRPr="00092F2A">
        <w:rPr>
          <w:rFonts w:ascii="Times New Roman" w:hAnsi="Times New Roman"/>
          <w:sz w:val="28"/>
          <w:szCs w:val="28"/>
        </w:rPr>
        <w:t>Барчукм</w:t>
      </w:r>
      <w:proofErr w:type="spellEnd"/>
      <w:r w:rsidR="00D037F8" w:rsidRPr="00092F2A">
        <w:rPr>
          <w:rFonts w:ascii="Times New Roman" w:hAnsi="Times New Roman"/>
          <w:sz w:val="28"/>
          <w:szCs w:val="28"/>
        </w:rPr>
        <w:t xml:space="preserve"> А.Б.</w:t>
      </w:r>
      <w:r w:rsidRPr="00092F2A">
        <w:rPr>
          <w:rFonts w:ascii="Times New Roman" w:eastAsia="Times New Roman" w:hAnsi="Times New Roman"/>
          <w:sz w:val="28"/>
          <w:szCs w:val="28"/>
          <w:lang w:eastAsia="ru-RU"/>
        </w:rPr>
        <w:t xml:space="preserve"> під час здійснення своїх функцій.</w:t>
      </w:r>
    </w:p>
    <w:p w14:paraId="673414DB" w14:textId="5ED069B4" w:rsidR="00FF7CC0" w:rsidRPr="00092F2A" w:rsidRDefault="00FF7CC0" w:rsidP="005531B3">
      <w:pPr>
        <w:spacing w:after="0" w:line="240" w:lineRule="auto"/>
        <w:ind w:firstLine="709"/>
        <w:jc w:val="both"/>
        <w:rPr>
          <w:rFonts w:ascii="Times New Roman" w:hAnsi="Times New Roman"/>
          <w:sz w:val="28"/>
          <w:szCs w:val="28"/>
          <w:lang w:val="uk-UA"/>
        </w:rPr>
      </w:pPr>
      <w:r w:rsidRPr="00092F2A">
        <w:rPr>
          <w:rFonts w:ascii="Times New Roman" w:eastAsia="Times New Roman" w:hAnsi="Times New Roman"/>
          <w:sz w:val="28"/>
          <w:szCs w:val="28"/>
          <w:shd w:val="clear" w:color="auto" w:fill="FFFFFF"/>
          <w:lang w:val="uk-UA" w:eastAsia="ru-RU"/>
        </w:rPr>
        <w:lastRenderedPageBreak/>
        <w:t xml:space="preserve">Із наведених скаржником доводів </w:t>
      </w:r>
      <w:r w:rsidRPr="00092F2A">
        <w:rPr>
          <w:rFonts w:ascii="Times New Roman" w:eastAsia="Times New Roman" w:hAnsi="Times New Roman"/>
          <w:sz w:val="28"/>
          <w:szCs w:val="28"/>
          <w:lang w:val="uk-UA" w:eastAsia="ru-RU"/>
        </w:rPr>
        <w:t>не вбачається, що прокурор</w:t>
      </w:r>
      <w:r w:rsidR="006D2392" w:rsidRPr="00092F2A">
        <w:rPr>
          <w:rFonts w:ascii="Times New Roman" w:eastAsia="Times New Roman" w:hAnsi="Times New Roman"/>
          <w:sz w:val="28"/>
          <w:szCs w:val="28"/>
          <w:lang w:val="uk-UA" w:eastAsia="ru-RU"/>
        </w:rPr>
        <w:t>ом</w:t>
      </w:r>
      <w:r w:rsidR="00D037F8" w:rsidRPr="00092F2A">
        <w:rPr>
          <w:rFonts w:ascii="Times New Roman" w:eastAsia="Times New Roman" w:hAnsi="Times New Roman"/>
          <w:sz w:val="28"/>
          <w:szCs w:val="28"/>
          <w:lang w:val="uk-UA" w:eastAsia="ru-RU"/>
        </w:rPr>
        <w:t xml:space="preserve"> (прокурорами)</w:t>
      </w:r>
      <w:r w:rsidRPr="00092F2A">
        <w:rPr>
          <w:rFonts w:ascii="Times New Roman" w:eastAsia="Times New Roman" w:hAnsi="Times New Roman"/>
          <w:sz w:val="28"/>
          <w:szCs w:val="28"/>
          <w:lang w:val="uk-UA" w:eastAsia="ru-RU"/>
        </w:rPr>
        <w:t xml:space="preserve"> умисно чи внаслідок недбалості допущено порушення норм законодавства.</w:t>
      </w:r>
    </w:p>
    <w:p w14:paraId="0FBE6923" w14:textId="77777777" w:rsidR="00FF7CC0" w:rsidRPr="00092F2A" w:rsidRDefault="00FF7CC0" w:rsidP="005531B3">
      <w:pPr>
        <w:spacing w:after="0" w:line="240" w:lineRule="auto"/>
        <w:ind w:firstLine="709"/>
        <w:jc w:val="both"/>
        <w:rPr>
          <w:rFonts w:ascii="Times New Roman" w:hAnsi="Times New Roman"/>
          <w:sz w:val="28"/>
          <w:szCs w:val="28"/>
          <w:lang w:val="uk-UA"/>
        </w:rPr>
      </w:pPr>
      <w:r w:rsidRPr="00092F2A">
        <w:rPr>
          <w:rFonts w:ascii="Times New Roman" w:eastAsia="Times New Roman" w:hAnsi="Times New Roman"/>
          <w:sz w:val="28"/>
          <w:szCs w:val="28"/>
          <w:lang w:val="uk-UA" w:eastAsia="ru-RU"/>
        </w:rPr>
        <w:t>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w:t>
      </w:r>
    </w:p>
    <w:p w14:paraId="16D40BBB" w14:textId="7A07331E" w:rsidR="00FF7CC0" w:rsidRPr="00092F2A" w:rsidRDefault="00FF7CC0" w:rsidP="005531B3">
      <w:pPr>
        <w:spacing w:after="0" w:line="240" w:lineRule="auto"/>
        <w:ind w:firstLine="709"/>
        <w:jc w:val="both"/>
        <w:rPr>
          <w:rFonts w:ascii="Times New Roman" w:hAnsi="Times New Roman"/>
          <w:sz w:val="28"/>
          <w:szCs w:val="28"/>
          <w:lang w:val="uk-UA"/>
        </w:rPr>
      </w:pPr>
      <w:r w:rsidRPr="00092F2A">
        <w:rPr>
          <w:rFonts w:ascii="Times New Roman" w:eastAsia="Times New Roman" w:hAnsi="Times New Roman"/>
          <w:sz w:val="28"/>
          <w:szCs w:val="28"/>
          <w:lang w:val="uk-UA" w:eastAsia="ru-RU"/>
        </w:rPr>
        <w:t xml:space="preserve">Незгода </w:t>
      </w:r>
      <w:r w:rsidR="00D037F8" w:rsidRPr="00092F2A">
        <w:rPr>
          <w:rFonts w:ascii="Times New Roman" w:eastAsia="Times New Roman" w:hAnsi="Times New Roman"/>
          <w:sz w:val="28"/>
          <w:szCs w:val="28"/>
          <w:lang w:val="uk-UA" w:eastAsia="ru-RU"/>
        </w:rPr>
        <w:t>скаржника</w:t>
      </w:r>
      <w:r w:rsidRPr="00092F2A">
        <w:rPr>
          <w:rFonts w:ascii="Times New Roman" w:eastAsia="Times New Roman" w:hAnsi="Times New Roman"/>
          <w:sz w:val="28"/>
          <w:szCs w:val="28"/>
          <w:lang w:val="uk-UA" w:eastAsia="ru-RU"/>
        </w:rPr>
        <w:t xml:space="preserve"> із рішеннями (діями) прокурорів не може автоматично мати наслідком їх дисциплінарну відповідальність.</w:t>
      </w:r>
    </w:p>
    <w:p w14:paraId="5FD2B842" w14:textId="77777777" w:rsidR="00FF7CC0" w:rsidRPr="00092F2A" w:rsidRDefault="00FF7CC0" w:rsidP="005531B3">
      <w:pPr>
        <w:spacing w:after="0" w:line="240" w:lineRule="auto"/>
        <w:ind w:firstLine="709"/>
        <w:jc w:val="both"/>
        <w:rPr>
          <w:rFonts w:ascii="Times New Roman" w:eastAsia="Times New Roman" w:hAnsi="Times New Roman"/>
          <w:sz w:val="28"/>
          <w:szCs w:val="28"/>
          <w:lang w:val="uk-UA" w:eastAsia="ru-RU"/>
        </w:rPr>
      </w:pPr>
      <w:r w:rsidRPr="00092F2A">
        <w:rPr>
          <w:rFonts w:ascii="Times New Roman" w:eastAsia="Times New Roman" w:hAnsi="Times New Roman"/>
          <w:sz w:val="28"/>
          <w:szCs w:val="28"/>
          <w:lang w:val="uk-UA" w:eastAsia="ru-RU"/>
        </w:rPr>
        <w:t>Інші мотиви та аргументи скаржника зводяться до тлумачення норм законодавства з посиланням на власну оцінку обставин справи.</w:t>
      </w:r>
    </w:p>
    <w:p w14:paraId="31F3A614" w14:textId="77777777" w:rsidR="000D7091" w:rsidRPr="00092F2A" w:rsidRDefault="000D7091" w:rsidP="005531B3">
      <w:pPr>
        <w:widowControl w:val="0"/>
        <w:spacing w:after="0" w:line="240" w:lineRule="auto"/>
        <w:ind w:firstLine="709"/>
        <w:contextualSpacing/>
        <w:jc w:val="both"/>
        <w:rPr>
          <w:rFonts w:ascii="Times New Roman" w:eastAsia="Calibri" w:hAnsi="Times New Roman" w:cs="Times New Roman"/>
          <w:sz w:val="28"/>
          <w:szCs w:val="28"/>
          <w:shd w:val="clear" w:color="auto" w:fill="FFFFFF"/>
          <w:lang w:val="uk-UA"/>
        </w:rPr>
      </w:pPr>
      <w:r w:rsidRPr="00092F2A">
        <w:rPr>
          <w:rFonts w:ascii="Times New Roman" w:eastAsia="Calibri" w:hAnsi="Times New Roman" w:cs="Times New Roman"/>
          <w:sz w:val="28"/>
          <w:szCs w:val="28"/>
          <w:shd w:val="clear" w:color="auto" w:fill="FFFFFF"/>
          <w:lang w:val="uk-UA"/>
        </w:rPr>
        <w:t>При цьому право на звернення до відповідного органу, що здійснює дисциплінарне провадження щодо прокурорів, із дисциплінарною скаргою про вчинення прокурором дисциплінарного проступку має кожен, кому відомі такі факти. Рекомендований зразок дисциплінарної скарги розміщується на вебсайті Офісу Генерального прокурора.</w:t>
      </w:r>
    </w:p>
    <w:p w14:paraId="6B370888" w14:textId="77777777" w:rsidR="000D7091" w:rsidRPr="00092F2A" w:rsidRDefault="000D7091" w:rsidP="005531B3">
      <w:pPr>
        <w:widowControl w:val="0"/>
        <w:spacing w:after="0" w:line="240" w:lineRule="auto"/>
        <w:ind w:firstLine="709"/>
        <w:contextualSpacing/>
        <w:jc w:val="both"/>
        <w:rPr>
          <w:rFonts w:ascii="Times New Roman" w:eastAsia="Calibri" w:hAnsi="Times New Roman" w:cs="Times New Roman"/>
          <w:sz w:val="28"/>
          <w:szCs w:val="28"/>
          <w:shd w:val="clear" w:color="auto" w:fill="FFFFFF"/>
          <w:lang w:val="uk-UA"/>
        </w:rPr>
      </w:pPr>
      <w:r w:rsidRPr="00092F2A">
        <w:rPr>
          <w:rFonts w:ascii="Times New Roman" w:eastAsia="Calibri" w:hAnsi="Times New Roman" w:cs="Times New Roman"/>
          <w:sz w:val="28"/>
          <w:szCs w:val="28"/>
          <w:shd w:val="clear" w:color="auto" w:fill="FFFFFF"/>
          <w:lang w:val="uk-UA"/>
        </w:rPr>
        <w:t>Таким чином, виходячи зі змісту вищевказаних норм Закону у дисциплінарній скарзі в обов’язковому порядку повинні міститися відомості про конкретного прокурора, стосовно якого її подано та виклад обставин вчинення прокурором дисциплінарного проступку, які встановлюються у кожному конкретному випадку.</w:t>
      </w:r>
    </w:p>
    <w:p w14:paraId="46C43F33" w14:textId="67DB61DD" w:rsidR="00D037F8" w:rsidRPr="00092F2A" w:rsidRDefault="00FF7CC0" w:rsidP="005531B3">
      <w:pPr>
        <w:spacing w:after="0" w:line="240" w:lineRule="auto"/>
        <w:ind w:firstLine="709"/>
        <w:jc w:val="both"/>
        <w:rPr>
          <w:rFonts w:ascii="Times New Roman" w:hAnsi="Times New Roman"/>
          <w:sz w:val="28"/>
          <w:szCs w:val="28"/>
          <w:lang w:val="uk-UA"/>
        </w:rPr>
      </w:pPr>
      <w:r w:rsidRPr="00092F2A">
        <w:rPr>
          <w:rFonts w:ascii="Times New Roman" w:eastAsia="Times New Roman" w:hAnsi="Times New Roman"/>
          <w:sz w:val="28"/>
          <w:szCs w:val="28"/>
          <w:lang w:val="uk-UA" w:eastAsia="ru-RU"/>
        </w:rPr>
        <w:t xml:space="preserve">Отже, скаржником не наведено та не надано конкретних відомостей про наявність ознак дисциплінарного проступку у діях </w:t>
      </w:r>
      <w:r w:rsidR="00D037F8" w:rsidRPr="00092F2A">
        <w:rPr>
          <w:rFonts w:ascii="Times New Roman" w:hAnsi="Times New Roman"/>
          <w:sz w:val="28"/>
          <w:szCs w:val="28"/>
          <w:lang w:val="uk-UA"/>
        </w:rPr>
        <w:t xml:space="preserve">прокурорів </w:t>
      </w:r>
      <w:proofErr w:type="spellStart"/>
      <w:r w:rsidR="00D037F8" w:rsidRPr="00092F2A">
        <w:rPr>
          <w:rFonts w:ascii="Times New Roman" w:hAnsi="Times New Roman"/>
          <w:sz w:val="28"/>
          <w:szCs w:val="28"/>
          <w:lang w:val="uk-UA"/>
        </w:rPr>
        <w:t>Ведути</w:t>
      </w:r>
      <w:proofErr w:type="spellEnd"/>
      <w:r w:rsidR="00D037F8" w:rsidRPr="00092F2A">
        <w:rPr>
          <w:rFonts w:ascii="Times New Roman" w:hAnsi="Times New Roman"/>
          <w:sz w:val="28"/>
          <w:szCs w:val="28"/>
          <w:lang w:val="uk-UA"/>
        </w:rPr>
        <w:t xml:space="preserve"> Х.С., </w:t>
      </w:r>
      <w:proofErr w:type="spellStart"/>
      <w:r w:rsidR="00D037F8" w:rsidRPr="00092F2A">
        <w:rPr>
          <w:rFonts w:ascii="Times New Roman" w:hAnsi="Times New Roman"/>
          <w:sz w:val="28"/>
          <w:szCs w:val="28"/>
          <w:lang w:val="uk-UA"/>
        </w:rPr>
        <w:t>Кіковки</w:t>
      </w:r>
      <w:proofErr w:type="spellEnd"/>
      <w:r w:rsidR="00D037F8" w:rsidRPr="00092F2A">
        <w:rPr>
          <w:rFonts w:ascii="Times New Roman" w:hAnsi="Times New Roman"/>
          <w:sz w:val="28"/>
          <w:szCs w:val="28"/>
          <w:lang w:val="uk-UA"/>
        </w:rPr>
        <w:t xml:space="preserve"> С.С., </w:t>
      </w:r>
      <w:proofErr w:type="spellStart"/>
      <w:r w:rsidR="00D037F8" w:rsidRPr="00092F2A">
        <w:rPr>
          <w:rFonts w:ascii="Times New Roman" w:hAnsi="Times New Roman"/>
          <w:sz w:val="28"/>
          <w:szCs w:val="28"/>
          <w:lang w:val="uk-UA"/>
        </w:rPr>
        <w:t>Бурчика</w:t>
      </w:r>
      <w:proofErr w:type="spellEnd"/>
      <w:r w:rsidR="00D037F8" w:rsidRPr="00092F2A">
        <w:rPr>
          <w:rFonts w:ascii="Times New Roman" w:hAnsi="Times New Roman"/>
          <w:sz w:val="28"/>
          <w:szCs w:val="28"/>
          <w:lang w:val="uk-UA"/>
        </w:rPr>
        <w:t xml:space="preserve"> Ю.В., Ємельянова В.А., Антонової І.О., </w:t>
      </w:r>
      <w:proofErr w:type="spellStart"/>
      <w:r w:rsidR="00D037F8" w:rsidRPr="00092F2A">
        <w:rPr>
          <w:rFonts w:ascii="Times New Roman" w:hAnsi="Times New Roman"/>
          <w:sz w:val="28"/>
          <w:szCs w:val="28"/>
          <w:lang w:val="uk-UA"/>
        </w:rPr>
        <w:t>Барчук</w:t>
      </w:r>
      <w:proofErr w:type="spellEnd"/>
      <w:r w:rsidR="00D037F8" w:rsidRPr="00092F2A">
        <w:rPr>
          <w:rFonts w:ascii="Times New Roman" w:hAnsi="Times New Roman"/>
          <w:sz w:val="28"/>
          <w:szCs w:val="28"/>
          <w:lang w:val="uk-UA"/>
        </w:rPr>
        <w:t xml:space="preserve"> А.Б.</w:t>
      </w:r>
    </w:p>
    <w:p w14:paraId="2FED6CD5" w14:textId="226CE61A" w:rsidR="00FF7CC0" w:rsidRPr="00092F2A" w:rsidRDefault="00FF7CC0" w:rsidP="005531B3">
      <w:pPr>
        <w:spacing w:after="0" w:line="240" w:lineRule="auto"/>
        <w:ind w:firstLine="709"/>
        <w:jc w:val="both"/>
        <w:rPr>
          <w:rFonts w:ascii="Times New Roman" w:hAnsi="Times New Roman"/>
          <w:sz w:val="28"/>
          <w:szCs w:val="28"/>
          <w:lang w:val="uk-UA"/>
        </w:rPr>
      </w:pPr>
      <w:r w:rsidRPr="00092F2A">
        <w:rPr>
          <w:rFonts w:ascii="Times New Roman" w:hAnsi="Times New Roman"/>
          <w:sz w:val="28"/>
          <w:szCs w:val="28"/>
          <w:lang w:val="uk-UA"/>
        </w:rPr>
        <w:t xml:space="preserve">Таким чином, при </w:t>
      </w:r>
      <w:r w:rsidR="00272677" w:rsidRPr="00092F2A">
        <w:rPr>
          <w:rFonts w:ascii="Times New Roman" w:hAnsi="Times New Roman"/>
          <w:sz w:val="28"/>
          <w:szCs w:val="28"/>
          <w:lang w:val="uk-UA"/>
        </w:rPr>
        <w:t>невстановлені</w:t>
      </w:r>
      <w:r w:rsidRPr="00092F2A">
        <w:rPr>
          <w:rFonts w:ascii="Times New Roman" w:hAnsi="Times New Roman"/>
          <w:sz w:val="28"/>
          <w:szCs w:val="28"/>
          <w:lang w:val="uk-UA"/>
        </w:rPr>
        <w:t xml:space="preserve"> вищезазначених обставин та за відсутності відповідних доказів член Комісії не може обґрунтовувати своє рішення на припущеннях про наявність дисциплінарного проступку в діях вказаних прокурорів.</w:t>
      </w:r>
    </w:p>
    <w:p w14:paraId="42750424" w14:textId="221E18BC" w:rsidR="00570938" w:rsidRPr="00092F2A" w:rsidRDefault="00FF7CC0" w:rsidP="005531B3">
      <w:pPr>
        <w:spacing w:after="0" w:line="240" w:lineRule="auto"/>
        <w:ind w:firstLine="709"/>
        <w:jc w:val="both"/>
        <w:rPr>
          <w:rFonts w:ascii="Times New Roman" w:eastAsia="Calibri" w:hAnsi="Times New Roman" w:cs="Times New Roman"/>
          <w:sz w:val="28"/>
          <w:szCs w:val="28"/>
          <w:lang w:val="uk-UA"/>
        </w:rPr>
      </w:pPr>
      <w:r w:rsidRPr="00092F2A">
        <w:rPr>
          <w:rFonts w:ascii="Times New Roman" w:hAnsi="Times New Roman"/>
          <w:sz w:val="28"/>
          <w:szCs w:val="28"/>
          <w:lang w:val="uk-UA"/>
        </w:rPr>
        <w:t>На підставі викладеного, як член Кваліфікаційно-дисциплінарної комісії прокурорів, дійшла висновку, що дисциплінарна скарга не містить конкретних відомостей</w:t>
      </w:r>
      <w:r w:rsidRPr="00092F2A">
        <w:rPr>
          <w:rFonts w:ascii="Times New Roman" w:hAnsi="Times New Roman"/>
          <w:sz w:val="28"/>
          <w:szCs w:val="28"/>
          <w:shd w:val="clear" w:color="auto" w:fill="FFFFFF"/>
          <w:lang w:val="uk-UA"/>
        </w:rPr>
        <w:t xml:space="preserve">, які б свідчили про допущення </w:t>
      </w:r>
      <w:r w:rsidR="00D037F8" w:rsidRPr="00092F2A">
        <w:rPr>
          <w:rFonts w:ascii="Times New Roman" w:hAnsi="Times New Roman"/>
          <w:sz w:val="28"/>
          <w:szCs w:val="28"/>
          <w:lang w:val="uk-UA"/>
        </w:rPr>
        <w:t xml:space="preserve">прокурорами </w:t>
      </w:r>
      <w:proofErr w:type="spellStart"/>
      <w:r w:rsidR="00D037F8" w:rsidRPr="00092F2A">
        <w:rPr>
          <w:rFonts w:ascii="Times New Roman" w:hAnsi="Times New Roman"/>
          <w:sz w:val="28"/>
          <w:szCs w:val="28"/>
          <w:lang w:val="uk-UA"/>
        </w:rPr>
        <w:t>Ведутою</w:t>
      </w:r>
      <w:proofErr w:type="spellEnd"/>
      <w:r w:rsidR="00D037F8" w:rsidRPr="00092F2A">
        <w:rPr>
          <w:rFonts w:ascii="Times New Roman" w:hAnsi="Times New Roman"/>
          <w:sz w:val="28"/>
          <w:szCs w:val="28"/>
          <w:lang w:val="uk-UA"/>
        </w:rPr>
        <w:t xml:space="preserve"> Х.С., </w:t>
      </w:r>
      <w:proofErr w:type="spellStart"/>
      <w:r w:rsidR="00D037F8" w:rsidRPr="00092F2A">
        <w:rPr>
          <w:rFonts w:ascii="Times New Roman" w:hAnsi="Times New Roman"/>
          <w:sz w:val="28"/>
          <w:szCs w:val="28"/>
          <w:lang w:val="uk-UA"/>
        </w:rPr>
        <w:t>Кіковкою</w:t>
      </w:r>
      <w:proofErr w:type="spellEnd"/>
      <w:r w:rsidR="00D037F8" w:rsidRPr="00092F2A">
        <w:rPr>
          <w:rFonts w:ascii="Times New Roman" w:hAnsi="Times New Roman"/>
          <w:sz w:val="28"/>
          <w:szCs w:val="28"/>
          <w:lang w:val="uk-UA"/>
        </w:rPr>
        <w:t xml:space="preserve"> С.С., </w:t>
      </w:r>
      <w:proofErr w:type="spellStart"/>
      <w:r w:rsidR="00D037F8" w:rsidRPr="00092F2A">
        <w:rPr>
          <w:rFonts w:ascii="Times New Roman" w:hAnsi="Times New Roman"/>
          <w:sz w:val="28"/>
          <w:szCs w:val="28"/>
          <w:lang w:val="uk-UA"/>
        </w:rPr>
        <w:t>Бурчиком</w:t>
      </w:r>
      <w:proofErr w:type="spellEnd"/>
      <w:r w:rsidR="00D037F8" w:rsidRPr="00092F2A">
        <w:rPr>
          <w:rFonts w:ascii="Times New Roman" w:hAnsi="Times New Roman"/>
          <w:sz w:val="28"/>
          <w:szCs w:val="28"/>
          <w:lang w:val="uk-UA"/>
        </w:rPr>
        <w:t xml:space="preserve"> Ю.В., Ємельяновим В.А., Антоновою І.О., </w:t>
      </w:r>
      <w:proofErr w:type="spellStart"/>
      <w:r w:rsidR="00D037F8" w:rsidRPr="00092F2A">
        <w:rPr>
          <w:rFonts w:ascii="Times New Roman" w:hAnsi="Times New Roman"/>
          <w:sz w:val="28"/>
          <w:szCs w:val="28"/>
          <w:lang w:val="uk-UA"/>
        </w:rPr>
        <w:t>Барчук</w:t>
      </w:r>
      <w:proofErr w:type="spellEnd"/>
      <w:r w:rsidR="00D037F8" w:rsidRPr="00092F2A">
        <w:rPr>
          <w:rFonts w:ascii="Times New Roman" w:hAnsi="Times New Roman"/>
          <w:sz w:val="28"/>
          <w:szCs w:val="28"/>
          <w:lang w:val="uk-UA"/>
        </w:rPr>
        <w:t xml:space="preserve"> А.Б.</w:t>
      </w:r>
      <w:r w:rsidRPr="00092F2A">
        <w:rPr>
          <w:rFonts w:ascii="Times New Roman" w:hAnsi="Times New Roman"/>
          <w:sz w:val="28"/>
          <w:szCs w:val="28"/>
          <w:shd w:val="clear" w:color="auto" w:fill="FFFFFF"/>
          <w:lang w:val="uk-UA"/>
        </w:rPr>
        <w:t xml:space="preserve"> </w:t>
      </w:r>
      <w:r w:rsidRPr="00092F2A">
        <w:rPr>
          <w:rFonts w:ascii="Times New Roman" w:hAnsi="Times New Roman"/>
          <w:sz w:val="28"/>
          <w:szCs w:val="28"/>
          <w:lang w:val="uk-UA"/>
        </w:rPr>
        <w:t>порушення вимог закону, що могло б вказувати на наявність в їх діях ознак дисциплінарного проступку</w:t>
      </w:r>
      <w:r w:rsidR="000D7091" w:rsidRPr="00092F2A">
        <w:rPr>
          <w:rFonts w:ascii="Times New Roman" w:hAnsi="Times New Roman"/>
          <w:sz w:val="28"/>
          <w:szCs w:val="28"/>
          <w:lang w:val="uk-UA"/>
        </w:rPr>
        <w:t>.</w:t>
      </w:r>
    </w:p>
    <w:p w14:paraId="1E2CADF9" w14:textId="77777777" w:rsidR="00570938" w:rsidRPr="00092F2A" w:rsidRDefault="00570938" w:rsidP="005531B3">
      <w:pPr>
        <w:widowControl w:val="0"/>
        <w:pBdr>
          <w:bottom w:val="single" w:sz="12" w:space="12" w:color="FFFFFF"/>
        </w:pBdr>
        <w:spacing w:after="0" w:line="240" w:lineRule="auto"/>
        <w:ind w:firstLine="709"/>
        <w:jc w:val="both"/>
        <w:rPr>
          <w:rFonts w:ascii="Times New Roman" w:eastAsia="Calibri" w:hAnsi="Times New Roman" w:cs="Times New Roman"/>
          <w:sz w:val="28"/>
          <w:szCs w:val="28"/>
          <w:lang w:val="uk-UA"/>
        </w:rPr>
      </w:pPr>
      <w:r w:rsidRPr="00092F2A">
        <w:rPr>
          <w:rFonts w:ascii="Times New Roman" w:eastAsia="Calibri" w:hAnsi="Times New Roman" w:cs="Times New Roman"/>
          <w:sz w:val="28"/>
          <w:szCs w:val="28"/>
          <w:lang w:val="uk-UA"/>
        </w:rPr>
        <w:t xml:space="preserve">Керуючись статтями 44 – 46 Закону, пунктами 28, 98 Положення про порядок роботи відповідного органу, що здійснює дисциплінарне провадження, </w:t>
      </w:r>
    </w:p>
    <w:p w14:paraId="331AFB94" w14:textId="77777777" w:rsidR="00570938" w:rsidRPr="00092F2A" w:rsidRDefault="00570938" w:rsidP="00F91030">
      <w:pPr>
        <w:tabs>
          <w:tab w:val="left" w:pos="567"/>
        </w:tabs>
        <w:spacing w:before="120" w:after="120" w:line="240" w:lineRule="auto"/>
        <w:jc w:val="center"/>
        <w:rPr>
          <w:rFonts w:ascii="Times New Roman" w:eastAsia="Calibri" w:hAnsi="Times New Roman" w:cs="Times New Roman"/>
          <w:b/>
          <w:sz w:val="28"/>
          <w:szCs w:val="28"/>
          <w:lang w:val="uk-UA"/>
        </w:rPr>
      </w:pPr>
      <w:r w:rsidRPr="00092F2A">
        <w:rPr>
          <w:rFonts w:ascii="Times New Roman" w:eastAsia="Calibri" w:hAnsi="Times New Roman" w:cs="Times New Roman"/>
          <w:b/>
          <w:sz w:val="28"/>
          <w:szCs w:val="28"/>
          <w:lang w:val="uk-UA"/>
        </w:rPr>
        <w:t xml:space="preserve">В И Р І Ш И </w:t>
      </w:r>
      <w:r w:rsidR="00D55A83" w:rsidRPr="00092F2A">
        <w:rPr>
          <w:rFonts w:ascii="Times New Roman" w:eastAsia="Calibri" w:hAnsi="Times New Roman" w:cs="Times New Roman"/>
          <w:b/>
          <w:sz w:val="28"/>
          <w:szCs w:val="28"/>
          <w:lang w:val="uk-UA"/>
        </w:rPr>
        <w:t>Л А</w:t>
      </w:r>
      <w:r w:rsidRPr="00092F2A">
        <w:rPr>
          <w:rFonts w:ascii="Times New Roman" w:eastAsia="Calibri" w:hAnsi="Times New Roman" w:cs="Times New Roman"/>
          <w:b/>
          <w:sz w:val="28"/>
          <w:szCs w:val="28"/>
          <w:lang w:val="uk-UA"/>
        </w:rPr>
        <w:t>:</w:t>
      </w:r>
    </w:p>
    <w:p w14:paraId="2351745E" w14:textId="77777777" w:rsidR="00512E5D" w:rsidRPr="00092F2A" w:rsidRDefault="00570938" w:rsidP="00512E5D">
      <w:pPr>
        <w:tabs>
          <w:tab w:val="left" w:pos="567"/>
        </w:tabs>
        <w:spacing w:after="0" w:line="240" w:lineRule="auto"/>
        <w:ind w:firstLine="709"/>
        <w:jc w:val="both"/>
        <w:rPr>
          <w:rFonts w:ascii="Times New Roman" w:eastAsia="Calibri" w:hAnsi="Times New Roman" w:cs="Times New Roman"/>
          <w:sz w:val="28"/>
          <w:szCs w:val="28"/>
          <w:lang w:val="uk-UA"/>
        </w:rPr>
      </w:pPr>
      <w:r w:rsidRPr="00092F2A">
        <w:rPr>
          <w:rFonts w:ascii="Times New Roman" w:eastAsia="Calibri" w:hAnsi="Times New Roman" w:cs="Times New Roman"/>
          <w:sz w:val="28"/>
          <w:szCs w:val="28"/>
          <w:lang w:val="uk-UA"/>
        </w:rPr>
        <w:t>Відмовити у відкритті дисциплінарного провадження стосовно</w:t>
      </w:r>
      <w:r w:rsidR="004F04F2" w:rsidRPr="00092F2A">
        <w:rPr>
          <w:rFonts w:ascii="Times New Roman" w:eastAsia="Calibri" w:hAnsi="Times New Roman" w:cs="Times New Roman"/>
          <w:sz w:val="28"/>
          <w:szCs w:val="28"/>
          <w:lang w:val="uk-UA"/>
        </w:rPr>
        <w:t xml:space="preserve"> </w:t>
      </w:r>
      <w:r w:rsidR="00512E5D" w:rsidRPr="00092F2A">
        <w:rPr>
          <w:rFonts w:ascii="Times New Roman" w:eastAsia="Calibri" w:hAnsi="Times New Roman" w:cs="Times New Roman"/>
          <w:sz w:val="28"/>
          <w:szCs w:val="28"/>
          <w:lang w:val="uk-UA"/>
        </w:rPr>
        <w:t xml:space="preserve">прокурора Криворізької південної окружної прокуратури Дніпропетровської області </w:t>
      </w:r>
      <w:proofErr w:type="spellStart"/>
      <w:r w:rsidR="00512E5D" w:rsidRPr="00092F2A">
        <w:rPr>
          <w:rFonts w:ascii="Times New Roman" w:eastAsia="Calibri" w:hAnsi="Times New Roman" w:cs="Times New Roman"/>
          <w:sz w:val="28"/>
          <w:szCs w:val="28"/>
          <w:lang w:val="uk-UA"/>
        </w:rPr>
        <w:t>Ведути</w:t>
      </w:r>
      <w:proofErr w:type="spellEnd"/>
      <w:r w:rsidR="00512E5D" w:rsidRPr="00092F2A">
        <w:rPr>
          <w:rFonts w:ascii="Times New Roman" w:eastAsia="Calibri" w:hAnsi="Times New Roman" w:cs="Times New Roman"/>
          <w:sz w:val="28"/>
          <w:szCs w:val="28"/>
          <w:lang w:val="uk-UA"/>
        </w:rPr>
        <w:t xml:space="preserve"> Христини Сергіївни, заступника керівника Криворізької південної окружної прокуратури Дніпропетровської області </w:t>
      </w:r>
      <w:proofErr w:type="spellStart"/>
      <w:r w:rsidR="00512E5D" w:rsidRPr="00092F2A">
        <w:rPr>
          <w:rFonts w:ascii="Times New Roman" w:eastAsia="Calibri" w:hAnsi="Times New Roman" w:cs="Times New Roman"/>
          <w:sz w:val="28"/>
          <w:szCs w:val="28"/>
          <w:lang w:val="uk-UA"/>
        </w:rPr>
        <w:t>Кіковки</w:t>
      </w:r>
      <w:proofErr w:type="spellEnd"/>
      <w:r w:rsidR="00512E5D" w:rsidRPr="00092F2A">
        <w:rPr>
          <w:rFonts w:ascii="Times New Roman" w:eastAsia="Calibri" w:hAnsi="Times New Roman" w:cs="Times New Roman"/>
          <w:sz w:val="28"/>
          <w:szCs w:val="28"/>
          <w:lang w:val="uk-UA"/>
        </w:rPr>
        <w:t xml:space="preserve"> Сергія Станіславовича, прокурора першого відділу процесуального керівництва при провадженні досудового розслідування територіальними органами поліції та </w:t>
      </w:r>
      <w:r w:rsidR="00512E5D" w:rsidRPr="00092F2A">
        <w:rPr>
          <w:rFonts w:ascii="Times New Roman" w:eastAsia="Calibri" w:hAnsi="Times New Roman" w:cs="Times New Roman"/>
          <w:sz w:val="28"/>
          <w:szCs w:val="28"/>
          <w:lang w:val="uk-UA"/>
        </w:rPr>
        <w:lastRenderedPageBreak/>
        <w:t xml:space="preserve">підтримання публічного обвинувачення управління нагляду за додержанням законів Національною поліцією України Дніпропетровської обласної прокуратури </w:t>
      </w:r>
      <w:proofErr w:type="spellStart"/>
      <w:r w:rsidR="00512E5D" w:rsidRPr="00092F2A">
        <w:rPr>
          <w:rFonts w:ascii="Times New Roman" w:eastAsia="Calibri" w:hAnsi="Times New Roman" w:cs="Times New Roman"/>
          <w:sz w:val="28"/>
          <w:szCs w:val="28"/>
          <w:lang w:val="uk-UA"/>
        </w:rPr>
        <w:t>Бурчика</w:t>
      </w:r>
      <w:proofErr w:type="spellEnd"/>
      <w:r w:rsidR="00512E5D" w:rsidRPr="00092F2A">
        <w:rPr>
          <w:rFonts w:ascii="Times New Roman" w:eastAsia="Calibri" w:hAnsi="Times New Roman" w:cs="Times New Roman"/>
          <w:sz w:val="28"/>
          <w:szCs w:val="28"/>
          <w:lang w:val="uk-UA"/>
        </w:rPr>
        <w:t xml:space="preserve"> Юрія Віталійовича, прокурора відділу Спеціалізованої екологічної прокуратури (на правах відділу) Вінницької обласної прокуратури Ємельянова Віталія Аркадійовича, начальника відділу представництва інтересів держави з питань земельних відносин управління представництва інтересів держави в суді Дніпропетровської обласної прокуратури Антонової Інни Олегівни, начальника управління представництва інтересів держави в суді Дніпропетровської обласної прокуратури </w:t>
      </w:r>
      <w:proofErr w:type="spellStart"/>
      <w:r w:rsidR="00512E5D" w:rsidRPr="00092F2A">
        <w:rPr>
          <w:rFonts w:ascii="Times New Roman" w:eastAsia="Calibri" w:hAnsi="Times New Roman" w:cs="Times New Roman"/>
          <w:sz w:val="28"/>
          <w:szCs w:val="28"/>
          <w:lang w:val="uk-UA"/>
        </w:rPr>
        <w:t>Барчук</w:t>
      </w:r>
      <w:proofErr w:type="spellEnd"/>
      <w:r w:rsidR="00512E5D" w:rsidRPr="00092F2A">
        <w:rPr>
          <w:rFonts w:ascii="Times New Roman" w:eastAsia="Calibri" w:hAnsi="Times New Roman" w:cs="Times New Roman"/>
          <w:sz w:val="28"/>
          <w:szCs w:val="28"/>
          <w:lang w:val="uk-UA"/>
        </w:rPr>
        <w:t xml:space="preserve"> Анжеліки Борисівни.</w:t>
      </w:r>
    </w:p>
    <w:p w14:paraId="7AD8A4CE" w14:textId="2140AEA3" w:rsidR="00570938" w:rsidRPr="00092F2A" w:rsidRDefault="00570938" w:rsidP="00512E5D">
      <w:pPr>
        <w:tabs>
          <w:tab w:val="left" w:pos="567"/>
        </w:tabs>
        <w:spacing w:after="0" w:line="240" w:lineRule="auto"/>
        <w:ind w:firstLine="709"/>
        <w:jc w:val="both"/>
        <w:rPr>
          <w:rFonts w:ascii="Times New Roman" w:eastAsia="Calibri" w:hAnsi="Times New Roman" w:cs="Times New Roman"/>
          <w:sz w:val="28"/>
          <w:szCs w:val="28"/>
          <w:lang w:val="uk-UA"/>
        </w:rPr>
      </w:pPr>
      <w:r w:rsidRPr="00092F2A">
        <w:rPr>
          <w:rFonts w:ascii="Times New Roman" w:eastAsia="Calibri" w:hAnsi="Times New Roman" w:cs="Times New Roman"/>
          <w:sz w:val="28"/>
          <w:szCs w:val="28"/>
          <w:lang w:val="uk-UA"/>
        </w:rPr>
        <w:t>Рішення направити скаржнику</w:t>
      </w:r>
      <w:r w:rsidR="004F04F2" w:rsidRPr="00092F2A">
        <w:rPr>
          <w:rFonts w:ascii="Times New Roman" w:eastAsia="Calibri" w:hAnsi="Times New Roman" w:cs="Times New Roman"/>
          <w:sz w:val="28"/>
          <w:szCs w:val="28"/>
          <w:lang w:val="uk-UA"/>
        </w:rPr>
        <w:t xml:space="preserve"> та прокурор</w:t>
      </w:r>
      <w:r w:rsidR="00512E5D" w:rsidRPr="00092F2A">
        <w:rPr>
          <w:rFonts w:ascii="Times New Roman" w:eastAsia="Calibri" w:hAnsi="Times New Roman" w:cs="Times New Roman"/>
          <w:sz w:val="28"/>
          <w:szCs w:val="28"/>
          <w:lang w:val="uk-UA"/>
        </w:rPr>
        <w:t>ам.</w:t>
      </w:r>
    </w:p>
    <w:p w14:paraId="64376733" w14:textId="77777777" w:rsidR="00E634E5" w:rsidRPr="00092F2A" w:rsidRDefault="00E634E5" w:rsidP="00F31485">
      <w:pPr>
        <w:widowControl w:val="0"/>
        <w:pBdr>
          <w:bottom w:val="single" w:sz="12" w:space="31" w:color="FFFFFF"/>
        </w:pBdr>
        <w:spacing w:after="0" w:line="240" w:lineRule="auto"/>
        <w:ind w:firstLine="709"/>
        <w:contextualSpacing/>
        <w:jc w:val="both"/>
        <w:rPr>
          <w:rFonts w:ascii="Times New Roman" w:eastAsia="Calibri" w:hAnsi="Times New Roman" w:cs="Times New Roman"/>
          <w:sz w:val="28"/>
          <w:szCs w:val="28"/>
          <w:lang w:val="uk-UA"/>
        </w:rPr>
      </w:pPr>
    </w:p>
    <w:p w14:paraId="3C7EECD0" w14:textId="77777777" w:rsidR="00E634E5" w:rsidRPr="00092F2A" w:rsidRDefault="00E634E5" w:rsidP="00F31485">
      <w:pPr>
        <w:widowControl w:val="0"/>
        <w:pBdr>
          <w:bottom w:val="single" w:sz="12" w:space="31" w:color="FFFFFF"/>
        </w:pBdr>
        <w:spacing w:after="120" w:line="240" w:lineRule="auto"/>
        <w:ind w:firstLine="709"/>
        <w:contextualSpacing/>
        <w:jc w:val="both"/>
        <w:rPr>
          <w:rFonts w:ascii="Times New Roman" w:eastAsia="Calibri" w:hAnsi="Times New Roman" w:cs="Times New Roman"/>
          <w:sz w:val="28"/>
          <w:szCs w:val="28"/>
          <w:lang w:val="uk-UA"/>
        </w:rPr>
      </w:pPr>
    </w:p>
    <w:p w14:paraId="6C4FC6DE" w14:textId="77777777" w:rsidR="00E634E5" w:rsidRPr="00092F2A" w:rsidRDefault="00E634E5" w:rsidP="00F31485">
      <w:pPr>
        <w:widowControl w:val="0"/>
        <w:pBdr>
          <w:bottom w:val="single" w:sz="12" w:space="31" w:color="FFFFFF"/>
        </w:pBdr>
        <w:spacing w:after="120" w:line="240" w:lineRule="auto"/>
        <w:contextualSpacing/>
        <w:jc w:val="both"/>
        <w:rPr>
          <w:rFonts w:ascii="Times New Roman" w:eastAsia="Calibri" w:hAnsi="Times New Roman" w:cs="Times New Roman"/>
          <w:b/>
          <w:sz w:val="28"/>
          <w:szCs w:val="28"/>
          <w:lang w:val="uk-UA"/>
        </w:rPr>
      </w:pPr>
      <w:r w:rsidRPr="00092F2A">
        <w:rPr>
          <w:rFonts w:ascii="Times New Roman" w:eastAsia="Calibri" w:hAnsi="Times New Roman" w:cs="Times New Roman"/>
          <w:b/>
          <w:sz w:val="28"/>
          <w:szCs w:val="28"/>
          <w:lang w:val="uk-UA"/>
        </w:rPr>
        <w:t>Член Кваліфікаційно-дисциплінарної</w:t>
      </w:r>
    </w:p>
    <w:p w14:paraId="4B8D34A6" w14:textId="77777777" w:rsidR="0039442C" w:rsidRPr="00092F2A" w:rsidRDefault="00E634E5" w:rsidP="00F31485">
      <w:pPr>
        <w:widowControl w:val="0"/>
        <w:pBdr>
          <w:bottom w:val="single" w:sz="12" w:space="31" w:color="FFFFFF"/>
        </w:pBdr>
        <w:spacing w:after="120" w:line="240" w:lineRule="auto"/>
        <w:contextualSpacing/>
        <w:jc w:val="both"/>
        <w:rPr>
          <w:lang w:val="uk-UA"/>
        </w:rPr>
      </w:pPr>
      <w:r w:rsidRPr="00092F2A">
        <w:rPr>
          <w:rFonts w:ascii="Times New Roman" w:eastAsia="Calibri" w:hAnsi="Times New Roman" w:cs="Times New Roman"/>
          <w:b/>
          <w:sz w:val="28"/>
          <w:szCs w:val="28"/>
          <w:lang w:val="uk-UA"/>
        </w:rPr>
        <w:t xml:space="preserve">комісії прокурорів                                                     </w:t>
      </w:r>
      <w:r w:rsidR="00245750" w:rsidRPr="00092F2A">
        <w:rPr>
          <w:rFonts w:ascii="Times New Roman" w:eastAsia="Calibri" w:hAnsi="Times New Roman" w:cs="Times New Roman"/>
          <w:b/>
          <w:sz w:val="28"/>
          <w:szCs w:val="28"/>
          <w:lang w:val="uk-UA"/>
        </w:rPr>
        <w:t xml:space="preserve">    </w:t>
      </w:r>
      <w:r w:rsidRPr="00092F2A">
        <w:rPr>
          <w:rFonts w:ascii="Times New Roman" w:eastAsia="Calibri" w:hAnsi="Times New Roman" w:cs="Times New Roman"/>
          <w:b/>
          <w:sz w:val="28"/>
          <w:szCs w:val="28"/>
          <w:lang w:val="uk-UA"/>
        </w:rPr>
        <w:t xml:space="preserve">        </w:t>
      </w:r>
      <w:r w:rsidR="00D55A83" w:rsidRPr="00092F2A">
        <w:rPr>
          <w:rFonts w:ascii="Times New Roman" w:eastAsia="Calibri" w:hAnsi="Times New Roman" w:cs="Times New Roman"/>
          <w:b/>
          <w:sz w:val="28"/>
          <w:szCs w:val="28"/>
          <w:lang w:val="uk-UA"/>
        </w:rPr>
        <w:t>Тетяна СТЕПАНОВА</w:t>
      </w:r>
      <w:bookmarkStart w:id="12" w:name="n2545"/>
      <w:bookmarkEnd w:id="12"/>
    </w:p>
    <w:sectPr w:rsidR="0039442C" w:rsidRPr="00092F2A" w:rsidSect="00512E5D">
      <w:headerReference w:type="default" r:id="rId18"/>
      <w:pgSz w:w="11906" w:h="16838"/>
      <w:pgMar w:top="1134" w:right="566" w:bottom="127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B85C6" w14:textId="77777777" w:rsidR="00CD24EE" w:rsidRDefault="00CD24EE">
      <w:pPr>
        <w:spacing w:after="0" w:line="240" w:lineRule="auto"/>
      </w:pPr>
      <w:r>
        <w:separator/>
      </w:r>
    </w:p>
  </w:endnote>
  <w:endnote w:type="continuationSeparator" w:id="0">
    <w:p w14:paraId="19D25028" w14:textId="77777777" w:rsidR="00CD24EE" w:rsidRDefault="00CD2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1327F" w14:textId="77777777" w:rsidR="00CD24EE" w:rsidRDefault="00CD24EE">
      <w:pPr>
        <w:spacing w:after="0" w:line="240" w:lineRule="auto"/>
      </w:pPr>
      <w:r>
        <w:separator/>
      </w:r>
    </w:p>
  </w:footnote>
  <w:footnote w:type="continuationSeparator" w:id="0">
    <w:p w14:paraId="46D0DB9C" w14:textId="77777777" w:rsidR="00CD24EE" w:rsidRDefault="00CD24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1946158"/>
      <w:docPartObj>
        <w:docPartGallery w:val="Page Numbers (Top of Page)"/>
        <w:docPartUnique/>
      </w:docPartObj>
    </w:sdtPr>
    <w:sdtEndPr/>
    <w:sdtContent>
      <w:p w14:paraId="7E649658" w14:textId="664AFEDD" w:rsidR="004315D6" w:rsidRDefault="004315D6">
        <w:pPr>
          <w:pStyle w:val="a3"/>
          <w:jc w:val="center"/>
        </w:pPr>
        <w:r>
          <w:fldChar w:fldCharType="begin"/>
        </w:r>
        <w:r>
          <w:instrText>PAGE   \* MERGEFORMAT</w:instrText>
        </w:r>
        <w:r>
          <w:fldChar w:fldCharType="separate"/>
        </w:r>
        <w:r w:rsidR="0029149D">
          <w:rPr>
            <w:noProof/>
          </w:rPr>
          <w:t>12</w:t>
        </w:r>
        <w:r>
          <w:fldChar w:fldCharType="end"/>
        </w:r>
      </w:p>
    </w:sdtContent>
  </w:sdt>
  <w:p w14:paraId="73E8B656" w14:textId="77777777" w:rsidR="004315D6" w:rsidRDefault="004315D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938"/>
    <w:rsid w:val="00012176"/>
    <w:rsid w:val="000628B0"/>
    <w:rsid w:val="00067C86"/>
    <w:rsid w:val="00092F2A"/>
    <w:rsid w:val="000D355C"/>
    <w:rsid w:val="000D7091"/>
    <w:rsid w:val="00113EB1"/>
    <w:rsid w:val="0011588D"/>
    <w:rsid w:val="001252C5"/>
    <w:rsid w:val="00144C65"/>
    <w:rsid w:val="0015102B"/>
    <w:rsid w:val="0017736D"/>
    <w:rsid w:val="001778AF"/>
    <w:rsid w:val="00184E19"/>
    <w:rsid w:val="00194199"/>
    <w:rsid w:val="001954DF"/>
    <w:rsid w:val="001B6690"/>
    <w:rsid w:val="001D1C87"/>
    <w:rsid w:val="00214950"/>
    <w:rsid w:val="00237ED4"/>
    <w:rsid w:val="0024196C"/>
    <w:rsid w:val="00245750"/>
    <w:rsid w:val="00272677"/>
    <w:rsid w:val="00283BAC"/>
    <w:rsid w:val="0029149D"/>
    <w:rsid w:val="002D00E8"/>
    <w:rsid w:val="002D7D4A"/>
    <w:rsid w:val="00322246"/>
    <w:rsid w:val="0039442C"/>
    <w:rsid w:val="003B29F0"/>
    <w:rsid w:val="003B2F21"/>
    <w:rsid w:val="003C405E"/>
    <w:rsid w:val="003D4FCE"/>
    <w:rsid w:val="003E4E03"/>
    <w:rsid w:val="00412272"/>
    <w:rsid w:val="004315D6"/>
    <w:rsid w:val="00433DFC"/>
    <w:rsid w:val="00457ACB"/>
    <w:rsid w:val="004634CB"/>
    <w:rsid w:val="004B7D2F"/>
    <w:rsid w:val="004C10F4"/>
    <w:rsid w:val="004F04F2"/>
    <w:rsid w:val="0050495B"/>
    <w:rsid w:val="00504B65"/>
    <w:rsid w:val="00512E5D"/>
    <w:rsid w:val="00531D32"/>
    <w:rsid w:val="005502E4"/>
    <w:rsid w:val="005531B3"/>
    <w:rsid w:val="00570938"/>
    <w:rsid w:val="005810FF"/>
    <w:rsid w:val="00584EE5"/>
    <w:rsid w:val="005A48D4"/>
    <w:rsid w:val="005C065B"/>
    <w:rsid w:val="005D12C1"/>
    <w:rsid w:val="005D7737"/>
    <w:rsid w:val="005E2B28"/>
    <w:rsid w:val="005F31C2"/>
    <w:rsid w:val="005F665D"/>
    <w:rsid w:val="006438ED"/>
    <w:rsid w:val="006C464C"/>
    <w:rsid w:val="006C6BEB"/>
    <w:rsid w:val="006D2392"/>
    <w:rsid w:val="006E56A9"/>
    <w:rsid w:val="007042C8"/>
    <w:rsid w:val="00716C1E"/>
    <w:rsid w:val="00743230"/>
    <w:rsid w:val="00762928"/>
    <w:rsid w:val="0079648E"/>
    <w:rsid w:val="007A671A"/>
    <w:rsid w:val="007E2102"/>
    <w:rsid w:val="007E674C"/>
    <w:rsid w:val="0081337D"/>
    <w:rsid w:val="008200E3"/>
    <w:rsid w:val="0082788A"/>
    <w:rsid w:val="008339AE"/>
    <w:rsid w:val="008430B5"/>
    <w:rsid w:val="00855B52"/>
    <w:rsid w:val="008932C3"/>
    <w:rsid w:val="008E0401"/>
    <w:rsid w:val="008F6187"/>
    <w:rsid w:val="00906FB9"/>
    <w:rsid w:val="009334CC"/>
    <w:rsid w:val="00940B3C"/>
    <w:rsid w:val="00947EA3"/>
    <w:rsid w:val="009517E0"/>
    <w:rsid w:val="00964E45"/>
    <w:rsid w:val="00980274"/>
    <w:rsid w:val="0098222A"/>
    <w:rsid w:val="0099481A"/>
    <w:rsid w:val="009A3D27"/>
    <w:rsid w:val="009E596F"/>
    <w:rsid w:val="009F167D"/>
    <w:rsid w:val="00A028B2"/>
    <w:rsid w:val="00A12B99"/>
    <w:rsid w:val="00A250DC"/>
    <w:rsid w:val="00A32577"/>
    <w:rsid w:val="00A47E16"/>
    <w:rsid w:val="00A620EF"/>
    <w:rsid w:val="00A8500C"/>
    <w:rsid w:val="00AB6A16"/>
    <w:rsid w:val="00AE014D"/>
    <w:rsid w:val="00AE5038"/>
    <w:rsid w:val="00B00252"/>
    <w:rsid w:val="00B14B41"/>
    <w:rsid w:val="00B2168F"/>
    <w:rsid w:val="00B25A60"/>
    <w:rsid w:val="00B32CC4"/>
    <w:rsid w:val="00B76CF5"/>
    <w:rsid w:val="00B842C7"/>
    <w:rsid w:val="00B94C54"/>
    <w:rsid w:val="00BB0498"/>
    <w:rsid w:val="00BE46C0"/>
    <w:rsid w:val="00C0083B"/>
    <w:rsid w:val="00C43071"/>
    <w:rsid w:val="00C53D17"/>
    <w:rsid w:val="00C864F3"/>
    <w:rsid w:val="00CB6B3A"/>
    <w:rsid w:val="00CD24EE"/>
    <w:rsid w:val="00CE2830"/>
    <w:rsid w:val="00D037F8"/>
    <w:rsid w:val="00D17D30"/>
    <w:rsid w:val="00D34232"/>
    <w:rsid w:val="00D5597D"/>
    <w:rsid w:val="00D55A83"/>
    <w:rsid w:val="00D60D57"/>
    <w:rsid w:val="00D63BBB"/>
    <w:rsid w:val="00D73C64"/>
    <w:rsid w:val="00D77FBD"/>
    <w:rsid w:val="00DB1022"/>
    <w:rsid w:val="00DB61FD"/>
    <w:rsid w:val="00DD58AA"/>
    <w:rsid w:val="00DE5C2C"/>
    <w:rsid w:val="00E634E5"/>
    <w:rsid w:val="00E70036"/>
    <w:rsid w:val="00E704D2"/>
    <w:rsid w:val="00E75F6E"/>
    <w:rsid w:val="00E7635E"/>
    <w:rsid w:val="00E82A76"/>
    <w:rsid w:val="00E96D96"/>
    <w:rsid w:val="00EA3662"/>
    <w:rsid w:val="00EC7EA4"/>
    <w:rsid w:val="00ED1184"/>
    <w:rsid w:val="00ED51FB"/>
    <w:rsid w:val="00EF073D"/>
    <w:rsid w:val="00F31485"/>
    <w:rsid w:val="00F439DC"/>
    <w:rsid w:val="00F6668F"/>
    <w:rsid w:val="00F84267"/>
    <w:rsid w:val="00F87594"/>
    <w:rsid w:val="00F91030"/>
    <w:rsid w:val="00F97C31"/>
    <w:rsid w:val="00FA73E3"/>
    <w:rsid w:val="00FE0111"/>
    <w:rsid w:val="00FE6BBB"/>
    <w:rsid w:val="00FF7C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051BC"/>
  <w15:chartTrackingRefBased/>
  <w15:docId w15:val="{27D57270-7B62-48E8-9815-485A6993E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09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0938"/>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570938"/>
  </w:style>
  <w:style w:type="paragraph" w:styleId="a5">
    <w:name w:val="Balloon Text"/>
    <w:basedOn w:val="a"/>
    <w:link w:val="a6"/>
    <w:uiPriority w:val="99"/>
    <w:semiHidden/>
    <w:unhideWhenUsed/>
    <w:rsid w:val="00245750"/>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245750"/>
    <w:rPr>
      <w:rFonts w:ascii="Segoe UI" w:hAnsi="Segoe UI" w:cs="Segoe UI"/>
      <w:sz w:val="18"/>
      <w:szCs w:val="18"/>
    </w:rPr>
  </w:style>
  <w:style w:type="paragraph" w:styleId="a7">
    <w:name w:val="No Spacing"/>
    <w:link w:val="a8"/>
    <w:uiPriority w:val="1"/>
    <w:qFormat/>
    <w:rsid w:val="00B25A60"/>
    <w:pPr>
      <w:spacing w:after="0" w:line="240" w:lineRule="auto"/>
    </w:pPr>
    <w:rPr>
      <w:rFonts w:ascii="Calibri" w:eastAsia="Calibri" w:hAnsi="Calibri" w:cs="Times New Roman"/>
      <w:lang w:val="uk-UA"/>
    </w:rPr>
  </w:style>
  <w:style w:type="paragraph" w:customStyle="1" w:styleId="rvps2">
    <w:name w:val="rvps2"/>
    <w:basedOn w:val="a"/>
    <w:rsid w:val="0001217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a0"/>
    <w:rsid w:val="00012176"/>
  </w:style>
  <w:style w:type="character" w:customStyle="1" w:styleId="rvts11">
    <w:name w:val="rvts11"/>
    <w:basedOn w:val="a0"/>
    <w:rsid w:val="00012176"/>
  </w:style>
  <w:style w:type="character" w:styleId="a9">
    <w:name w:val="Hyperlink"/>
    <w:basedOn w:val="a0"/>
    <w:uiPriority w:val="99"/>
    <w:unhideWhenUsed/>
    <w:rsid w:val="00012176"/>
    <w:rPr>
      <w:color w:val="0000FF"/>
      <w:u w:val="single"/>
    </w:rPr>
  </w:style>
  <w:style w:type="character" w:customStyle="1" w:styleId="a8">
    <w:name w:val="Без інтервалів Знак"/>
    <w:link w:val="a7"/>
    <w:uiPriority w:val="1"/>
    <w:locked/>
    <w:rsid w:val="00ED51FB"/>
    <w:rPr>
      <w:rFonts w:ascii="Calibri" w:eastAsia="Calibri" w:hAnsi="Calibri" w:cs="Times New Roman"/>
      <w:lang w:val="uk-UA"/>
    </w:rPr>
  </w:style>
  <w:style w:type="paragraph" w:styleId="aa">
    <w:name w:val="Normal (Web)"/>
    <w:basedOn w:val="a"/>
    <w:uiPriority w:val="99"/>
    <w:semiHidden/>
    <w:unhideWhenUsed/>
    <w:rsid w:val="00272677"/>
    <w:rPr>
      <w:rFonts w:ascii="Times New Roman" w:hAnsi="Times New Roman" w:cs="Times New Roman"/>
      <w:sz w:val="24"/>
      <w:szCs w:val="24"/>
    </w:rPr>
  </w:style>
  <w:style w:type="character" w:customStyle="1" w:styleId="1">
    <w:name w:val="Незакрита згадка1"/>
    <w:basedOn w:val="a0"/>
    <w:uiPriority w:val="99"/>
    <w:semiHidden/>
    <w:unhideWhenUsed/>
    <w:rsid w:val="00813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642279">
      <w:bodyDiv w:val="1"/>
      <w:marLeft w:val="0"/>
      <w:marRight w:val="0"/>
      <w:marTop w:val="0"/>
      <w:marBottom w:val="0"/>
      <w:divBdr>
        <w:top w:val="none" w:sz="0" w:space="0" w:color="auto"/>
        <w:left w:val="none" w:sz="0" w:space="0" w:color="auto"/>
        <w:bottom w:val="none" w:sz="0" w:space="0" w:color="auto"/>
        <w:right w:val="none" w:sz="0" w:space="0" w:color="auto"/>
      </w:divBdr>
    </w:div>
    <w:div w:id="214160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13" Type="http://schemas.openxmlformats.org/officeDocument/2006/relationships/hyperlink" Target="https://zakon.rada.gov.ua/laws/show/254%D0%BA/96-%D0%B2%D1%80" TargetMode="External"/><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zakon.rada.gov.ua/laws/show/1798-12" TargetMode="External"/><Relationship Id="rId12" Type="http://schemas.openxmlformats.org/officeDocument/2006/relationships/hyperlink" Target="https://www.gp.gov.ua/ua/posts/vidpovidnij-organ-sho-zdijsnyuye-disciplinarne-provadzhennya" TargetMode="External"/><Relationship Id="rId17" Type="http://schemas.openxmlformats.org/officeDocument/2006/relationships/hyperlink" Target="https://zakon.rada.gov.ua/laws/show/1798-12" TargetMode="External"/><Relationship Id="rId2" Type="http://schemas.openxmlformats.org/officeDocument/2006/relationships/settings" Target="settings.xml"/><Relationship Id="rId16" Type="http://schemas.openxmlformats.org/officeDocument/2006/relationships/hyperlink" Target="http://search.ligazakon.ua/l_doc2.nsf/link1/an_1320/ed_2025_10_31/pravo1/T_179800.html?pravo=1"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s://zakon.rada.gov.ua/laws/show/1697-18" TargetMode="External"/><Relationship Id="rId5" Type="http://schemas.openxmlformats.org/officeDocument/2006/relationships/endnotes" Target="endnotes.xml"/><Relationship Id="rId15" Type="http://schemas.openxmlformats.org/officeDocument/2006/relationships/hyperlink" Target="http://search.ligazakon.ua/l_doc2.nsf/link1/an_1255/ed_2025_10_31/pravo1/T_179800.html?pravo=1" TargetMode="External"/><Relationship Id="rId10" Type="http://schemas.openxmlformats.org/officeDocument/2006/relationships/hyperlink" Target="https://zakon.rada.gov.ua/laws/show/1697-18"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zakon.rada.gov.ua/laws/show/254%D0%BA/96-%D0%B2%D1%80" TargetMode="External"/><Relationship Id="rId14" Type="http://schemas.openxmlformats.org/officeDocument/2006/relationships/hyperlink" Target="http://search.ligazakon.ua/l_doc2.nsf/link1/an_1231/ed_2025_10_31/pravo1/T_179800.html?prav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20047</Words>
  <Characters>11427</Characters>
  <DocSecurity>0</DocSecurity>
  <Lines>95</Lines>
  <Paragraphs>62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2026-07-14T11:23:00Z</cp:lastPrinted>
  <dcterms:created xsi:type="dcterms:W3CDTF">2026-07-20T11:43:00Z</dcterms:created>
  <dcterms:modified xsi:type="dcterms:W3CDTF">2026-07-20T11:43:00Z</dcterms:modified>
</cp:coreProperties>
</file>