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EEFFB" w14:textId="77777777" w:rsidR="00E96F7D" w:rsidRPr="00C507FF" w:rsidRDefault="00E96F7D" w:rsidP="00E96F7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C507FF">
        <w:rPr>
          <w:rFonts w:ascii="Times New Roman" w:eastAsia="Times New Roman" w:hAnsi="Times New Roman"/>
          <w:noProof/>
          <w:sz w:val="19"/>
          <w:szCs w:val="20"/>
          <w:lang w:val="ru-RU" w:eastAsia="ru-RU"/>
        </w:rPr>
        <w:drawing>
          <wp:inline distT="0" distB="0" distL="0" distR="0" wp14:anchorId="2D28234E" wp14:editId="77DF2AEB">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52C94D3E" w14:textId="77777777" w:rsidR="00E96F7D" w:rsidRPr="00C507FF" w:rsidRDefault="00E96F7D" w:rsidP="00E96F7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0FA5344B" w14:textId="77777777" w:rsidR="00E96F7D" w:rsidRPr="008810BD" w:rsidRDefault="00E96F7D" w:rsidP="00E96F7D">
      <w:pPr>
        <w:spacing w:after="0" w:line="240" w:lineRule="auto"/>
        <w:jc w:val="center"/>
        <w:rPr>
          <w:rFonts w:ascii="Times New Roman" w:eastAsia="Times New Roman" w:hAnsi="Times New Roman"/>
          <w:kern w:val="28"/>
          <w:sz w:val="32"/>
          <w:szCs w:val="32"/>
          <w:lang w:eastAsia="ru-RU"/>
        </w:rPr>
      </w:pPr>
      <w:r w:rsidRPr="00C507FF">
        <w:rPr>
          <w:rFonts w:ascii="Times New Roman" w:eastAsia="Times New Roman" w:hAnsi="Times New Roman"/>
          <w:bCs/>
          <w:kern w:val="28"/>
          <w:sz w:val="36"/>
          <w:szCs w:val="32"/>
          <w:lang w:eastAsia="ru-RU"/>
        </w:rPr>
        <w:t xml:space="preserve">КВАЛІФІКАЦІЙНО-ДИСЦИПЛІНАРНА </w:t>
      </w:r>
      <w:r w:rsidRPr="00C507FF">
        <w:rPr>
          <w:rFonts w:ascii="Times New Roman" w:eastAsia="Times New Roman" w:hAnsi="Times New Roman"/>
          <w:bCs/>
          <w:kern w:val="28"/>
          <w:sz w:val="36"/>
          <w:szCs w:val="32"/>
          <w:lang w:eastAsia="ru-RU"/>
        </w:rPr>
        <w:br/>
        <w:t>КОМІСІЯ ПРОКУРОРІВ</w:t>
      </w:r>
    </w:p>
    <w:p w14:paraId="4FD3E2E2" w14:textId="77777777" w:rsidR="00E96F7D" w:rsidRPr="00C507FF" w:rsidRDefault="00E96F7D" w:rsidP="00E96F7D">
      <w:pPr>
        <w:spacing w:after="0" w:line="240" w:lineRule="auto"/>
        <w:ind w:left="84"/>
        <w:rPr>
          <w:rFonts w:ascii="Times New Roman" w:eastAsia="Times New Roman" w:hAnsi="Times New Roman"/>
          <w:kern w:val="28"/>
          <w:sz w:val="28"/>
          <w:szCs w:val="28"/>
          <w:lang w:eastAsia="uk-UA"/>
        </w:rPr>
      </w:pPr>
    </w:p>
    <w:p w14:paraId="0EB3D671" w14:textId="77777777" w:rsidR="00E96F7D" w:rsidRDefault="00E96F7D" w:rsidP="00E96F7D">
      <w:pPr>
        <w:spacing w:after="0" w:line="240" w:lineRule="auto"/>
        <w:ind w:left="84"/>
        <w:jc w:val="center"/>
        <w:rPr>
          <w:rFonts w:ascii="Times New Roman" w:eastAsia="Times New Roman" w:hAnsi="Times New Roman"/>
          <w:b/>
          <w:kern w:val="28"/>
          <w:sz w:val="28"/>
          <w:szCs w:val="28"/>
          <w:lang w:eastAsia="uk-UA"/>
        </w:rPr>
      </w:pPr>
      <w:r w:rsidRPr="00C507FF">
        <w:rPr>
          <w:rFonts w:ascii="Times New Roman" w:eastAsia="Times New Roman" w:hAnsi="Times New Roman"/>
          <w:b/>
          <w:kern w:val="28"/>
          <w:sz w:val="28"/>
          <w:szCs w:val="28"/>
          <w:lang w:eastAsia="uk-UA"/>
        </w:rPr>
        <w:t xml:space="preserve">Р І Ш Е Н </w:t>
      </w:r>
      <w:proofErr w:type="spellStart"/>
      <w:r w:rsidRPr="00C507FF">
        <w:rPr>
          <w:rFonts w:ascii="Times New Roman" w:eastAsia="Times New Roman" w:hAnsi="Times New Roman"/>
          <w:b/>
          <w:kern w:val="28"/>
          <w:sz w:val="28"/>
          <w:szCs w:val="28"/>
          <w:lang w:eastAsia="uk-UA"/>
        </w:rPr>
        <w:t>Н</w:t>
      </w:r>
      <w:proofErr w:type="spellEnd"/>
      <w:r w:rsidRPr="00C507FF">
        <w:rPr>
          <w:rFonts w:ascii="Times New Roman" w:eastAsia="Times New Roman" w:hAnsi="Times New Roman"/>
          <w:b/>
          <w:kern w:val="28"/>
          <w:sz w:val="28"/>
          <w:szCs w:val="28"/>
          <w:lang w:eastAsia="uk-UA"/>
        </w:rPr>
        <w:t xml:space="preserve"> Я</w:t>
      </w:r>
      <w:r>
        <w:rPr>
          <w:rFonts w:ascii="Times New Roman" w:eastAsia="Times New Roman" w:hAnsi="Times New Roman"/>
          <w:b/>
          <w:kern w:val="28"/>
          <w:sz w:val="28"/>
          <w:szCs w:val="28"/>
          <w:lang w:eastAsia="uk-UA"/>
        </w:rPr>
        <w:t xml:space="preserve"> </w:t>
      </w:r>
    </w:p>
    <w:p w14:paraId="24365477" w14:textId="77777777" w:rsidR="00E96F7D" w:rsidRPr="00C507FF" w:rsidRDefault="00E96F7D" w:rsidP="00E96F7D">
      <w:pPr>
        <w:spacing w:after="0" w:line="240" w:lineRule="auto"/>
        <w:ind w:left="84"/>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E96F7D" w:rsidRPr="00C507FF" w14:paraId="62C7FB81" w14:textId="77777777" w:rsidTr="00B5527B">
        <w:trPr>
          <w:trHeight w:val="460"/>
        </w:trPr>
        <w:tc>
          <w:tcPr>
            <w:tcW w:w="1765" w:type="pct"/>
            <w:hideMark/>
          </w:tcPr>
          <w:p w14:paraId="53532189" w14:textId="61E1345C" w:rsidR="00E96F7D" w:rsidRPr="00C507FF" w:rsidRDefault="00830960" w:rsidP="00B5527B">
            <w:pPr>
              <w:spacing w:after="0" w:line="240" w:lineRule="auto"/>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13</w:t>
            </w:r>
            <w:r w:rsidR="00E96F7D">
              <w:rPr>
                <w:rFonts w:ascii="Times New Roman" w:eastAsia="Times New Roman" w:hAnsi="Times New Roman"/>
                <w:b/>
                <w:sz w:val="28"/>
                <w:szCs w:val="24"/>
                <w:lang w:eastAsia="ru-RU"/>
              </w:rPr>
              <w:t xml:space="preserve"> </w:t>
            </w:r>
            <w:r>
              <w:rPr>
                <w:rFonts w:ascii="Times New Roman" w:eastAsia="Times New Roman" w:hAnsi="Times New Roman"/>
                <w:b/>
                <w:sz w:val="28"/>
                <w:szCs w:val="24"/>
                <w:lang w:eastAsia="ru-RU"/>
              </w:rPr>
              <w:t>лип</w:t>
            </w:r>
            <w:r w:rsidR="00F85B4B">
              <w:rPr>
                <w:rFonts w:ascii="Times New Roman" w:eastAsia="Times New Roman" w:hAnsi="Times New Roman"/>
                <w:b/>
                <w:sz w:val="28"/>
                <w:szCs w:val="24"/>
                <w:lang w:eastAsia="ru-RU"/>
              </w:rPr>
              <w:t>ня</w:t>
            </w:r>
            <w:r w:rsidR="00E96F7D">
              <w:rPr>
                <w:rFonts w:ascii="Times New Roman" w:eastAsia="Times New Roman" w:hAnsi="Times New Roman"/>
                <w:b/>
                <w:sz w:val="28"/>
                <w:szCs w:val="24"/>
                <w:lang w:eastAsia="ru-RU"/>
              </w:rPr>
              <w:t xml:space="preserve"> </w:t>
            </w:r>
            <w:r w:rsidR="00E96F7D" w:rsidRPr="00C507FF">
              <w:rPr>
                <w:rFonts w:ascii="Times New Roman" w:eastAsia="Times New Roman" w:hAnsi="Times New Roman"/>
                <w:b/>
                <w:sz w:val="28"/>
                <w:szCs w:val="24"/>
                <w:lang w:eastAsia="ru-RU"/>
              </w:rPr>
              <w:t>20</w:t>
            </w:r>
            <w:r w:rsidR="00E96F7D">
              <w:rPr>
                <w:rFonts w:ascii="Times New Roman" w:eastAsia="Times New Roman" w:hAnsi="Times New Roman"/>
                <w:b/>
                <w:sz w:val="28"/>
                <w:szCs w:val="24"/>
                <w:lang w:eastAsia="ru-RU"/>
              </w:rPr>
              <w:t>2</w:t>
            </w:r>
            <w:r w:rsidR="00C90C5B">
              <w:rPr>
                <w:rFonts w:ascii="Times New Roman" w:eastAsia="Times New Roman" w:hAnsi="Times New Roman"/>
                <w:b/>
                <w:sz w:val="28"/>
                <w:szCs w:val="24"/>
                <w:lang w:eastAsia="ru-RU"/>
              </w:rPr>
              <w:t>6</w:t>
            </w:r>
            <w:r w:rsidR="00E96F7D" w:rsidRPr="00C507FF">
              <w:rPr>
                <w:rFonts w:ascii="Times New Roman" w:eastAsia="Times New Roman" w:hAnsi="Times New Roman"/>
                <w:b/>
                <w:sz w:val="28"/>
                <w:szCs w:val="24"/>
                <w:lang w:eastAsia="ru-RU"/>
              </w:rPr>
              <w:t xml:space="preserve"> року</w:t>
            </w:r>
          </w:p>
        </w:tc>
        <w:tc>
          <w:tcPr>
            <w:tcW w:w="1471" w:type="pct"/>
            <w:hideMark/>
          </w:tcPr>
          <w:p w14:paraId="373A6979" w14:textId="77777777" w:rsidR="00E96F7D" w:rsidRPr="00C507FF" w:rsidRDefault="00E96F7D" w:rsidP="00B5527B">
            <w:pPr>
              <w:spacing w:after="0" w:line="240" w:lineRule="auto"/>
              <w:jc w:val="center"/>
              <w:rPr>
                <w:rFonts w:ascii="Times New Roman" w:eastAsia="Times New Roman" w:hAnsi="Times New Roman"/>
                <w:b/>
                <w:sz w:val="28"/>
                <w:szCs w:val="24"/>
                <w:lang w:eastAsia="ru-RU"/>
              </w:rPr>
            </w:pPr>
            <w:r w:rsidRPr="00C507FF">
              <w:rPr>
                <w:rFonts w:ascii="Times New Roman" w:eastAsia="Times New Roman" w:hAnsi="Times New Roman"/>
                <w:b/>
                <w:sz w:val="28"/>
                <w:szCs w:val="24"/>
                <w:lang w:eastAsia="ru-RU"/>
              </w:rPr>
              <w:t>Київ</w:t>
            </w:r>
          </w:p>
        </w:tc>
        <w:tc>
          <w:tcPr>
            <w:tcW w:w="1764" w:type="pct"/>
            <w:hideMark/>
          </w:tcPr>
          <w:p w14:paraId="56ED2597" w14:textId="4A45D525" w:rsidR="00E96F7D" w:rsidRPr="00C507FF" w:rsidRDefault="00E96F7D" w:rsidP="00B5527B">
            <w:pPr>
              <w:spacing w:after="0" w:line="240" w:lineRule="auto"/>
              <w:ind w:firstLine="567"/>
              <w:jc w:val="right"/>
              <w:rPr>
                <w:rFonts w:ascii="Times New Roman" w:eastAsia="Times New Roman" w:hAnsi="Times New Roman"/>
                <w:b/>
                <w:sz w:val="28"/>
                <w:szCs w:val="24"/>
                <w:lang w:eastAsia="ru-RU"/>
              </w:rPr>
            </w:pPr>
            <w:r w:rsidRPr="00C507FF">
              <w:rPr>
                <w:rFonts w:ascii="Times New Roman" w:eastAsia="Times New Roman" w:hAnsi="Times New Roman"/>
                <w:b/>
                <w:sz w:val="28"/>
                <w:szCs w:val="24"/>
                <w:lang w:eastAsia="ru-RU"/>
              </w:rPr>
              <w:t xml:space="preserve">            №</w:t>
            </w:r>
            <w:r>
              <w:rPr>
                <w:rFonts w:ascii="Times New Roman" w:eastAsia="Times New Roman" w:hAnsi="Times New Roman"/>
                <w:b/>
                <w:sz w:val="28"/>
                <w:szCs w:val="24"/>
                <w:lang w:eastAsia="ru-RU"/>
              </w:rPr>
              <w:t xml:space="preserve"> </w:t>
            </w:r>
            <w:r w:rsidR="00F85B4B">
              <w:rPr>
                <w:rFonts w:ascii="Times New Roman" w:eastAsia="Times New Roman" w:hAnsi="Times New Roman"/>
                <w:b/>
                <w:sz w:val="28"/>
                <w:szCs w:val="24"/>
                <w:lang w:eastAsia="ru-RU"/>
              </w:rPr>
              <w:t>6</w:t>
            </w:r>
            <w:r w:rsidR="00830960">
              <w:rPr>
                <w:rFonts w:ascii="Times New Roman" w:eastAsia="Times New Roman" w:hAnsi="Times New Roman"/>
                <w:b/>
                <w:sz w:val="28"/>
                <w:szCs w:val="24"/>
                <w:lang w:eastAsia="ru-RU"/>
              </w:rPr>
              <w:t>13</w:t>
            </w:r>
            <w:r>
              <w:rPr>
                <w:rFonts w:ascii="Times New Roman" w:eastAsia="Times New Roman" w:hAnsi="Times New Roman"/>
                <w:b/>
                <w:sz w:val="28"/>
                <w:szCs w:val="24"/>
                <w:lang w:eastAsia="ru-RU"/>
              </w:rPr>
              <w:t>дс-2</w:t>
            </w:r>
            <w:r w:rsidR="00C90C5B">
              <w:rPr>
                <w:rFonts w:ascii="Times New Roman" w:eastAsia="Times New Roman" w:hAnsi="Times New Roman"/>
                <w:b/>
                <w:sz w:val="28"/>
                <w:szCs w:val="24"/>
                <w:lang w:eastAsia="ru-RU"/>
              </w:rPr>
              <w:t>6</w:t>
            </w:r>
            <w:r w:rsidRPr="00C507FF">
              <w:rPr>
                <w:rFonts w:ascii="Times New Roman" w:eastAsia="Times New Roman" w:hAnsi="Times New Roman"/>
                <w:b/>
                <w:sz w:val="28"/>
                <w:szCs w:val="24"/>
                <w:lang w:eastAsia="ru-RU"/>
              </w:rPr>
              <w:t xml:space="preserve"> </w:t>
            </w:r>
          </w:p>
        </w:tc>
      </w:tr>
    </w:tbl>
    <w:p w14:paraId="2D08620D" w14:textId="77777777" w:rsidR="00E96F7D" w:rsidRDefault="00E96F7D" w:rsidP="00E96F7D">
      <w:pPr>
        <w:widowControl w:val="0"/>
        <w:spacing w:after="0" w:line="240" w:lineRule="auto"/>
        <w:contextualSpacing/>
        <w:rPr>
          <w:rFonts w:ascii="Times New Roman" w:hAnsi="Times New Roman"/>
          <w:b/>
          <w:noProof/>
          <w:sz w:val="28"/>
          <w:szCs w:val="28"/>
          <w:lang w:eastAsia="uk-UA"/>
        </w:rPr>
      </w:pPr>
    </w:p>
    <w:p w14:paraId="35A64C90" w14:textId="77777777" w:rsidR="00E96F7D" w:rsidRPr="003E6B3D" w:rsidRDefault="00E96F7D" w:rsidP="00E96F7D">
      <w:pPr>
        <w:widowControl w:val="0"/>
        <w:spacing w:after="0" w:line="240" w:lineRule="auto"/>
        <w:contextualSpacing/>
        <w:rPr>
          <w:rFonts w:ascii="Times New Roman" w:hAnsi="Times New Roman"/>
          <w:b/>
          <w:noProof/>
          <w:sz w:val="28"/>
          <w:szCs w:val="28"/>
          <w:lang w:eastAsia="uk-UA"/>
        </w:rPr>
      </w:pPr>
      <w:r w:rsidRPr="003E6B3D">
        <w:rPr>
          <w:rFonts w:ascii="Times New Roman" w:hAnsi="Times New Roman"/>
          <w:b/>
          <w:noProof/>
          <w:sz w:val="28"/>
          <w:szCs w:val="28"/>
          <w:lang w:eastAsia="uk-UA"/>
        </w:rPr>
        <w:t xml:space="preserve">Про відмову у відкритті </w:t>
      </w:r>
    </w:p>
    <w:p w14:paraId="47D400DC" w14:textId="77777777" w:rsidR="00E96F7D" w:rsidRPr="003E6B3D" w:rsidRDefault="00E96F7D" w:rsidP="00E96F7D">
      <w:pPr>
        <w:widowControl w:val="0"/>
        <w:spacing w:after="0" w:line="240" w:lineRule="auto"/>
        <w:contextualSpacing/>
        <w:rPr>
          <w:rFonts w:ascii="Times New Roman" w:hAnsi="Times New Roman"/>
          <w:b/>
          <w:noProof/>
          <w:sz w:val="28"/>
          <w:szCs w:val="28"/>
          <w:lang w:eastAsia="uk-UA"/>
        </w:rPr>
      </w:pPr>
      <w:r w:rsidRPr="003E6B3D">
        <w:rPr>
          <w:rFonts w:ascii="Times New Roman" w:hAnsi="Times New Roman"/>
          <w:b/>
          <w:noProof/>
          <w:sz w:val="28"/>
          <w:szCs w:val="28"/>
          <w:lang w:eastAsia="uk-UA"/>
        </w:rPr>
        <w:t>дисциплінарного провадження</w:t>
      </w:r>
    </w:p>
    <w:p w14:paraId="2B31DBE1" w14:textId="77777777" w:rsidR="00E96F7D" w:rsidRPr="003E6B3D" w:rsidRDefault="00E96F7D" w:rsidP="00E96F7D">
      <w:pPr>
        <w:widowControl w:val="0"/>
        <w:spacing w:after="0" w:line="240" w:lineRule="auto"/>
        <w:contextualSpacing/>
        <w:rPr>
          <w:rFonts w:ascii="Times New Roman" w:hAnsi="Times New Roman"/>
          <w:b/>
          <w:noProof/>
          <w:sz w:val="28"/>
          <w:szCs w:val="28"/>
          <w:lang w:eastAsia="uk-UA"/>
        </w:rPr>
      </w:pPr>
    </w:p>
    <w:p w14:paraId="0E23C2F1" w14:textId="25C80ADB" w:rsidR="00F85B4B" w:rsidRPr="00D844BE" w:rsidRDefault="00EA61D2" w:rsidP="00E96F7D">
      <w:pPr>
        <w:pStyle w:val="a3"/>
        <w:widowControl w:val="0"/>
        <w:tabs>
          <w:tab w:val="left" w:pos="993"/>
        </w:tabs>
        <w:ind w:firstLine="709"/>
        <w:contextualSpacing/>
        <w:jc w:val="both"/>
        <w:rPr>
          <w:rFonts w:ascii="Times New Roman" w:hAnsi="Times New Roman"/>
          <w:sz w:val="24"/>
          <w:szCs w:val="24"/>
        </w:rPr>
      </w:pPr>
      <w:r>
        <w:rPr>
          <w:rFonts w:ascii="Times New Roman" w:hAnsi="Times New Roman"/>
          <w:sz w:val="28"/>
          <w:szCs w:val="28"/>
        </w:rPr>
        <w:t>Член</w:t>
      </w:r>
      <w:r w:rsidR="00E96F7D" w:rsidRPr="003E6B3D">
        <w:rPr>
          <w:rFonts w:ascii="Times New Roman" w:hAnsi="Times New Roman"/>
          <w:sz w:val="28"/>
          <w:szCs w:val="28"/>
        </w:rPr>
        <w:t xml:space="preserve"> </w:t>
      </w:r>
      <w:r w:rsidR="00E96F7D" w:rsidRPr="00C507FF">
        <w:rPr>
          <w:rFonts w:ascii="Times New Roman" w:hAnsi="Times New Roman"/>
          <w:sz w:val="28"/>
          <w:szCs w:val="28"/>
        </w:rPr>
        <w:t>Кваліфікаційно-дисциплінарної</w:t>
      </w:r>
      <w:r w:rsidR="00E96F7D" w:rsidRPr="009C5AA4">
        <w:rPr>
          <w:rFonts w:ascii="Times New Roman" w:hAnsi="Times New Roman"/>
          <w:sz w:val="28"/>
          <w:szCs w:val="28"/>
        </w:rPr>
        <w:t xml:space="preserve"> </w:t>
      </w:r>
      <w:r w:rsidR="00E96F7D" w:rsidRPr="00C507FF">
        <w:rPr>
          <w:rFonts w:ascii="Times New Roman" w:hAnsi="Times New Roman"/>
          <w:sz w:val="28"/>
          <w:szCs w:val="28"/>
        </w:rPr>
        <w:t>комісії прокурорів</w:t>
      </w:r>
      <w:r w:rsidR="00E96F7D" w:rsidRPr="003E6B3D">
        <w:rPr>
          <w:rFonts w:ascii="Times New Roman" w:hAnsi="Times New Roman"/>
          <w:sz w:val="28"/>
          <w:szCs w:val="28"/>
        </w:rPr>
        <w:t xml:space="preserve"> </w:t>
      </w:r>
      <w:r w:rsidR="00F85B4B">
        <w:rPr>
          <w:rFonts w:ascii="Times New Roman" w:hAnsi="Times New Roman"/>
          <w:sz w:val="28"/>
          <w:szCs w:val="28"/>
        </w:rPr>
        <w:t>Коваль К.П</w:t>
      </w:r>
      <w:r w:rsidR="00E96F7D" w:rsidRPr="003E6B3D">
        <w:rPr>
          <w:rFonts w:ascii="Times New Roman" w:hAnsi="Times New Roman"/>
          <w:sz w:val="28"/>
          <w:szCs w:val="28"/>
        </w:rPr>
        <w:t xml:space="preserve">., розглянувши дисциплінарну </w:t>
      </w:r>
      <w:bookmarkStart w:id="0" w:name="_Hlk124933696"/>
      <w:r w:rsidR="00E96F7D" w:rsidRPr="003E6B3D">
        <w:rPr>
          <w:rFonts w:ascii="Times New Roman" w:hAnsi="Times New Roman"/>
          <w:sz w:val="28"/>
          <w:szCs w:val="28"/>
        </w:rPr>
        <w:t xml:space="preserve">скаргу </w:t>
      </w:r>
      <w:bookmarkEnd w:id="0"/>
      <w:r w:rsidR="0048250F">
        <w:rPr>
          <w:rFonts w:ascii="Times New Roman" w:hAnsi="Times New Roman"/>
          <w:sz w:val="28"/>
          <w:szCs w:val="28"/>
          <w:lang w:eastAsia="ru-RU"/>
        </w:rPr>
        <w:t xml:space="preserve">ОСОБА_1 </w:t>
      </w:r>
      <w:r w:rsidR="00E96F7D" w:rsidRPr="003E6B3D">
        <w:rPr>
          <w:rFonts w:ascii="Times New Roman" w:hAnsi="Times New Roman"/>
          <w:sz w:val="28"/>
          <w:szCs w:val="28"/>
        </w:rPr>
        <w:t>стосовно</w:t>
      </w:r>
      <w:r w:rsidR="00E96F7D">
        <w:rPr>
          <w:rFonts w:ascii="Times New Roman" w:hAnsi="Times New Roman"/>
          <w:sz w:val="28"/>
          <w:szCs w:val="28"/>
        </w:rPr>
        <w:t xml:space="preserve"> </w:t>
      </w:r>
      <w:r w:rsidR="00C90C5B">
        <w:rPr>
          <w:rFonts w:ascii="Times New Roman" w:hAnsi="Times New Roman"/>
          <w:sz w:val="28"/>
          <w:szCs w:val="28"/>
        </w:rPr>
        <w:t xml:space="preserve">прокурора відділу </w:t>
      </w:r>
      <w:r w:rsidR="0048250F">
        <w:rPr>
          <w:rFonts w:ascii="Times New Roman" w:hAnsi="Times New Roman"/>
          <w:sz w:val="28"/>
          <w:szCs w:val="28"/>
        </w:rPr>
        <w:br/>
      </w:r>
      <w:r w:rsidR="00C90C5B">
        <w:rPr>
          <w:rFonts w:ascii="Times New Roman" w:hAnsi="Times New Roman"/>
          <w:sz w:val="28"/>
          <w:szCs w:val="28"/>
        </w:rPr>
        <w:t xml:space="preserve">Офісу Генерального прокурора Коваля Олександра Васильовича </w:t>
      </w:r>
      <w:r>
        <w:rPr>
          <w:rFonts w:ascii="Times New Roman" w:hAnsi="Times New Roman"/>
          <w:sz w:val="28"/>
          <w:szCs w:val="28"/>
        </w:rPr>
        <w:t>(далі</w:t>
      </w:r>
      <w:r w:rsidR="00344A14">
        <w:rPr>
          <w:rFonts w:ascii="Times New Roman" w:hAnsi="Times New Roman"/>
          <w:sz w:val="28"/>
          <w:szCs w:val="28"/>
        </w:rPr>
        <w:t xml:space="preserve"> –</w:t>
      </w:r>
      <w:r>
        <w:rPr>
          <w:rFonts w:ascii="Times New Roman" w:hAnsi="Times New Roman"/>
          <w:sz w:val="28"/>
          <w:szCs w:val="28"/>
        </w:rPr>
        <w:t xml:space="preserve"> </w:t>
      </w:r>
      <w:r w:rsidR="00344A14">
        <w:rPr>
          <w:rFonts w:ascii="Times New Roman" w:hAnsi="Times New Roman"/>
          <w:sz w:val="28"/>
          <w:szCs w:val="28"/>
        </w:rPr>
        <w:t xml:space="preserve">прокурор </w:t>
      </w:r>
      <w:r w:rsidR="00C90C5B">
        <w:rPr>
          <w:rFonts w:ascii="Times New Roman" w:hAnsi="Times New Roman"/>
          <w:sz w:val="28"/>
          <w:szCs w:val="28"/>
        </w:rPr>
        <w:t>Коваль О</w:t>
      </w:r>
      <w:r>
        <w:rPr>
          <w:rFonts w:ascii="Times New Roman" w:hAnsi="Times New Roman"/>
          <w:sz w:val="28"/>
          <w:szCs w:val="28"/>
        </w:rPr>
        <w:t>.В.)</w:t>
      </w:r>
      <w:r w:rsidR="00344A14">
        <w:rPr>
          <w:rFonts w:ascii="Times New Roman" w:hAnsi="Times New Roman"/>
          <w:sz w:val="28"/>
          <w:szCs w:val="28"/>
        </w:rPr>
        <w:t>,</w:t>
      </w:r>
    </w:p>
    <w:p w14:paraId="5EFDF7C8" w14:textId="008E8FF2" w:rsidR="00E96F7D" w:rsidRPr="003E6B3D" w:rsidRDefault="006C3CDA" w:rsidP="00D1729A">
      <w:pPr>
        <w:widowControl w:val="0"/>
        <w:tabs>
          <w:tab w:val="left" w:pos="993"/>
        </w:tabs>
        <w:spacing w:after="0" w:line="240" w:lineRule="auto"/>
        <w:contextualSpacing/>
        <w:jc w:val="center"/>
        <w:rPr>
          <w:rFonts w:ascii="Times New Roman" w:hAnsi="Times New Roman"/>
          <w:b/>
          <w:noProof/>
          <w:sz w:val="28"/>
          <w:szCs w:val="28"/>
          <w:lang w:eastAsia="uk-UA"/>
        </w:rPr>
      </w:pPr>
      <w:r>
        <w:rPr>
          <w:rFonts w:ascii="Times New Roman" w:hAnsi="Times New Roman"/>
          <w:b/>
          <w:noProof/>
          <w:sz w:val="28"/>
          <w:szCs w:val="28"/>
          <w:lang w:eastAsia="uk-UA"/>
        </w:rPr>
        <w:t>В</w:t>
      </w:r>
      <w:r w:rsidR="00E96F7D" w:rsidRPr="003E6B3D">
        <w:rPr>
          <w:rFonts w:ascii="Times New Roman" w:hAnsi="Times New Roman"/>
          <w:b/>
          <w:noProof/>
          <w:sz w:val="28"/>
          <w:szCs w:val="28"/>
          <w:lang w:eastAsia="uk-UA"/>
        </w:rPr>
        <w:t>СТАНОВИ</w:t>
      </w:r>
      <w:r>
        <w:rPr>
          <w:rFonts w:ascii="Times New Roman" w:hAnsi="Times New Roman"/>
          <w:b/>
          <w:noProof/>
          <w:sz w:val="28"/>
          <w:szCs w:val="28"/>
          <w:lang w:eastAsia="uk-UA"/>
        </w:rPr>
        <w:t>ЛА</w:t>
      </w:r>
      <w:r w:rsidR="00E96F7D" w:rsidRPr="003E6B3D">
        <w:rPr>
          <w:rFonts w:ascii="Times New Roman" w:hAnsi="Times New Roman"/>
          <w:b/>
          <w:noProof/>
          <w:sz w:val="28"/>
          <w:szCs w:val="28"/>
          <w:lang w:eastAsia="uk-UA"/>
        </w:rPr>
        <w:t>:</w:t>
      </w:r>
    </w:p>
    <w:p w14:paraId="501796C9" w14:textId="77777777" w:rsidR="00E96F7D" w:rsidRPr="00D844BE" w:rsidRDefault="00E96F7D" w:rsidP="00E96F7D">
      <w:pPr>
        <w:widowControl w:val="0"/>
        <w:tabs>
          <w:tab w:val="left" w:pos="993"/>
        </w:tabs>
        <w:spacing w:after="0" w:line="240" w:lineRule="auto"/>
        <w:ind w:firstLine="709"/>
        <w:contextualSpacing/>
        <w:jc w:val="center"/>
        <w:rPr>
          <w:rFonts w:ascii="Times New Roman" w:hAnsi="Times New Roman"/>
          <w:b/>
          <w:noProof/>
          <w:sz w:val="24"/>
          <w:szCs w:val="24"/>
          <w:lang w:eastAsia="uk-UA"/>
        </w:rPr>
      </w:pPr>
    </w:p>
    <w:p w14:paraId="79D21038" w14:textId="0EF7B137" w:rsidR="00E96F7D" w:rsidRPr="009C5AA4" w:rsidRDefault="00E96F7D" w:rsidP="00E01B11">
      <w:pPr>
        <w:widowControl w:val="0"/>
        <w:tabs>
          <w:tab w:val="left" w:pos="851"/>
          <w:tab w:val="left" w:pos="993"/>
        </w:tabs>
        <w:spacing w:after="0" w:line="240" w:lineRule="auto"/>
        <w:ind w:firstLine="709"/>
        <w:jc w:val="both"/>
        <w:rPr>
          <w:rFonts w:ascii="Times New Roman" w:hAnsi="Times New Roman"/>
          <w:sz w:val="28"/>
          <w:szCs w:val="28"/>
        </w:rPr>
      </w:pPr>
      <w:r w:rsidRPr="006C3CDA">
        <w:rPr>
          <w:rFonts w:ascii="Times New Roman" w:hAnsi="Times New Roman"/>
          <w:b/>
          <w:sz w:val="28"/>
          <w:szCs w:val="28"/>
        </w:rPr>
        <w:t xml:space="preserve"> </w:t>
      </w:r>
      <w:r w:rsidRPr="003E6B3D">
        <w:rPr>
          <w:rFonts w:ascii="Times New Roman" w:hAnsi="Times New Roman"/>
          <w:sz w:val="28"/>
          <w:szCs w:val="28"/>
        </w:rPr>
        <w:t xml:space="preserve">До </w:t>
      </w:r>
      <w:r w:rsidRPr="000760D1">
        <w:rPr>
          <w:rFonts w:ascii="Times New Roman" w:hAnsi="Times New Roman"/>
          <w:sz w:val="28"/>
          <w:szCs w:val="28"/>
        </w:rPr>
        <w:t>Кваліфікаційно-дисциплінарної комісії прокурорів</w:t>
      </w:r>
      <w:r w:rsidRPr="003E6B3D">
        <w:rPr>
          <w:rFonts w:ascii="Times New Roman" w:hAnsi="Times New Roman"/>
          <w:sz w:val="28"/>
          <w:szCs w:val="28"/>
        </w:rPr>
        <w:t xml:space="preserve"> (далі –</w:t>
      </w:r>
      <w:r w:rsidR="00F85B4B">
        <w:rPr>
          <w:rFonts w:ascii="Times New Roman" w:hAnsi="Times New Roman"/>
          <w:sz w:val="28"/>
          <w:szCs w:val="28"/>
        </w:rPr>
        <w:t xml:space="preserve"> </w:t>
      </w:r>
      <w:r w:rsidRPr="003E6B3D">
        <w:rPr>
          <w:rFonts w:ascii="Times New Roman" w:hAnsi="Times New Roman"/>
          <w:sz w:val="28"/>
          <w:szCs w:val="28"/>
        </w:rPr>
        <w:t>Комісія)</w:t>
      </w:r>
      <w:r>
        <w:rPr>
          <w:rFonts w:ascii="Times New Roman" w:hAnsi="Times New Roman"/>
          <w:sz w:val="28"/>
          <w:szCs w:val="28"/>
        </w:rPr>
        <w:t xml:space="preserve"> </w:t>
      </w:r>
      <w:r w:rsidRPr="003E6B3D">
        <w:rPr>
          <w:rFonts w:ascii="Times New Roman" w:hAnsi="Times New Roman"/>
          <w:sz w:val="28"/>
          <w:szCs w:val="28"/>
        </w:rPr>
        <w:t xml:space="preserve">надійшла дисциплінарна скарга </w:t>
      </w:r>
      <w:r w:rsidR="0048250F">
        <w:rPr>
          <w:rFonts w:ascii="Times New Roman" w:hAnsi="Times New Roman"/>
          <w:sz w:val="28"/>
          <w:szCs w:val="28"/>
          <w:lang w:eastAsia="ru-RU"/>
        </w:rPr>
        <w:t xml:space="preserve">ОСОБА_1 </w:t>
      </w:r>
      <w:r w:rsidR="0036030F">
        <w:rPr>
          <w:rFonts w:ascii="Times New Roman" w:hAnsi="Times New Roman"/>
          <w:sz w:val="28"/>
          <w:szCs w:val="28"/>
        </w:rPr>
        <w:t xml:space="preserve">(далі – скаржник) </w:t>
      </w:r>
      <w:r w:rsidRPr="003E6B3D">
        <w:rPr>
          <w:rFonts w:ascii="Times New Roman" w:hAnsi="Times New Roman"/>
          <w:sz w:val="28"/>
          <w:szCs w:val="28"/>
        </w:rPr>
        <w:t xml:space="preserve">про вчинення </w:t>
      </w:r>
      <w:r w:rsidR="00C90C5B">
        <w:rPr>
          <w:rFonts w:ascii="Times New Roman" w:hAnsi="Times New Roman"/>
          <w:sz w:val="28"/>
          <w:szCs w:val="28"/>
        </w:rPr>
        <w:t>прокурором Ковалем О.</w:t>
      </w:r>
      <w:r w:rsidR="00EA61D2">
        <w:rPr>
          <w:rFonts w:ascii="Times New Roman" w:hAnsi="Times New Roman"/>
          <w:sz w:val="28"/>
          <w:szCs w:val="28"/>
        </w:rPr>
        <w:t>В.</w:t>
      </w:r>
      <w:r w:rsidR="005934D2" w:rsidRPr="003E6B3D">
        <w:rPr>
          <w:rFonts w:ascii="Times New Roman" w:hAnsi="Times New Roman"/>
          <w:sz w:val="28"/>
          <w:szCs w:val="28"/>
        </w:rPr>
        <w:t xml:space="preserve"> </w:t>
      </w:r>
      <w:r w:rsidRPr="003E6B3D">
        <w:rPr>
          <w:rFonts w:ascii="Times New Roman" w:hAnsi="Times New Roman"/>
          <w:sz w:val="28"/>
          <w:szCs w:val="28"/>
        </w:rPr>
        <w:t>дисциплінарного проступку</w:t>
      </w:r>
      <w:r>
        <w:rPr>
          <w:rFonts w:ascii="Times New Roman" w:hAnsi="Times New Roman"/>
          <w:sz w:val="28"/>
          <w:szCs w:val="28"/>
        </w:rPr>
        <w:t>.</w:t>
      </w:r>
    </w:p>
    <w:p w14:paraId="0AC53E24" w14:textId="76E627DF" w:rsidR="00E96F7D" w:rsidRDefault="00E96F7D" w:rsidP="00E96F7D">
      <w:pPr>
        <w:pStyle w:val="a3"/>
        <w:widowControl w:val="0"/>
        <w:tabs>
          <w:tab w:val="left" w:pos="993"/>
        </w:tabs>
        <w:ind w:firstLine="709"/>
        <w:contextualSpacing/>
        <w:jc w:val="both"/>
        <w:rPr>
          <w:rFonts w:ascii="Times New Roman" w:hAnsi="Times New Roman"/>
          <w:sz w:val="28"/>
          <w:szCs w:val="28"/>
        </w:rPr>
      </w:pPr>
      <w:r w:rsidRPr="003E6B3D">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розподілено мені (протокол розподілу від </w:t>
      </w:r>
      <w:r w:rsidR="00830960">
        <w:rPr>
          <w:rFonts w:ascii="Times New Roman" w:hAnsi="Times New Roman"/>
          <w:sz w:val="28"/>
          <w:szCs w:val="28"/>
        </w:rPr>
        <w:t>01</w:t>
      </w:r>
      <w:r w:rsidR="005934D2">
        <w:rPr>
          <w:rFonts w:ascii="Times New Roman" w:hAnsi="Times New Roman"/>
          <w:sz w:val="28"/>
          <w:szCs w:val="28"/>
        </w:rPr>
        <w:t xml:space="preserve"> </w:t>
      </w:r>
      <w:r w:rsidR="00C90C5B">
        <w:rPr>
          <w:rFonts w:ascii="Times New Roman" w:hAnsi="Times New Roman"/>
          <w:sz w:val="28"/>
          <w:szCs w:val="28"/>
        </w:rPr>
        <w:t>л</w:t>
      </w:r>
      <w:r w:rsidR="00830960">
        <w:rPr>
          <w:rFonts w:ascii="Times New Roman" w:hAnsi="Times New Roman"/>
          <w:sz w:val="28"/>
          <w:szCs w:val="28"/>
        </w:rPr>
        <w:t>ипня</w:t>
      </w:r>
      <w:r w:rsidRPr="003E6B3D">
        <w:rPr>
          <w:rFonts w:ascii="Times New Roman" w:hAnsi="Times New Roman"/>
          <w:sz w:val="28"/>
          <w:szCs w:val="28"/>
        </w:rPr>
        <w:t xml:space="preserve"> 202</w:t>
      </w:r>
      <w:r w:rsidR="00C90C5B">
        <w:rPr>
          <w:rFonts w:ascii="Times New Roman" w:hAnsi="Times New Roman"/>
          <w:sz w:val="28"/>
          <w:szCs w:val="28"/>
        </w:rPr>
        <w:t>6</w:t>
      </w:r>
      <w:r w:rsidRPr="003E6B3D">
        <w:rPr>
          <w:rFonts w:ascii="Times New Roman" w:hAnsi="Times New Roman"/>
          <w:sz w:val="28"/>
          <w:szCs w:val="28"/>
        </w:rPr>
        <w:t xml:space="preserve"> року). </w:t>
      </w:r>
    </w:p>
    <w:p w14:paraId="4BEDA00D" w14:textId="77777777" w:rsidR="00E96F7D" w:rsidRDefault="00E96F7D" w:rsidP="00E96F7D">
      <w:pPr>
        <w:widowControl w:val="0"/>
        <w:tabs>
          <w:tab w:val="left" w:pos="851"/>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 xml:space="preserve">Вирішуючи питання щодо відкриття дисциплінарного провадження встановлено таке. </w:t>
      </w:r>
    </w:p>
    <w:p w14:paraId="47E096AD" w14:textId="77777777" w:rsidR="006C3CDA" w:rsidRPr="00D844BE" w:rsidRDefault="006C3CDA" w:rsidP="00E96F7D">
      <w:pPr>
        <w:widowControl w:val="0"/>
        <w:tabs>
          <w:tab w:val="left" w:pos="851"/>
          <w:tab w:val="left" w:pos="993"/>
        </w:tabs>
        <w:spacing w:after="0" w:line="240" w:lineRule="auto"/>
        <w:ind w:firstLine="709"/>
        <w:contextualSpacing/>
        <w:jc w:val="both"/>
        <w:rPr>
          <w:rFonts w:ascii="Times New Roman" w:hAnsi="Times New Roman"/>
          <w:sz w:val="24"/>
          <w:szCs w:val="24"/>
        </w:rPr>
      </w:pPr>
    </w:p>
    <w:p w14:paraId="5FC95BB9" w14:textId="6E8CC79B" w:rsidR="006C3CDA" w:rsidRDefault="006C3CDA" w:rsidP="00E96F7D">
      <w:pPr>
        <w:widowControl w:val="0"/>
        <w:tabs>
          <w:tab w:val="left" w:pos="851"/>
          <w:tab w:val="left" w:pos="993"/>
        </w:tabs>
        <w:spacing w:after="0" w:line="240" w:lineRule="auto"/>
        <w:ind w:firstLine="709"/>
        <w:contextualSpacing/>
        <w:jc w:val="both"/>
        <w:rPr>
          <w:rFonts w:ascii="Times New Roman" w:hAnsi="Times New Roman"/>
          <w:b/>
          <w:sz w:val="28"/>
          <w:szCs w:val="28"/>
        </w:rPr>
      </w:pPr>
      <w:r>
        <w:rPr>
          <w:rFonts w:ascii="Times New Roman" w:hAnsi="Times New Roman"/>
          <w:b/>
          <w:sz w:val="28"/>
          <w:szCs w:val="28"/>
        </w:rPr>
        <w:t>З</w:t>
      </w:r>
      <w:r w:rsidRPr="006C3CDA">
        <w:rPr>
          <w:rFonts w:ascii="Times New Roman" w:hAnsi="Times New Roman"/>
          <w:b/>
          <w:sz w:val="28"/>
          <w:szCs w:val="28"/>
        </w:rPr>
        <w:t>міст скарги</w:t>
      </w:r>
    </w:p>
    <w:p w14:paraId="6B329510" w14:textId="378D45A1" w:rsidR="00396828" w:rsidRPr="00396828" w:rsidRDefault="006C3CDA" w:rsidP="00396828">
      <w:pPr>
        <w:widowControl w:val="0"/>
        <w:spacing w:after="0" w:line="240" w:lineRule="auto"/>
        <w:ind w:firstLine="709"/>
        <w:contextualSpacing/>
        <w:jc w:val="both"/>
        <w:rPr>
          <w:rFonts w:ascii="Times New Roman" w:hAnsi="Times New Roman"/>
          <w:color w:val="000000" w:themeColor="text1"/>
          <w:sz w:val="28"/>
          <w:szCs w:val="28"/>
        </w:rPr>
      </w:pPr>
      <w:r w:rsidRPr="000D1140">
        <w:rPr>
          <w:rFonts w:ascii="Times New Roman" w:hAnsi="Times New Roman"/>
          <w:color w:val="000000" w:themeColor="text1"/>
          <w:sz w:val="28"/>
          <w:szCs w:val="28"/>
        </w:rPr>
        <w:t xml:space="preserve">Скаржник </w:t>
      </w:r>
      <w:r w:rsidR="000E54C4" w:rsidRPr="000D1140">
        <w:rPr>
          <w:rFonts w:ascii="Times New Roman" w:hAnsi="Times New Roman"/>
          <w:color w:val="000000" w:themeColor="text1"/>
          <w:sz w:val="28"/>
          <w:szCs w:val="28"/>
        </w:rPr>
        <w:t>зазначи</w:t>
      </w:r>
      <w:r w:rsidR="00C90C5B" w:rsidRPr="000D1140">
        <w:rPr>
          <w:rFonts w:ascii="Times New Roman" w:hAnsi="Times New Roman"/>
          <w:color w:val="000000" w:themeColor="text1"/>
          <w:sz w:val="28"/>
          <w:szCs w:val="28"/>
        </w:rPr>
        <w:t>в</w:t>
      </w:r>
      <w:r w:rsidR="000E54C4" w:rsidRPr="000D1140">
        <w:rPr>
          <w:rFonts w:ascii="Times New Roman" w:hAnsi="Times New Roman"/>
          <w:color w:val="000000" w:themeColor="text1"/>
          <w:sz w:val="28"/>
          <w:szCs w:val="28"/>
        </w:rPr>
        <w:t xml:space="preserve">, що </w:t>
      </w:r>
      <w:r w:rsidR="00396828">
        <w:rPr>
          <w:rFonts w:ascii="Times New Roman" w:hAnsi="Times New Roman"/>
          <w:color w:val="000000" w:themeColor="text1"/>
          <w:sz w:val="28"/>
          <w:szCs w:val="28"/>
        </w:rPr>
        <w:t>у</w:t>
      </w:r>
      <w:r w:rsidR="00396828" w:rsidRPr="00396828">
        <w:rPr>
          <w:rFonts w:ascii="Times New Roman" w:hAnsi="Times New Roman"/>
          <w:color w:val="000000" w:themeColor="text1"/>
          <w:sz w:val="28"/>
          <w:szCs w:val="28"/>
        </w:rPr>
        <w:t>хвалою слідчого судді Печерського районного суду м. Києва від 28</w:t>
      </w:r>
      <w:r w:rsidR="00396828">
        <w:rPr>
          <w:rFonts w:ascii="Times New Roman" w:hAnsi="Times New Roman"/>
          <w:color w:val="000000" w:themeColor="text1"/>
          <w:sz w:val="28"/>
          <w:szCs w:val="28"/>
        </w:rPr>
        <w:t xml:space="preserve"> січня </w:t>
      </w:r>
      <w:r w:rsidR="00396828" w:rsidRPr="00396828">
        <w:rPr>
          <w:rFonts w:ascii="Times New Roman" w:hAnsi="Times New Roman"/>
          <w:color w:val="000000" w:themeColor="text1"/>
          <w:sz w:val="28"/>
          <w:szCs w:val="28"/>
        </w:rPr>
        <w:t>2026</w:t>
      </w:r>
      <w:r w:rsidR="00396828">
        <w:rPr>
          <w:rFonts w:ascii="Times New Roman" w:hAnsi="Times New Roman"/>
          <w:color w:val="000000" w:themeColor="text1"/>
          <w:sz w:val="28"/>
          <w:szCs w:val="28"/>
        </w:rPr>
        <w:t xml:space="preserve"> року</w:t>
      </w:r>
      <w:r w:rsidR="00396828" w:rsidRPr="00396828">
        <w:rPr>
          <w:rFonts w:ascii="Times New Roman" w:hAnsi="Times New Roman"/>
          <w:color w:val="000000" w:themeColor="text1"/>
          <w:sz w:val="28"/>
          <w:szCs w:val="28"/>
        </w:rPr>
        <w:t xml:space="preserve"> було задоволено скаргу на бездіяльність прокурора та зобов</w:t>
      </w:r>
      <w:r w:rsidR="00396828">
        <w:rPr>
          <w:rFonts w:ascii="Times New Roman" w:hAnsi="Times New Roman"/>
          <w:color w:val="000000" w:themeColor="text1"/>
          <w:sz w:val="28"/>
          <w:szCs w:val="28"/>
        </w:rPr>
        <w:t>’</w:t>
      </w:r>
      <w:r w:rsidR="00396828" w:rsidRPr="00396828">
        <w:rPr>
          <w:rFonts w:ascii="Times New Roman" w:hAnsi="Times New Roman"/>
          <w:color w:val="000000" w:themeColor="text1"/>
          <w:sz w:val="28"/>
          <w:szCs w:val="28"/>
        </w:rPr>
        <w:t>язано уповноваженого прокурора винести постанову, якою направити 143 предмети, зовні схожі на бойові патрони</w:t>
      </w:r>
      <w:r w:rsidR="00396828">
        <w:rPr>
          <w:rFonts w:ascii="Times New Roman" w:hAnsi="Times New Roman"/>
          <w:color w:val="000000" w:themeColor="text1"/>
          <w:sz w:val="28"/>
          <w:szCs w:val="28"/>
        </w:rPr>
        <w:t>,</w:t>
      </w:r>
      <w:r w:rsidR="00396828" w:rsidRPr="00396828">
        <w:rPr>
          <w:rFonts w:ascii="Times New Roman" w:hAnsi="Times New Roman"/>
          <w:color w:val="000000" w:themeColor="text1"/>
          <w:sz w:val="28"/>
          <w:szCs w:val="28"/>
        </w:rPr>
        <w:t xml:space="preserve"> та мисливський карабін «Вулкан-С» до Сектору контролю за обігом зброї (</w:t>
      </w:r>
      <w:r w:rsidR="00396828">
        <w:rPr>
          <w:rFonts w:ascii="Times New Roman" w:hAnsi="Times New Roman"/>
          <w:color w:val="000000" w:themeColor="text1"/>
          <w:sz w:val="28"/>
          <w:szCs w:val="28"/>
        </w:rPr>
        <w:t xml:space="preserve">далі – </w:t>
      </w:r>
      <w:r w:rsidR="00396828" w:rsidRPr="00396828">
        <w:rPr>
          <w:rFonts w:ascii="Times New Roman" w:hAnsi="Times New Roman"/>
          <w:color w:val="000000" w:themeColor="text1"/>
          <w:sz w:val="28"/>
          <w:szCs w:val="28"/>
        </w:rPr>
        <w:t xml:space="preserve">СКОЗ) ГУНП в Запорізькій області. Мета направлення </w:t>
      </w:r>
      <w:r w:rsidR="00396828">
        <w:rPr>
          <w:rFonts w:ascii="Times New Roman" w:hAnsi="Times New Roman"/>
          <w:color w:val="000000" w:themeColor="text1"/>
          <w:sz w:val="28"/>
          <w:szCs w:val="28"/>
        </w:rPr>
        <w:t>–</w:t>
      </w:r>
      <w:r w:rsidR="00396828" w:rsidRPr="00396828">
        <w:rPr>
          <w:rFonts w:ascii="Times New Roman" w:hAnsi="Times New Roman"/>
          <w:color w:val="000000" w:themeColor="text1"/>
          <w:sz w:val="28"/>
          <w:szCs w:val="28"/>
        </w:rPr>
        <w:t xml:space="preserve"> завершення оформлення права власності у порядку спадкування.</w:t>
      </w:r>
    </w:p>
    <w:p w14:paraId="0E8D6500" w14:textId="01DDCFAE" w:rsidR="00396828" w:rsidRPr="00396828" w:rsidRDefault="00396828" w:rsidP="00396828">
      <w:pPr>
        <w:widowControl w:val="0"/>
        <w:spacing w:after="0" w:line="240" w:lineRule="auto"/>
        <w:ind w:firstLine="709"/>
        <w:contextualSpacing/>
        <w:jc w:val="both"/>
        <w:rPr>
          <w:rFonts w:ascii="Times New Roman" w:hAnsi="Times New Roman"/>
          <w:color w:val="000000" w:themeColor="text1"/>
          <w:sz w:val="28"/>
          <w:szCs w:val="28"/>
        </w:rPr>
      </w:pPr>
      <w:r w:rsidRPr="00396828">
        <w:rPr>
          <w:rFonts w:ascii="Times New Roman" w:hAnsi="Times New Roman"/>
          <w:color w:val="000000" w:themeColor="text1"/>
          <w:sz w:val="28"/>
          <w:szCs w:val="28"/>
        </w:rPr>
        <w:t>На виконання цієї ухвали прокурор Коваль О.В. 16</w:t>
      </w:r>
      <w:r>
        <w:rPr>
          <w:rFonts w:ascii="Times New Roman" w:hAnsi="Times New Roman"/>
          <w:color w:val="000000" w:themeColor="text1"/>
          <w:sz w:val="28"/>
          <w:szCs w:val="28"/>
        </w:rPr>
        <w:t xml:space="preserve"> березня </w:t>
      </w:r>
      <w:r w:rsidRPr="00396828">
        <w:rPr>
          <w:rFonts w:ascii="Times New Roman" w:hAnsi="Times New Roman"/>
          <w:color w:val="000000" w:themeColor="text1"/>
          <w:sz w:val="28"/>
          <w:szCs w:val="28"/>
        </w:rPr>
        <w:t>2026</w:t>
      </w:r>
      <w:r>
        <w:rPr>
          <w:rFonts w:ascii="Times New Roman" w:hAnsi="Times New Roman"/>
          <w:color w:val="000000" w:themeColor="text1"/>
          <w:sz w:val="28"/>
          <w:szCs w:val="28"/>
        </w:rPr>
        <w:t xml:space="preserve"> року</w:t>
      </w:r>
      <w:r w:rsidRPr="00396828">
        <w:rPr>
          <w:rFonts w:ascii="Times New Roman" w:hAnsi="Times New Roman"/>
          <w:color w:val="000000" w:themeColor="text1"/>
          <w:sz w:val="28"/>
          <w:szCs w:val="28"/>
        </w:rPr>
        <w:t xml:space="preserve"> виніс постанову, у резолютивній частині якої вказав про направлення зазначеного майна до СКОЗ ГУНП в Запорізькій області.</w:t>
      </w:r>
    </w:p>
    <w:p w14:paraId="616870EA" w14:textId="243ACD8E" w:rsidR="00396828" w:rsidRPr="00396828" w:rsidRDefault="00396828" w:rsidP="00396828">
      <w:pPr>
        <w:widowControl w:val="0"/>
        <w:spacing w:after="0" w:line="240" w:lineRule="auto"/>
        <w:ind w:firstLine="709"/>
        <w:contextualSpacing/>
        <w:jc w:val="both"/>
        <w:rPr>
          <w:rFonts w:ascii="Times New Roman" w:hAnsi="Times New Roman"/>
          <w:color w:val="000000" w:themeColor="text1"/>
          <w:sz w:val="28"/>
          <w:szCs w:val="28"/>
        </w:rPr>
      </w:pPr>
      <w:r w:rsidRPr="00396828">
        <w:rPr>
          <w:rFonts w:ascii="Times New Roman" w:hAnsi="Times New Roman"/>
          <w:color w:val="000000" w:themeColor="text1"/>
          <w:sz w:val="28"/>
          <w:szCs w:val="28"/>
        </w:rPr>
        <w:t>Однак, всупереч тому, що суб</w:t>
      </w:r>
      <w:r>
        <w:rPr>
          <w:rFonts w:ascii="Times New Roman" w:hAnsi="Times New Roman"/>
          <w:color w:val="000000" w:themeColor="text1"/>
          <w:sz w:val="28"/>
          <w:szCs w:val="28"/>
        </w:rPr>
        <w:t>’</w:t>
      </w:r>
      <w:r w:rsidRPr="00396828">
        <w:rPr>
          <w:rFonts w:ascii="Times New Roman" w:hAnsi="Times New Roman"/>
          <w:color w:val="000000" w:themeColor="text1"/>
          <w:sz w:val="28"/>
          <w:szCs w:val="28"/>
        </w:rPr>
        <w:t xml:space="preserve">єктом виконання ухвали був безпосередньо прокурор, він безпідставно направив свою постанову для виконання старшому слідчому в ОВС ГСУ НПУ </w:t>
      </w:r>
      <w:r w:rsidR="0048250F">
        <w:rPr>
          <w:rFonts w:ascii="Times New Roman" w:hAnsi="Times New Roman"/>
          <w:sz w:val="28"/>
          <w:szCs w:val="28"/>
          <w:lang w:eastAsia="ru-RU"/>
        </w:rPr>
        <w:t>ОСОБА_</w:t>
      </w:r>
      <w:r w:rsidR="0048250F">
        <w:rPr>
          <w:rFonts w:ascii="Times New Roman" w:hAnsi="Times New Roman"/>
          <w:sz w:val="28"/>
          <w:szCs w:val="28"/>
          <w:lang w:eastAsia="ru-RU"/>
        </w:rPr>
        <w:t>3</w:t>
      </w:r>
      <w:r w:rsidRPr="00396828">
        <w:rPr>
          <w:rFonts w:ascii="Times New Roman" w:hAnsi="Times New Roman"/>
          <w:color w:val="000000" w:themeColor="text1"/>
          <w:sz w:val="28"/>
          <w:szCs w:val="28"/>
        </w:rPr>
        <w:t>.</w:t>
      </w:r>
    </w:p>
    <w:p w14:paraId="7EC09885" w14:textId="62173900" w:rsidR="00396828" w:rsidRPr="00396828" w:rsidRDefault="00396828" w:rsidP="00396828">
      <w:pPr>
        <w:widowControl w:val="0"/>
        <w:spacing w:after="0" w:line="240" w:lineRule="auto"/>
        <w:ind w:firstLine="709"/>
        <w:contextualSpacing/>
        <w:jc w:val="both"/>
        <w:rPr>
          <w:rFonts w:ascii="Times New Roman" w:hAnsi="Times New Roman"/>
          <w:color w:val="000000" w:themeColor="text1"/>
          <w:sz w:val="28"/>
          <w:szCs w:val="28"/>
        </w:rPr>
      </w:pPr>
      <w:r w:rsidRPr="00396828">
        <w:rPr>
          <w:rFonts w:ascii="Times New Roman" w:hAnsi="Times New Roman"/>
          <w:color w:val="000000" w:themeColor="text1"/>
          <w:sz w:val="28"/>
          <w:szCs w:val="28"/>
        </w:rPr>
        <w:t xml:space="preserve">Слідчий </w:t>
      </w:r>
      <w:r w:rsidR="0048250F">
        <w:rPr>
          <w:rFonts w:ascii="Times New Roman" w:hAnsi="Times New Roman"/>
          <w:sz w:val="28"/>
          <w:szCs w:val="28"/>
          <w:lang w:eastAsia="ru-RU"/>
        </w:rPr>
        <w:t>ОСОБА_3</w:t>
      </w:r>
      <w:r w:rsidR="0048250F">
        <w:rPr>
          <w:rFonts w:ascii="Times New Roman" w:hAnsi="Times New Roman"/>
          <w:sz w:val="28"/>
          <w:szCs w:val="28"/>
          <w:lang w:eastAsia="ru-RU"/>
        </w:rPr>
        <w:t xml:space="preserve"> </w:t>
      </w:r>
      <w:r w:rsidRPr="00396828">
        <w:rPr>
          <w:rFonts w:ascii="Times New Roman" w:hAnsi="Times New Roman"/>
          <w:color w:val="000000" w:themeColor="text1"/>
          <w:sz w:val="28"/>
          <w:szCs w:val="28"/>
        </w:rPr>
        <w:t>відмовився виконувати доручення прокурора про направлення майна, про що 20</w:t>
      </w:r>
      <w:r>
        <w:rPr>
          <w:rFonts w:ascii="Times New Roman" w:hAnsi="Times New Roman"/>
          <w:color w:val="000000" w:themeColor="text1"/>
          <w:sz w:val="28"/>
          <w:szCs w:val="28"/>
        </w:rPr>
        <w:t xml:space="preserve"> березня </w:t>
      </w:r>
      <w:r w:rsidRPr="00396828">
        <w:rPr>
          <w:rFonts w:ascii="Times New Roman" w:hAnsi="Times New Roman"/>
          <w:color w:val="000000" w:themeColor="text1"/>
          <w:sz w:val="28"/>
          <w:szCs w:val="28"/>
        </w:rPr>
        <w:t>2026</w:t>
      </w:r>
      <w:r>
        <w:rPr>
          <w:rFonts w:ascii="Times New Roman" w:hAnsi="Times New Roman"/>
          <w:color w:val="000000" w:themeColor="text1"/>
          <w:sz w:val="28"/>
          <w:szCs w:val="28"/>
        </w:rPr>
        <w:t xml:space="preserve"> року</w:t>
      </w:r>
      <w:r w:rsidRPr="00396828">
        <w:rPr>
          <w:rFonts w:ascii="Times New Roman" w:hAnsi="Times New Roman"/>
          <w:color w:val="000000" w:themeColor="text1"/>
          <w:sz w:val="28"/>
          <w:szCs w:val="28"/>
        </w:rPr>
        <w:t xml:space="preserve"> виніс відповідну постанову </w:t>
      </w:r>
      <w:r>
        <w:rPr>
          <w:rFonts w:ascii="Times New Roman" w:hAnsi="Times New Roman"/>
          <w:color w:val="000000" w:themeColor="text1"/>
          <w:sz w:val="28"/>
          <w:szCs w:val="28"/>
        </w:rPr>
        <w:br/>
      </w:r>
      <w:r w:rsidRPr="00396828">
        <w:rPr>
          <w:rFonts w:ascii="Times New Roman" w:hAnsi="Times New Roman"/>
          <w:color w:val="000000" w:themeColor="text1"/>
          <w:sz w:val="28"/>
          <w:szCs w:val="28"/>
        </w:rPr>
        <w:lastRenderedPageBreak/>
        <w:t>про відмову у задоволенні клопотання.</w:t>
      </w:r>
    </w:p>
    <w:p w14:paraId="3DA82C83" w14:textId="393BA130" w:rsidR="00396828" w:rsidRPr="00396828" w:rsidRDefault="00396828" w:rsidP="00396828">
      <w:pPr>
        <w:widowControl w:val="0"/>
        <w:spacing w:after="0" w:line="240" w:lineRule="auto"/>
        <w:ind w:firstLine="709"/>
        <w:contextualSpacing/>
        <w:jc w:val="both"/>
        <w:rPr>
          <w:rFonts w:ascii="Times New Roman" w:hAnsi="Times New Roman"/>
          <w:color w:val="000000" w:themeColor="text1"/>
          <w:sz w:val="28"/>
          <w:szCs w:val="28"/>
        </w:rPr>
      </w:pPr>
      <w:r w:rsidRPr="00396828">
        <w:rPr>
          <w:rFonts w:ascii="Times New Roman" w:hAnsi="Times New Roman"/>
          <w:color w:val="000000" w:themeColor="text1"/>
          <w:sz w:val="28"/>
          <w:szCs w:val="28"/>
        </w:rPr>
        <w:t>На думку скаржника, слідчий порушив вимоги ч</w:t>
      </w:r>
      <w:r>
        <w:rPr>
          <w:rFonts w:ascii="Times New Roman" w:hAnsi="Times New Roman"/>
          <w:color w:val="000000" w:themeColor="text1"/>
          <w:sz w:val="28"/>
          <w:szCs w:val="28"/>
        </w:rPr>
        <w:t>астини четвертої</w:t>
      </w:r>
      <w:r w:rsidRPr="00396828">
        <w:rPr>
          <w:rFonts w:ascii="Times New Roman" w:hAnsi="Times New Roman"/>
          <w:color w:val="000000" w:themeColor="text1"/>
          <w:sz w:val="28"/>
          <w:szCs w:val="28"/>
        </w:rPr>
        <w:t xml:space="preserve"> ст</w:t>
      </w:r>
      <w:r>
        <w:rPr>
          <w:rFonts w:ascii="Times New Roman" w:hAnsi="Times New Roman"/>
          <w:color w:val="000000" w:themeColor="text1"/>
          <w:sz w:val="28"/>
          <w:szCs w:val="28"/>
        </w:rPr>
        <w:t>атті</w:t>
      </w:r>
      <w:r w:rsidRPr="00396828">
        <w:rPr>
          <w:rFonts w:ascii="Times New Roman" w:hAnsi="Times New Roman"/>
          <w:color w:val="000000" w:themeColor="text1"/>
          <w:sz w:val="28"/>
          <w:szCs w:val="28"/>
        </w:rPr>
        <w:t xml:space="preserve"> 40 КПК України, згідно з якими вказівки та доручення прокурора є обов</w:t>
      </w:r>
      <w:r w:rsidR="00C10973">
        <w:rPr>
          <w:rFonts w:ascii="Times New Roman" w:hAnsi="Times New Roman"/>
          <w:color w:val="000000" w:themeColor="text1"/>
          <w:sz w:val="28"/>
          <w:szCs w:val="28"/>
        </w:rPr>
        <w:t>’</w:t>
      </w:r>
      <w:r w:rsidRPr="00396828">
        <w:rPr>
          <w:rFonts w:ascii="Times New Roman" w:hAnsi="Times New Roman"/>
          <w:color w:val="000000" w:themeColor="text1"/>
          <w:sz w:val="28"/>
          <w:szCs w:val="28"/>
        </w:rPr>
        <w:t>язковими для виконання. При цьому прокурор Коваль О.В. жодним чином не відреагував на цю відмову слідчого та не вжив заходів для фактичного виконання ухвали суду.</w:t>
      </w:r>
    </w:p>
    <w:p w14:paraId="77C083B7" w14:textId="0FE94814" w:rsidR="00396828" w:rsidRPr="00396828" w:rsidRDefault="00396828" w:rsidP="00396828">
      <w:pPr>
        <w:widowControl w:val="0"/>
        <w:spacing w:after="0" w:line="240" w:lineRule="auto"/>
        <w:ind w:firstLine="709"/>
        <w:contextualSpacing/>
        <w:jc w:val="both"/>
        <w:rPr>
          <w:rFonts w:ascii="Times New Roman" w:hAnsi="Times New Roman"/>
          <w:color w:val="000000" w:themeColor="text1"/>
          <w:sz w:val="28"/>
          <w:szCs w:val="28"/>
        </w:rPr>
      </w:pPr>
      <w:r w:rsidRPr="00396828">
        <w:rPr>
          <w:rFonts w:ascii="Times New Roman" w:hAnsi="Times New Roman"/>
          <w:color w:val="000000" w:themeColor="text1"/>
          <w:sz w:val="28"/>
          <w:szCs w:val="28"/>
        </w:rPr>
        <w:t>Сторона захисту зверталася до суду із заявою про роз</w:t>
      </w:r>
      <w:r>
        <w:rPr>
          <w:rFonts w:ascii="Times New Roman" w:hAnsi="Times New Roman"/>
          <w:color w:val="000000" w:themeColor="text1"/>
          <w:sz w:val="28"/>
          <w:szCs w:val="28"/>
        </w:rPr>
        <w:t>’</w:t>
      </w:r>
      <w:r w:rsidRPr="00396828">
        <w:rPr>
          <w:rFonts w:ascii="Times New Roman" w:hAnsi="Times New Roman"/>
          <w:color w:val="000000" w:themeColor="text1"/>
          <w:sz w:val="28"/>
          <w:szCs w:val="28"/>
        </w:rPr>
        <w:t>яснення ухвали від 28</w:t>
      </w:r>
      <w:r>
        <w:rPr>
          <w:rFonts w:ascii="Times New Roman" w:hAnsi="Times New Roman"/>
          <w:color w:val="000000" w:themeColor="text1"/>
          <w:sz w:val="28"/>
          <w:szCs w:val="28"/>
        </w:rPr>
        <w:t xml:space="preserve"> січня </w:t>
      </w:r>
      <w:r w:rsidRPr="00396828">
        <w:rPr>
          <w:rFonts w:ascii="Times New Roman" w:hAnsi="Times New Roman"/>
          <w:color w:val="000000" w:themeColor="text1"/>
          <w:sz w:val="28"/>
          <w:szCs w:val="28"/>
        </w:rPr>
        <w:t>2026</w:t>
      </w:r>
      <w:r>
        <w:rPr>
          <w:rFonts w:ascii="Times New Roman" w:hAnsi="Times New Roman"/>
          <w:color w:val="000000" w:themeColor="text1"/>
          <w:sz w:val="28"/>
          <w:szCs w:val="28"/>
        </w:rPr>
        <w:t xml:space="preserve"> року</w:t>
      </w:r>
      <w:r w:rsidRPr="00396828">
        <w:rPr>
          <w:rFonts w:ascii="Times New Roman" w:hAnsi="Times New Roman"/>
          <w:color w:val="000000" w:themeColor="text1"/>
          <w:sz w:val="28"/>
          <w:szCs w:val="28"/>
        </w:rPr>
        <w:t>. Ухвалою Печерського районного суду м. Києва від 12</w:t>
      </w:r>
      <w:r>
        <w:rPr>
          <w:rFonts w:ascii="Times New Roman" w:hAnsi="Times New Roman"/>
          <w:color w:val="000000" w:themeColor="text1"/>
          <w:sz w:val="28"/>
          <w:szCs w:val="28"/>
        </w:rPr>
        <w:t xml:space="preserve"> травня </w:t>
      </w:r>
      <w:r w:rsidRPr="00396828">
        <w:rPr>
          <w:rFonts w:ascii="Times New Roman" w:hAnsi="Times New Roman"/>
          <w:color w:val="000000" w:themeColor="text1"/>
          <w:sz w:val="28"/>
          <w:szCs w:val="28"/>
        </w:rPr>
        <w:t>2026</w:t>
      </w:r>
      <w:r>
        <w:rPr>
          <w:rFonts w:ascii="Times New Roman" w:hAnsi="Times New Roman"/>
          <w:color w:val="000000" w:themeColor="text1"/>
          <w:sz w:val="28"/>
          <w:szCs w:val="28"/>
        </w:rPr>
        <w:t xml:space="preserve"> року</w:t>
      </w:r>
      <w:r w:rsidRPr="00396828">
        <w:rPr>
          <w:rFonts w:ascii="Times New Roman" w:hAnsi="Times New Roman"/>
          <w:color w:val="000000" w:themeColor="text1"/>
          <w:sz w:val="28"/>
          <w:szCs w:val="28"/>
        </w:rPr>
        <w:t xml:space="preserve"> у задоволенні цієї заяви було відмовлено, оскільки суд дійшов висновку, що первісне рішення є чітким, зрозумілим і в ньому конкретно визначено суб</w:t>
      </w:r>
      <w:r>
        <w:rPr>
          <w:rFonts w:ascii="Times New Roman" w:hAnsi="Times New Roman"/>
          <w:color w:val="000000" w:themeColor="text1"/>
          <w:sz w:val="28"/>
          <w:szCs w:val="28"/>
        </w:rPr>
        <w:t>’</w:t>
      </w:r>
      <w:r w:rsidRPr="00396828">
        <w:rPr>
          <w:rFonts w:ascii="Times New Roman" w:hAnsi="Times New Roman"/>
          <w:color w:val="000000" w:themeColor="text1"/>
          <w:sz w:val="28"/>
          <w:szCs w:val="28"/>
        </w:rPr>
        <w:t xml:space="preserve">єкта виконання </w:t>
      </w:r>
      <w:r>
        <w:rPr>
          <w:rFonts w:ascii="Times New Roman" w:hAnsi="Times New Roman"/>
          <w:color w:val="000000" w:themeColor="text1"/>
          <w:sz w:val="28"/>
          <w:szCs w:val="28"/>
        </w:rPr>
        <w:t>–</w:t>
      </w:r>
      <w:r w:rsidRPr="00396828">
        <w:rPr>
          <w:rFonts w:ascii="Times New Roman" w:hAnsi="Times New Roman"/>
          <w:color w:val="000000" w:themeColor="text1"/>
          <w:sz w:val="28"/>
          <w:szCs w:val="28"/>
        </w:rPr>
        <w:t xml:space="preserve"> уповноваженого прокурора.</w:t>
      </w:r>
    </w:p>
    <w:p w14:paraId="2F89F36D" w14:textId="130FF27A" w:rsidR="00396828" w:rsidRPr="00396828" w:rsidRDefault="00396828" w:rsidP="00396828">
      <w:pPr>
        <w:widowControl w:val="0"/>
        <w:spacing w:after="0" w:line="240" w:lineRule="auto"/>
        <w:ind w:firstLine="709"/>
        <w:contextualSpacing/>
        <w:jc w:val="both"/>
        <w:rPr>
          <w:rFonts w:ascii="Times New Roman" w:hAnsi="Times New Roman"/>
          <w:color w:val="000000" w:themeColor="text1"/>
          <w:sz w:val="28"/>
          <w:szCs w:val="28"/>
        </w:rPr>
      </w:pPr>
      <w:r w:rsidRPr="00396828">
        <w:rPr>
          <w:rFonts w:ascii="Times New Roman" w:hAnsi="Times New Roman"/>
          <w:color w:val="000000" w:themeColor="text1"/>
          <w:sz w:val="28"/>
          <w:szCs w:val="28"/>
        </w:rPr>
        <w:t>Станом на 30</w:t>
      </w:r>
      <w:r>
        <w:rPr>
          <w:rFonts w:ascii="Times New Roman" w:hAnsi="Times New Roman"/>
          <w:color w:val="000000" w:themeColor="text1"/>
          <w:sz w:val="28"/>
          <w:szCs w:val="28"/>
        </w:rPr>
        <w:t xml:space="preserve"> червня </w:t>
      </w:r>
      <w:r w:rsidRPr="00396828">
        <w:rPr>
          <w:rFonts w:ascii="Times New Roman" w:hAnsi="Times New Roman"/>
          <w:color w:val="000000" w:themeColor="text1"/>
          <w:sz w:val="28"/>
          <w:szCs w:val="28"/>
        </w:rPr>
        <w:t>2026</w:t>
      </w:r>
      <w:r>
        <w:rPr>
          <w:rFonts w:ascii="Times New Roman" w:hAnsi="Times New Roman"/>
          <w:color w:val="000000" w:themeColor="text1"/>
          <w:sz w:val="28"/>
          <w:szCs w:val="28"/>
        </w:rPr>
        <w:t xml:space="preserve"> року</w:t>
      </w:r>
      <w:r w:rsidRPr="00396828">
        <w:rPr>
          <w:rFonts w:ascii="Times New Roman" w:hAnsi="Times New Roman"/>
          <w:color w:val="000000" w:themeColor="text1"/>
          <w:sz w:val="28"/>
          <w:szCs w:val="28"/>
        </w:rPr>
        <w:t xml:space="preserve"> постанова прокурором реально не виконана, зброя та набої до СКОЗ ГУНП в Запорізькій області не направлені. Відповідно до відповіді СКОЗ ГУНП у Запорізькій області від 14</w:t>
      </w:r>
      <w:r>
        <w:rPr>
          <w:rFonts w:ascii="Times New Roman" w:hAnsi="Times New Roman"/>
          <w:color w:val="000000" w:themeColor="text1"/>
          <w:sz w:val="28"/>
          <w:szCs w:val="28"/>
        </w:rPr>
        <w:t xml:space="preserve"> травня </w:t>
      </w:r>
      <w:r>
        <w:rPr>
          <w:rFonts w:ascii="Times New Roman" w:hAnsi="Times New Roman"/>
          <w:color w:val="000000" w:themeColor="text1"/>
          <w:sz w:val="28"/>
          <w:szCs w:val="28"/>
        </w:rPr>
        <w:br/>
      </w:r>
      <w:r w:rsidRPr="00396828">
        <w:rPr>
          <w:rFonts w:ascii="Times New Roman" w:hAnsi="Times New Roman"/>
          <w:color w:val="000000" w:themeColor="text1"/>
          <w:sz w:val="28"/>
          <w:szCs w:val="28"/>
        </w:rPr>
        <w:t>2026</w:t>
      </w:r>
      <w:r>
        <w:rPr>
          <w:rFonts w:ascii="Times New Roman" w:hAnsi="Times New Roman"/>
          <w:color w:val="000000" w:themeColor="text1"/>
          <w:sz w:val="28"/>
          <w:szCs w:val="28"/>
        </w:rPr>
        <w:t xml:space="preserve"> року</w:t>
      </w:r>
      <w:r w:rsidRPr="00396828">
        <w:rPr>
          <w:rFonts w:ascii="Times New Roman" w:hAnsi="Times New Roman"/>
          <w:color w:val="000000" w:themeColor="text1"/>
          <w:sz w:val="28"/>
          <w:szCs w:val="28"/>
        </w:rPr>
        <w:t>, зброя на зберігання не надходила.</w:t>
      </w:r>
    </w:p>
    <w:p w14:paraId="037A3ECF" w14:textId="0CBE3522" w:rsidR="00396828" w:rsidRDefault="00396828" w:rsidP="00396828">
      <w:pPr>
        <w:widowControl w:val="0"/>
        <w:spacing w:after="0" w:line="240" w:lineRule="auto"/>
        <w:ind w:firstLine="709"/>
        <w:contextualSpacing/>
        <w:jc w:val="both"/>
        <w:rPr>
          <w:rFonts w:ascii="Times New Roman" w:hAnsi="Times New Roman"/>
          <w:color w:val="000000" w:themeColor="text1"/>
          <w:sz w:val="28"/>
          <w:szCs w:val="28"/>
        </w:rPr>
      </w:pPr>
      <w:r w:rsidRPr="00396828">
        <w:rPr>
          <w:rFonts w:ascii="Times New Roman" w:hAnsi="Times New Roman"/>
          <w:color w:val="000000" w:themeColor="text1"/>
          <w:sz w:val="28"/>
          <w:szCs w:val="28"/>
        </w:rPr>
        <w:t xml:space="preserve">Скаржник стверджує, що така бездіяльність прокурора Коваля О.В. призвела до грубого порушення прав власності </w:t>
      </w:r>
      <w:r w:rsidR="0048250F">
        <w:rPr>
          <w:rFonts w:ascii="Times New Roman" w:hAnsi="Times New Roman"/>
          <w:sz w:val="28"/>
          <w:szCs w:val="28"/>
          <w:lang w:eastAsia="ru-RU"/>
        </w:rPr>
        <w:t xml:space="preserve">ОСОБА_1 </w:t>
      </w:r>
      <w:r w:rsidRPr="00396828">
        <w:rPr>
          <w:rFonts w:ascii="Times New Roman" w:hAnsi="Times New Roman"/>
          <w:color w:val="000000" w:themeColor="text1"/>
          <w:sz w:val="28"/>
          <w:szCs w:val="28"/>
        </w:rPr>
        <w:t xml:space="preserve">та </w:t>
      </w:r>
      <w:r w:rsidR="0048250F">
        <w:rPr>
          <w:rFonts w:ascii="Times New Roman" w:hAnsi="Times New Roman"/>
          <w:sz w:val="28"/>
          <w:szCs w:val="28"/>
          <w:lang w:eastAsia="ru-RU"/>
        </w:rPr>
        <w:t>ОСОБА_</w:t>
      </w:r>
      <w:r w:rsidR="0048250F">
        <w:rPr>
          <w:rFonts w:ascii="Times New Roman" w:hAnsi="Times New Roman"/>
          <w:sz w:val="28"/>
          <w:szCs w:val="28"/>
          <w:lang w:eastAsia="ru-RU"/>
        </w:rPr>
        <w:t>2</w:t>
      </w:r>
      <w:r w:rsidRPr="00396828">
        <w:rPr>
          <w:rFonts w:ascii="Times New Roman" w:hAnsi="Times New Roman"/>
          <w:color w:val="000000" w:themeColor="text1"/>
          <w:sz w:val="28"/>
          <w:szCs w:val="28"/>
        </w:rPr>
        <w:t xml:space="preserve">, оскільки позбавляє їх можливості оформити спадщину (що підтверджується довідками приватного нотаріуса </w:t>
      </w:r>
      <w:r w:rsidR="0048250F">
        <w:rPr>
          <w:rFonts w:ascii="Times New Roman" w:hAnsi="Times New Roman"/>
          <w:sz w:val="28"/>
          <w:szCs w:val="28"/>
          <w:lang w:eastAsia="ru-RU"/>
        </w:rPr>
        <w:t>ОСОБА_</w:t>
      </w:r>
      <w:r w:rsidR="0048250F">
        <w:rPr>
          <w:rFonts w:ascii="Times New Roman" w:hAnsi="Times New Roman"/>
          <w:sz w:val="28"/>
          <w:szCs w:val="28"/>
          <w:lang w:eastAsia="ru-RU"/>
        </w:rPr>
        <w:t xml:space="preserve">4 </w:t>
      </w:r>
      <w:r w:rsidRPr="00396828">
        <w:rPr>
          <w:rFonts w:ascii="Times New Roman" w:hAnsi="Times New Roman"/>
          <w:color w:val="000000" w:themeColor="text1"/>
          <w:sz w:val="28"/>
          <w:szCs w:val="28"/>
        </w:rPr>
        <w:t>від 19.08.2024 та 30.03.2026).</w:t>
      </w:r>
    </w:p>
    <w:p w14:paraId="5300844A" w14:textId="73754EC4" w:rsidR="00B00232" w:rsidRDefault="00396828" w:rsidP="00B00232">
      <w:pPr>
        <w:widowControl w:val="0"/>
        <w:spacing w:after="0" w:line="240" w:lineRule="auto"/>
        <w:ind w:firstLine="567"/>
        <w:jc w:val="both"/>
        <w:rPr>
          <w:rFonts w:ascii="Times New Roman" w:hAnsi="Times New Roman"/>
          <w:color w:val="000000"/>
          <w:spacing w:val="-2"/>
          <w:sz w:val="28"/>
          <w:szCs w:val="28"/>
          <w:shd w:val="clear" w:color="auto" w:fill="FFFFFF"/>
        </w:rPr>
      </w:pPr>
      <w:r>
        <w:rPr>
          <w:rFonts w:ascii="Times New Roman" w:hAnsi="Times New Roman"/>
          <w:color w:val="000000"/>
          <w:spacing w:val="-2"/>
          <w:sz w:val="28"/>
          <w:szCs w:val="28"/>
          <w:shd w:val="clear" w:color="auto" w:fill="FFFFFF"/>
        </w:rPr>
        <w:t>За таких обставин</w:t>
      </w:r>
      <w:r w:rsidR="00B00232">
        <w:rPr>
          <w:rFonts w:ascii="Times New Roman" w:hAnsi="Times New Roman"/>
          <w:color w:val="000000"/>
          <w:spacing w:val="-2"/>
          <w:sz w:val="28"/>
          <w:szCs w:val="28"/>
          <w:shd w:val="clear" w:color="auto" w:fill="FFFFFF"/>
        </w:rPr>
        <w:t xml:space="preserve">, скаржник вважав, що в діях </w:t>
      </w:r>
      <w:r w:rsidR="00B00232">
        <w:rPr>
          <w:rFonts w:ascii="Times New Roman" w:hAnsi="Times New Roman"/>
          <w:sz w:val="28"/>
          <w:szCs w:val="28"/>
        </w:rPr>
        <w:t xml:space="preserve">прокурора Коваля О.В. </w:t>
      </w:r>
      <w:r w:rsidR="00B00232">
        <w:rPr>
          <w:rFonts w:ascii="Times New Roman" w:hAnsi="Times New Roman"/>
          <w:color w:val="000000"/>
          <w:spacing w:val="-2"/>
          <w:sz w:val="28"/>
          <w:szCs w:val="28"/>
          <w:shd w:val="clear" w:color="auto" w:fill="FFFFFF"/>
        </w:rPr>
        <w:t xml:space="preserve">містяться ознаки дисциплінарного проступку та він підлягає притягненню до дисциплінарної відповідальності за невиконання чи неналежне виконання службових обов’язків та необґрунтоване зволікання з розглядом звернення на підставі пунктів 1, 2 частини першої статті 43 </w:t>
      </w:r>
      <w:r w:rsidR="00B00232">
        <w:rPr>
          <w:rFonts w:ascii="Times New Roman" w:hAnsi="Times New Roman"/>
          <w:sz w:val="28"/>
          <w:szCs w:val="28"/>
        </w:rPr>
        <w:t xml:space="preserve">Закону України «Про прокуратуру» </w:t>
      </w:r>
      <w:r w:rsidR="00B00232">
        <w:rPr>
          <w:rFonts w:ascii="Times New Roman" w:hAnsi="Times New Roman"/>
          <w:color w:val="000000"/>
          <w:spacing w:val="-2"/>
          <w:sz w:val="28"/>
          <w:szCs w:val="28"/>
          <w:shd w:val="clear" w:color="auto" w:fill="FFFFFF"/>
        </w:rPr>
        <w:t xml:space="preserve">від 14 жовтня 2014 року </w:t>
      </w:r>
      <w:r w:rsidR="00B00232" w:rsidRPr="0054413E">
        <w:rPr>
          <w:rFonts w:ascii="Times New Roman" w:hAnsi="Times New Roman"/>
          <w:color w:val="000000"/>
          <w:spacing w:val="-2"/>
          <w:sz w:val="28"/>
          <w:szCs w:val="28"/>
          <w:shd w:val="clear" w:color="auto" w:fill="FFFFFF"/>
        </w:rPr>
        <w:t>№</w:t>
      </w:r>
      <w:r w:rsidR="00B00232">
        <w:rPr>
          <w:rFonts w:ascii="Times New Roman" w:hAnsi="Times New Roman"/>
          <w:color w:val="000000"/>
          <w:spacing w:val="-2"/>
          <w:sz w:val="28"/>
          <w:szCs w:val="28"/>
          <w:shd w:val="clear" w:color="auto" w:fill="FFFFFF"/>
        </w:rPr>
        <w:t> </w:t>
      </w:r>
      <w:r w:rsidR="00B00232" w:rsidRPr="00DC5A30">
        <w:rPr>
          <w:rFonts w:ascii="Times New Roman" w:hAnsi="Times New Roman"/>
          <w:color w:val="000000"/>
          <w:spacing w:val="-2"/>
          <w:sz w:val="28"/>
          <w:szCs w:val="28"/>
          <w:shd w:val="clear" w:color="auto" w:fill="FFFFFF"/>
        </w:rPr>
        <w:t>1697-</w:t>
      </w:r>
      <w:r w:rsidR="00B00232" w:rsidRPr="0054413E">
        <w:rPr>
          <w:rFonts w:ascii="Times New Roman" w:hAnsi="Times New Roman"/>
          <w:color w:val="000000"/>
          <w:spacing w:val="-2"/>
          <w:sz w:val="28"/>
          <w:szCs w:val="28"/>
          <w:shd w:val="clear" w:color="auto" w:fill="FFFFFF"/>
          <w:lang w:val="en-US"/>
        </w:rPr>
        <w:t>VII</w:t>
      </w:r>
      <w:r w:rsidR="00B00232" w:rsidRPr="00DC5A30">
        <w:rPr>
          <w:rFonts w:ascii="Times New Roman" w:hAnsi="Times New Roman"/>
          <w:color w:val="000000"/>
          <w:spacing w:val="-2"/>
          <w:sz w:val="28"/>
          <w:szCs w:val="28"/>
          <w:shd w:val="clear" w:color="auto" w:fill="FFFFFF"/>
        </w:rPr>
        <w:t xml:space="preserve"> (далі – Закон </w:t>
      </w:r>
      <w:r w:rsidR="00B00232" w:rsidRPr="0054413E">
        <w:rPr>
          <w:rFonts w:ascii="Times New Roman" w:hAnsi="Times New Roman"/>
          <w:color w:val="000000"/>
          <w:spacing w:val="-2"/>
          <w:sz w:val="28"/>
          <w:szCs w:val="28"/>
          <w:shd w:val="clear" w:color="auto" w:fill="FFFFFF"/>
        </w:rPr>
        <w:t>№</w:t>
      </w:r>
      <w:r w:rsidR="00B00232" w:rsidRPr="00DC5A30">
        <w:rPr>
          <w:rFonts w:ascii="Times New Roman" w:hAnsi="Times New Roman"/>
          <w:color w:val="000000"/>
          <w:spacing w:val="-2"/>
          <w:sz w:val="28"/>
          <w:szCs w:val="28"/>
          <w:shd w:val="clear" w:color="auto" w:fill="FFFFFF"/>
        </w:rPr>
        <w:t xml:space="preserve"> 1697-</w:t>
      </w:r>
      <w:r w:rsidR="00B00232" w:rsidRPr="0054413E">
        <w:rPr>
          <w:rFonts w:ascii="Times New Roman" w:hAnsi="Times New Roman"/>
          <w:color w:val="000000"/>
          <w:spacing w:val="-2"/>
          <w:sz w:val="28"/>
          <w:szCs w:val="28"/>
          <w:shd w:val="clear" w:color="auto" w:fill="FFFFFF"/>
          <w:lang w:val="en-US"/>
        </w:rPr>
        <w:t>VII</w:t>
      </w:r>
      <w:r w:rsidR="00B00232" w:rsidRPr="0054413E">
        <w:rPr>
          <w:rFonts w:ascii="Times New Roman" w:hAnsi="Times New Roman"/>
          <w:color w:val="000000"/>
          <w:spacing w:val="-2"/>
          <w:sz w:val="28"/>
          <w:szCs w:val="28"/>
          <w:shd w:val="clear" w:color="auto" w:fill="FFFFFF"/>
        </w:rPr>
        <w:t>)</w:t>
      </w:r>
      <w:r w:rsidR="00B00232">
        <w:rPr>
          <w:rFonts w:ascii="Times New Roman" w:hAnsi="Times New Roman"/>
          <w:color w:val="000000"/>
          <w:spacing w:val="-2"/>
          <w:sz w:val="28"/>
          <w:szCs w:val="28"/>
          <w:shd w:val="clear" w:color="auto" w:fill="FFFFFF"/>
        </w:rPr>
        <w:t>.</w:t>
      </w:r>
    </w:p>
    <w:p w14:paraId="4F8C3767" w14:textId="77777777" w:rsidR="00E96F7D" w:rsidRPr="00D844BE" w:rsidRDefault="00E96F7D" w:rsidP="00E96F7D">
      <w:pPr>
        <w:widowControl w:val="0"/>
        <w:tabs>
          <w:tab w:val="left" w:pos="851"/>
          <w:tab w:val="left" w:pos="993"/>
        </w:tabs>
        <w:spacing w:after="0" w:line="240" w:lineRule="auto"/>
        <w:ind w:firstLine="709"/>
        <w:contextualSpacing/>
        <w:jc w:val="both"/>
        <w:rPr>
          <w:rFonts w:ascii="Times New Roman" w:hAnsi="Times New Roman"/>
          <w:b/>
          <w:sz w:val="24"/>
          <w:szCs w:val="24"/>
        </w:rPr>
      </w:pPr>
    </w:p>
    <w:p w14:paraId="51365AE2" w14:textId="77777777" w:rsidR="00E96F7D" w:rsidRDefault="00E96F7D" w:rsidP="006C3CDA">
      <w:pPr>
        <w:widowControl w:val="0"/>
        <w:tabs>
          <w:tab w:val="left" w:pos="851"/>
          <w:tab w:val="left" w:pos="993"/>
        </w:tabs>
        <w:spacing w:after="0" w:line="240" w:lineRule="auto"/>
        <w:ind w:left="709"/>
        <w:jc w:val="both"/>
        <w:rPr>
          <w:rFonts w:ascii="Times New Roman" w:hAnsi="Times New Roman"/>
          <w:b/>
          <w:sz w:val="28"/>
          <w:szCs w:val="28"/>
        </w:rPr>
      </w:pPr>
      <w:r w:rsidRPr="006C3CDA">
        <w:rPr>
          <w:rFonts w:ascii="Times New Roman" w:hAnsi="Times New Roman"/>
          <w:b/>
          <w:sz w:val="28"/>
          <w:szCs w:val="28"/>
        </w:rPr>
        <w:t>Щодо встановлених фактичних відомостей</w:t>
      </w:r>
    </w:p>
    <w:p w14:paraId="35697363" w14:textId="77FD67E0" w:rsidR="00396828" w:rsidRDefault="00E96F7D" w:rsidP="00E96F7D">
      <w:pPr>
        <w:widowControl w:val="0"/>
        <w:tabs>
          <w:tab w:val="left" w:pos="851"/>
          <w:tab w:val="left" w:pos="993"/>
        </w:tabs>
        <w:spacing w:after="0" w:line="240" w:lineRule="auto"/>
        <w:ind w:firstLine="709"/>
        <w:contextualSpacing/>
        <w:jc w:val="both"/>
        <w:rPr>
          <w:rFonts w:ascii="Times New Roman" w:hAnsi="Times New Roman"/>
          <w:sz w:val="28"/>
          <w:szCs w:val="28"/>
        </w:rPr>
      </w:pPr>
      <w:r w:rsidRPr="000B6407">
        <w:rPr>
          <w:rFonts w:ascii="Times New Roman" w:hAnsi="Times New Roman"/>
          <w:sz w:val="28"/>
          <w:szCs w:val="28"/>
        </w:rPr>
        <w:t xml:space="preserve">До дисциплінарної скарги долучено </w:t>
      </w:r>
      <w:r w:rsidR="00491BAE" w:rsidRPr="000B6407">
        <w:rPr>
          <w:rFonts w:ascii="Times New Roman" w:hAnsi="Times New Roman"/>
          <w:sz w:val="28"/>
          <w:szCs w:val="28"/>
        </w:rPr>
        <w:t>копії</w:t>
      </w:r>
      <w:r w:rsidR="00C2245D" w:rsidRPr="000B6407">
        <w:rPr>
          <w:rFonts w:ascii="Times New Roman" w:hAnsi="Times New Roman"/>
          <w:sz w:val="28"/>
          <w:szCs w:val="28"/>
        </w:rPr>
        <w:t>:</w:t>
      </w:r>
      <w:r w:rsidR="00491BAE" w:rsidRPr="000B6407">
        <w:rPr>
          <w:rFonts w:ascii="Times New Roman" w:hAnsi="Times New Roman"/>
          <w:sz w:val="28"/>
          <w:szCs w:val="28"/>
        </w:rPr>
        <w:t xml:space="preserve"> </w:t>
      </w:r>
      <w:r w:rsidR="00396828" w:rsidRPr="00396828">
        <w:rPr>
          <w:rFonts w:ascii="Times New Roman" w:hAnsi="Times New Roman"/>
          <w:sz w:val="28"/>
          <w:szCs w:val="28"/>
        </w:rPr>
        <w:t>ухвали слідчого судді Печерського районного суду м. Києва від 28.01.2026 у справі №</w:t>
      </w:r>
      <w:r w:rsidR="00396828">
        <w:rPr>
          <w:rFonts w:ascii="Times New Roman" w:hAnsi="Times New Roman"/>
          <w:sz w:val="28"/>
          <w:szCs w:val="28"/>
        </w:rPr>
        <w:t> </w:t>
      </w:r>
      <w:r w:rsidR="0048250F">
        <w:rPr>
          <w:rFonts w:ascii="Times New Roman" w:hAnsi="Times New Roman"/>
          <w:sz w:val="28"/>
          <w:szCs w:val="28"/>
        </w:rPr>
        <w:t>(конфіденційна інформація)</w:t>
      </w:r>
      <w:r w:rsidR="00396828" w:rsidRPr="00396828">
        <w:rPr>
          <w:rFonts w:ascii="Times New Roman" w:hAnsi="Times New Roman"/>
          <w:sz w:val="28"/>
          <w:szCs w:val="28"/>
        </w:rPr>
        <w:t>; інформації прокурора Коваля О.В. №</w:t>
      </w:r>
      <w:r w:rsidR="00396828">
        <w:rPr>
          <w:rFonts w:ascii="Times New Roman" w:hAnsi="Times New Roman"/>
          <w:sz w:val="28"/>
          <w:szCs w:val="28"/>
        </w:rPr>
        <w:t> </w:t>
      </w:r>
      <w:r w:rsidR="00396828" w:rsidRPr="00396828">
        <w:rPr>
          <w:rFonts w:ascii="Times New Roman" w:hAnsi="Times New Roman"/>
          <w:sz w:val="28"/>
          <w:szCs w:val="28"/>
        </w:rPr>
        <w:t>09/2/3-24887вих-26 від 16.03.2026 з копією постанови від 16.03.2026; відповіді слідчого ГСУ НПУ №</w:t>
      </w:r>
      <w:r w:rsidR="0085125E">
        <w:rPr>
          <w:rFonts w:ascii="Times New Roman" w:hAnsi="Times New Roman"/>
          <w:sz w:val="28"/>
          <w:szCs w:val="28"/>
        </w:rPr>
        <w:t> </w:t>
      </w:r>
      <w:r w:rsidR="00396828" w:rsidRPr="00396828">
        <w:rPr>
          <w:rFonts w:ascii="Times New Roman" w:hAnsi="Times New Roman"/>
          <w:sz w:val="28"/>
          <w:szCs w:val="28"/>
        </w:rPr>
        <w:t>48417-2026 від 02.04.2026 та постанови від 20.03.2026; відповіді прокурора Коваля О.В. №</w:t>
      </w:r>
      <w:r w:rsidR="0085125E">
        <w:rPr>
          <w:rFonts w:ascii="Times New Roman" w:hAnsi="Times New Roman"/>
          <w:sz w:val="28"/>
          <w:szCs w:val="28"/>
        </w:rPr>
        <w:t> </w:t>
      </w:r>
      <w:r w:rsidR="00396828" w:rsidRPr="00396828">
        <w:rPr>
          <w:rFonts w:ascii="Times New Roman" w:hAnsi="Times New Roman"/>
          <w:sz w:val="28"/>
          <w:szCs w:val="28"/>
        </w:rPr>
        <w:t>09/2/3-32600вих-26 від 06.04.2026; ухвали слідчого судді Печерського районного суду м. Києва від 12.05.2026 у справі №</w:t>
      </w:r>
      <w:r w:rsidR="0048250F">
        <w:rPr>
          <w:rFonts w:ascii="Times New Roman" w:hAnsi="Times New Roman"/>
          <w:sz w:val="28"/>
          <w:szCs w:val="28"/>
        </w:rPr>
        <w:t> </w:t>
      </w:r>
      <w:r w:rsidR="0048250F">
        <w:rPr>
          <w:rFonts w:ascii="Times New Roman" w:hAnsi="Times New Roman"/>
          <w:sz w:val="28"/>
          <w:szCs w:val="28"/>
        </w:rPr>
        <w:t>(конфіденційна інформація)</w:t>
      </w:r>
      <w:r w:rsidR="00396828" w:rsidRPr="00396828">
        <w:rPr>
          <w:rFonts w:ascii="Times New Roman" w:hAnsi="Times New Roman"/>
          <w:sz w:val="28"/>
          <w:szCs w:val="28"/>
        </w:rPr>
        <w:t xml:space="preserve">; відомостей про отримання Офісом Генерального прокурора </w:t>
      </w:r>
      <w:r w:rsidR="0048250F">
        <w:rPr>
          <w:rFonts w:ascii="Times New Roman" w:hAnsi="Times New Roman"/>
          <w:sz w:val="28"/>
          <w:szCs w:val="28"/>
        </w:rPr>
        <w:br/>
      </w:r>
      <w:r w:rsidR="00396828" w:rsidRPr="00396828">
        <w:rPr>
          <w:rFonts w:ascii="Times New Roman" w:hAnsi="Times New Roman"/>
          <w:sz w:val="28"/>
          <w:szCs w:val="28"/>
        </w:rPr>
        <w:t>копії ухвали слідчого судді Печерського районного суду м. Києва від 12.05.2026 у справі №</w:t>
      </w:r>
      <w:r w:rsidR="0048250F">
        <w:rPr>
          <w:rFonts w:ascii="Times New Roman" w:hAnsi="Times New Roman"/>
          <w:sz w:val="28"/>
          <w:szCs w:val="28"/>
        </w:rPr>
        <w:t> </w:t>
      </w:r>
      <w:r w:rsidR="0048250F">
        <w:rPr>
          <w:rFonts w:ascii="Times New Roman" w:hAnsi="Times New Roman"/>
          <w:sz w:val="28"/>
          <w:szCs w:val="28"/>
        </w:rPr>
        <w:t>(конфіденційна інформація)</w:t>
      </w:r>
      <w:r w:rsidR="00396828" w:rsidRPr="00396828">
        <w:rPr>
          <w:rFonts w:ascii="Times New Roman" w:hAnsi="Times New Roman"/>
          <w:sz w:val="28"/>
          <w:szCs w:val="28"/>
        </w:rPr>
        <w:t xml:space="preserve">; заяви </w:t>
      </w:r>
      <w:r w:rsidR="0048250F">
        <w:rPr>
          <w:rFonts w:ascii="Times New Roman" w:hAnsi="Times New Roman"/>
          <w:sz w:val="28"/>
          <w:szCs w:val="28"/>
          <w:lang w:eastAsia="ru-RU"/>
        </w:rPr>
        <w:t xml:space="preserve">ОСОБА_1 </w:t>
      </w:r>
      <w:r w:rsidR="0048250F" w:rsidRPr="00396828">
        <w:rPr>
          <w:rFonts w:ascii="Times New Roman" w:hAnsi="Times New Roman"/>
          <w:color w:val="000000" w:themeColor="text1"/>
          <w:sz w:val="28"/>
          <w:szCs w:val="28"/>
        </w:rPr>
        <w:t xml:space="preserve">та </w:t>
      </w:r>
      <w:r w:rsidR="0048250F">
        <w:rPr>
          <w:rFonts w:ascii="Times New Roman" w:hAnsi="Times New Roman"/>
          <w:sz w:val="28"/>
          <w:szCs w:val="28"/>
          <w:lang w:eastAsia="ru-RU"/>
        </w:rPr>
        <w:t>ОСОБА_2</w:t>
      </w:r>
      <w:r w:rsidR="00396828" w:rsidRPr="00396828">
        <w:rPr>
          <w:rFonts w:ascii="Times New Roman" w:hAnsi="Times New Roman"/>
          <w:sz w:val="28"/>
          <w:szCs w:val="28"/>
        </w:rPr>
        <w:t xml:space="preserve"> від 29.04.2026 з підтвердженням про її відправлення електронною поштою до </w:t>
      </w:r>
      <w:r w:rsidR="0048250F">
        <w:rPr>
          <w:rFonts w:ascii="Times New Roman" w:hAnsi="Times New Roman"/>
          <w:sz w:val="28"/>
          <w:szCs w:val="28"/>
        </w:rPr>
        <w:br/>
      </w:r>
      <w:r w:rsidR="00396828" w:rsidRPr="00396828">
        <w:rPr>
          <w:rFonts w:ascii="Times New Roman" w:hAnsi="Times New Roman"/>
          <w:sz w:val="28"/>
          <w:szCs w:val="28"/>
        </w:rPr>
        <w:t xml:space="preserve">Офісу Генерального прокурора; відповіді СКОЗ ГУНП у Запорізькій області </w:t>
      </w:r>
      <w:r w:rsidR="0048250F">
        <w:rPr>
          <w:rFonts w:ascii="Times New Roman" w:hAnsi="Times New Roman"/>
          <w:sz w:val="28"/>
          <w:szCs w:val="28"/>
        </w:rPr>
        <w:br/>
      </w:r>
      <w:r w:rsidR="0085125E" w:rsidRPr="00396828">
        <w:rPr>
          <w:rFonts w:ascii="Times New Roman" w:hAnsi="Times New Roman"/>
          <w:sz w:val="28"/>
          <w:szCs w:val="28"/>
        </w:rPr>
        <w:t>від 14.05.2026</w:t>
      </w:r>
      <w:r w:rsidR="0085125E">
        <w:rPr>
          <w:rFonts w:ascii="Times New Roman" w:hAnsi="Times New Roman"/>
          <w:sz w:val="28"/>
          <w:szCs w:val="28"/>
        </w:rPr>
        <w:t xml:space="preserve"> </w:t>
      </w:r>
      <w:r w:rsidR="00396828" w:rsidRPr="00396828">
        <w:rPr>
          <w:rFonts w:ascii="Times New Roman" w:hAnsi="Times New Roman"/>
          <w:sz w:val="28"/>
          <w:szCs w:val="28"/>
        </w:rPr>
        <w:t>№</w:t>
      </w:r>
      <w:r w:rsidR="0085125E">
        <w:rPr>
          <w:rFonts w:ascii="Times New Roman" w:hAnsi="Times New Roman"/>
          <w:sz w:val="28"/>
          <w:szCs w:val="28"/>
        </w:rPr>
        <w:t> </w:t>
      </w:r>
      <w:r w:rsidR="00396828" w:rsidRPr="00396828">
        <w:rPr>
          <w:rFonts w:ascii="Times New Roman" w:hAnsi="Times New Roman"/>
          <w:sz w:val="28"/>
          <w:szCs w:val="28"/>
        </w:rPr>
        <w:t xml:space="preserve">72702-2026; довідок приватного нотаріуса </w:t>
      </w:r>
      <w:proofErr w:type="spellStart"/>
      <w:r w:rsidR="00396828" w:rsidRPr="00396828">
        <w:rPr>
          <w:rFonts w:ascii="Times New Roman" w:hAnsi="Times New Roman"/>
          <w:sz w:val="28"/>
          <w:szCs w:val="28"/>
        </w:rPr>
        <w:t>Нарохи</w:t>
      </w:r>
      <w:proofErr w:type="spellEnd"/>
      <w:r w:rsidR="00396828" w:rsidRPr="00396828">
        <w:rPr>
          <w:rFonts w:ascii="Times New Roman" w:hAnsi="Times New Roman"/>
          <w:sz w:val="28"/>
          <w:szCs w:val="28"/>
        </w:rPr>
        <w:t xml:space="preserve"> О.В. </w:t>
      </w:r>
      <w:r w:rsidR="0085125E" w:rsidRPr="00396828">
        <w:rPr>
          <w:rFonts w:ascii="Times New Roman" w:hAnsi="Times New Roman"/>
          <w:sz w:val="28"/>
          <w:szCs w:val="28"/>
        </w:rPr>
        <w:t xml:space="preserve">від 19.08.2024 </w:t>
      </w:r>
      <w:r w:rsidR="00396828" w:rsidRPr="00396828">
        <w:rPr>
          <w:rFonts w:ascii="Times New Roman" w:hAnsi="Times New Roman"/>
          <w:sz w:val="28"/>
          <w:szCs w:val="28"/>
        </w:rPr>
        <w:t>№</w:t>
      </w:r>
      <w:r w:rsidR="0085125E">
        <w:rPr>
          <w:rFonts w:ascii="Times New Roman" w:hAnsi="Times New Roman"/>
          <w:sz w:val="28"/>
          <w:szCs w:val="28"/>
        </w:rPr>
        <w:t> </w:t>
      </w:r>
      <w:r w:rsidR="00396828" w:rsidRPr="00396828">
        <w:rPr>
          <w:rFonts w:ascii="Times New Roman" w:hAnsi="Times New Roman"/>
          <w:sz w:val="28"/>
          <w:szCs w:val="28"/>
        </w:rPr>
        <w:t xml:space="preserve">394/02-14 та </w:t>
      </w:r>
      <w:r w:rsidR="0085125E" w:rsidRPr="00396828">
        <w:rPr>
          <w:rFonts w:ascii="Times New Roman" w:hAnsi="Times New Roman"/>
          <w:sz w:val="28"/>
          <w:szCs w:val="28"/>
        </w:rPr>
        <w:t>від 30.03.2026</w:t>
      </w:r>
      <w:r w:rsidR="0085125E">
        <w:rPr>
          <w:rFonts w:ascii="Times New Roman" w:hAnsi="Times New Roman"/>
          <w:sz w:val="28"/>
          <w:szCs w:val="28"/>
        </w:rPr>
        <w:t xml:space="preserve"> </w:t>
      </w:r>
      <w:r w:rsidR="00396828" w:rsidRPr="00396828">
        <w:rPr>
          <w:rFonts w:ascii="Times New Roman" w:hAnsi="Times New Roman"/>
          <w:sz w:val="28"/>
          <w:szCs w:val="28"/>
        </w:rPr>
        <w:t>№</w:t>
      </w:r>
      <w:r w:rsidR="0085125E">
        <w:rPr>
          <w:rFonts w:ascii="Times New Roman" w:hAnsi="Times New Roman"/>
          <w:sz w:val="28"/>
          <w:szCs w:val="28"/>
        </w:rPr>
        <w:t> </w:t>
      </w:r>
      <w:r w:rsidR="00396828" w:rsidRPr="00396828">
        <w:rPr>
          <w:rFonts w:ascii="Times New Roman" w:hAnsi="Times New Roman"/>
          <w:sz w:val="28"/>
          <w:szCs w:val="28"/>
        </w:rPr>
        <w:t>98/02-14.</w:t>
      </w:r>
    </w:p>
    <w:p w14:paraId="0FFCBE21" w14:textId="77777777" w:rsidR="00E96F7D" w:rsidRPr="0012149F" w:rsidRDefault="00E96F7D" w:rsidP="00E96F7D">
      <w:pPr>
        <w:widowControl w:val="0"/>
        <w:tabs>
          <w:tab w:val="left" w:pos="851"/>
          <w:tab w:val="left" w:pos="993"/>
        </w:tabs>
        <w:spacing w:after="0" w:line="240" w:lineRule="auto"/>
        <w:ind w:firstLine="709"/>
        <w:contextualSpacing/>
        <w:jc w:val="both"/>
        <w:rPr>
          <w:rFonts w:ascii="Times New Roman" w:hAnsi="Times New Roman"/>
          <w:sz w:val="24"/>
          <w:szCs w:val="24"/>
        </w:rPr>
      </w:pPr>
    </w:p>
    <w:p w14:paraId="6E16A82A" w14:textId="77777777" w:rsidR="00E96F7D" w:rsidRDefault="00E96F7D" w:rsidP="00DD7973">
      <w:pPr>
        <w:widowControl w:val="0"/>
        <w:tabs>
          <w:tab w:val="left" w:pos="851"/>
          <w:tab w:val="left" w:pos="993"/>
        </w:tabs>
        <w:spacing w:after="0" w:line="240" w:lineRule="auto"/>
        <w:ind w:left="709"/>
        <w:jc w:val="both"/>
        <w:rPr>
          <w:rFonts w:ascii="Times New Roman" w:hAnsi="Times New Roman"/>
          <w:b/>
          <w:sz w:val="28"/>
          <w:szCs w:val="28"/>
        </w:rPr>
      </w:pPr>
      <w:r w:rsidRPr="006C3CDA">
        <w:rPr>
          <w:rFonts w:ascii="Times New Roman" w:hAnsi="Times New Roman"/>
          <w:b/>
          <w:sz w:val="28"/>
          <w:szCs w:val="28"/>
        </w:rPr>
        <w:t>Щодо джерел права, які підлягають застосуванню</w:t>
      </w:r>
    </w:p>
    <w:p w14:paraId="6ACC0F71" w14:textId="77777777" w:rsidR="0095127A" w:rsidRPr="00B847E1" w:rsidRDefault="0095127A" w:rsidP="00DD7973">
      <w:pPr>
        <w:pStyle w:val="a3"/>
        <w:ind w:firstLine="709"/>
        <w:jc w:val="both"/>
        <w:rPr>
          <w:rFonts w:ascii="Times New Roman" w:hAnsi="Times New Roman"/>
          <w:sz w:val="28"/>
          <w:szCs w:val="28"/>
        </w:rPr>
      </w:pPr>
      <w:r w:rsidRPr="00B847E1">
        <w:rPr>
          <w:rFonts w:ascii="Times New Roman" w:hAnsi="Times New Roman"/>
          <w:sz w:val="28"/>
          <w:szCs w:val="28"/>
        </w:rPr>
        <w:t xml:space="preserve">Частиною </w:t>
      </w:r>
      <w:r>
        <w:rPr>
          <w:rFonts w:ascii="Times New Roman" w:hAnsi="Times New Roman"/>
          <w:sz w:val="28"/>
          <w:szCs w:val="28"/>
        </w:rPr>
        <w:t>другою</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19 Конституції України визначено, що органи державної влади та органи місцевого самоврядування, їх посадові особи </w:t>
      </w:r>
      <w:r w:rsidRPr="00B847E1">
        <w:rPr>
          <w:rFonts w:ascii="Times New Roman" w:hAnsi="Times New Roman"/>
          <w:sz w:val="28"/>
          <w:szCs w:val="28"/>
        </w:rPr>
        <w:lastRenderedPageBreak/>
        <w:t>зобов’язані діяти лише на підставі, в межах повноважень та у спосіб, що визначені Конституцією та законами України.</w:t>
      </w:r>
    </w:p>
    <w:p w14:paraId="26C2E26E" w14:textId="77777777" w:rsidR="0095127A" w:rsidRPr="00D8294B" w:rsidRDefault="0095127A" w:rsidP="0095127A">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D8294B">
        <w:rPr>
          <w:rFonts w:ascii="Times New Roman" w:eastAsia="Times New Roman" w:hAnsi="Times New Roman"/>
          <w:bCs/>
          <w:color w:val="000000"/>
          <w:sz w:val="28"/>
          <w:szCs w:val="28"/>
          <w:lang w:eastAsia="ru-RU"/>
        </w:rPr>
        <w:t>Статтею 131</w:t>
      </w:r>
      <w:r w:rsidRPr="00D8294B">
        <w:rPr>
          <w:rFonts w:ascii="Times New Roman" w:eastAsia="Times New Roman" w:hAnsi="Times New Roman"/>
          <w:bCs/>
          <w:color w:val="000000"/>
          <w:sz w:val="28"/>
          <w:szCs w:val="28"/>
          <w:vertAlign w:val="superscript"/>
          <w:lang w:eastAsia="ru-RU"/>
        </w:rPr>
        <w:t xml:space="preserve">1 </w:t>
      </w:r>
      <w:r w:rsidRPr="00D8294B">
        <w:rPr>
          <w:rFonts w:ascii="Times New Roman" w:eastAsia="Times New Roman" w:hAnsi="Times New Roman"/>
          <w:bCs/>
          <w:color w:val="000000"/>
          <w:sz w:val="28"/>
          <w:szCs w:val="28"/>
          <w:lang w:eastAsia="ru-RU"/>
        </w:rPr>
        <w:t xml:space="preserve">Конституції України визначено, що </w:t>
      </w:r>
      <w:r w:rsidRPr="00D8294B">
        <w:rPr>
          <w:rFonts w:ascii="Times New Roman" w:eastAsia="Times New Roman" w:hAnsi="Times New Roman"/>
          <w:color w:val="000000"/>
          <w:sz w:val="28"/>
          <w:szCs w:val="28"/>
          <w:lang w:eastAsia="ru-RU"/>
        </w:rPr>
        <w:t xml:space="preserve">в Україні діє прокуратура, яка поміж іншим здійснює </w:t>
      </w:r>
      <w:bookmarkStart w:id="1" w:name="n5260"/>
      <w:bookmarkStart w:id="2" w:name="n5261"/>
      <w:bookmarkEnd w:id="1"/>
      <w:bookmarkEnd w:id="2"/>
      <w:r w:rsidRPr="00D8294B">
        <w:rPr>
          <w:rFonts w:ascii="Times New Roman" w:eastAsia="Times New Roman" w:hAnsi="Times New Roman"/>
          <w:color w:val="000000"/>
          <w:sz w:val="28"/>
          <w:szCs w:val="28"/>
          <w:lang w:eastAsia="ru-RU"/>
        </w:rPr>
        <w:t xml:space="preserve">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 </w:t>
      </w:r>
      <w:bookmarkStart w:id="3" w:name="n5263"/>
      <w:bookmarkEnd w:id="3"/>
      <w:r w:rsidRPr="00D8294B">
        <w:rPr>
          <w:rFonts w:ascii="Times New Roman" w:eastAsia="Times New Roman" w:hAnsi="Times New Roman"/>
          <w:color w:val="000000"/>
          <w:sz w:val="28"/>
          <w:szCs w:val="28"/>
          <w:lang w:eastAsia="ru-RU"/>
        </w:rPr>
        <w:t>Організація та порядок діяльності прокуратури визначаються законом.</w:t>
      </w:r>
    </w:p>
    <w:p w14:paraId="1D755235" w14:textId="77777777" w:rsidR="0095127A" w:rsidRPr="00D8294B" w:rsidRDefault="0095127A" w:rsidP="0095127A">
      <w:pPr>
        <w:spacing w:after="0" w:line="240" w:lineRule="auto"/>
        <w:ind w:firstLine="709"/>
        <w:jc w:val="both"/>
        <w:rPr>
          <w:rFonts w:ascii="Times New Roman" w:hAnsi="Times New Roman"/>
          <w:color w:val="000000"/>
          <w:sz w:val="28"/>
          <w:szCs w:val="28"/>
          <w:lang w:eastAsia="uk-UA"/>
        </w:rPr>
      </w:pPr>
      <w:bookmarkStart w:id="4" w:name="n5264"/>
      <w:bookmarkEnd w:id="4"/>
      <w:r w:rsidRPr="00D8294B">
        <w:rPr>
          <w:rFonts w:ascii="Times New Roman" w:hAnsi="Times New Roman"/>
          <w:color w:val="000000"/>
          <w:sz w:val="28"/>
          <w:szCs w:val="28"/>
          <w:lang w:eastAsia="uk-UA"/>
        </w:rPr>
        <w:t xml:space="preserve">Так, правові засади організації і діяльності прокуратури України, статус прокурорів, загальні права і обов’язки прокурора визначено Законом </w:t>
      </w:r>
      <w:r w:rsidRPr="0054413E">
        <w:rPr>
          <w:rFonts w:ascii="Times New Roman" w:hAnsi="Times New Roman"/>
          <w:color w:val="000000"/>
          <w:spacing w:val="-2"/>
          <w:sz w:val="28"/>
          <w:szCs w:val="28"/>
          <w:shd w:val="clear" w:color="auto" w:fill="FFFFFF"/>
        </w:rPr>
        <w:t>№</w:t>
      </w:r>
      <w:r>
        <w:rPr>
          <w:rFonts w:ascii="Times New Roman" w:hAnsi="Times New Roman"/>
          <w:color w:val="000000"/>
          <w:spacing w:val="-2"/>
          <w:sz w:val="28"/>
          <w:szCs w:val="28"/>
          <w:shd w:val="clear" w:color="auto" w:fill="FFFFFF"/>
        </w:rPr>
        <w:t> </w:t>
      </w:r>
      <w:r w:rsidRPr="00DC5A30">
        <w:rPr>
          <w:rFonts w:ascii="Times New Roman" w:hAnsi="Times New Roman"/>
          <w:color w:val="000000"/>
          <w:spacing w:val="-2"/>
          <w:sz w:val="28"/>
          <w:szCs w:val="28"/>
          <w:shd w:val="clear" w:color="auto" w:fill="FFFFFF"/>
        </w:rPr>
        <w:t>1697-</w:t>
      </w:r>
      <w:r w:rsidRPr="0054413E">
        <w:rPr>
          <w:rFonts w:ascii="Times New Roman" w:hAnsi="Times New Roman"/>
          <w:color w:val="000000"/>
          <w:spacing w:val="-2"/>
          <w:sz w:val="28"/>
          <w:szCs w:val="28"/>
          <w:shd w:val="clear" w:color="auto" w:fill="FFFFFF"/>
          <w:lang w:val="en-US"/>
        </w:rPr>
        <w:t>VII</w:t>
      </w:r>
      <w:r w:rsidRPr="00D8294B">
        <w:rPr>
          <w:rFonts w:ascii="Times New Roman" w:hAnsi="Times New Roman"/>
          <w:color w:val="000000"/>
          <w:sz w:val="28"/>
          <w:szCs w:val="28"/>
          <w:lang w:eastAsia="uk-UA"/>
        </w:rPr>
        <w:t xml:space="preserve">. </w:t>
      </w:r>
    </w:p>
    <w:p w14:paraId="38DF703B" w14:textId="40524476" w:rsidR="0095127A" w:rsidRPr="00D8294B" w:rsidRDefault="0095127A" w:rsidP="0095127A">
      <w:pPr>
        <w:widowControl w:val="0"/>
        <w:tabs>
          <w:tab w:val="left" w:pos="709"/>
          <w:tab w:val="left" w:pos="993"/>
        </w:tabs>
        <w:spacing w:line="240" w:lineRule="auto"/>
        <w:ind w:firstLine="709"/>
        <w:contextualSpacing/>
        <w:jc w:val="both"/>
        <w:rPr>
          <w:rFonts w:ascii="Times New Roman" w:hAnsi="Times New Roman"/>
          <w:color w:val="000000"/>
          <w:sz w:val="28"/>
          <w:szCs w:val="28"/>
        </w:rPr>
      </w:pPr>
      <w:r w:rsidRPr="00D8294B">
        <w:rPr>
          <w:rFonts w:ascii="Times New Roman" w:hAnsi="Times New Roman"/>
          <w:color w:val="000000"/>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w:t>
      </w:r>
      <w:r>
        <w:rPr>
          <w:rFonts w:ascii="Times New Roman" w:hAnsi="Times New Roman"/>
          <w:color w:val="000000"/>
          <w:sz w:val="28"/>
          <w:szCs w:val="28"/>
        </w:rPr>
        <w:br/>
      </w:r>
      <w:r w:rsidRPr="00D8294B">
        <w:rPr>
          <w:rFonts w:ascii="Times New Roman" w:hAnsi="Times New Roman"/>
          <w:color w:val="000000"/>
          <w:sz w:val="28"/>
          <w:szCs w:val="28"/>
        </w:rPr>
        <w:t xml:space="preserve">(пункт 3 частини першої статті 2 Закону </w:t>
      </w:r>
      <w:r w:rsidRPr="00E23322">
        <w:rPr>
          <w:rFonts w:ascii="Times New Roman" w:hAnsi="Times New Roman"/>
          <w:sz w:val="28"/>
          <w:szCs w:val="28"/>
        </w:rPr>
        <w:t>№</w:t>
      </w:r>
      <w:r>
        <w:rPr>
          <w:rFonts w:ascii="Times New Roman" w:hAnsi="Times New Roman"/>
          <w:sz w:val="28"/>
          <w:szCs w:val="28"/>
        </w:rPr>
        <w:t> </w:t>
      </w:r>
      <w:r w:rsidRPr="00E23322">
        <w:rPr>
          <w:rFonts w:ascii="Times New Roman" w:hAnsi="Times New Roman"/>
          <w:sz w:val="28"/>
          <w:szCs w:val="28"/>
        </w:rPr>
        <w:t>1697-VII</w:t>
      </w:r>
      <w:r w:rsidRPr="00D8294B">
        <w:rPr>
          <w:rFonts w:ascii="Times New Roman" w:hAnsi="Times New Roman"/>
          <w:color w:val="000000"/>
          <w:sz w:val="28"/>
          <w:szCs w:val="28"/>
        </w:rPr>
        <w:t xml:space="preserve">). </w:t>
      </w:r>
    </w:p>
    <w:p w14:paraId="089083D3" w14:textId="087B2030" w:rsidR="00E96F7D" w:rsidRPr="000D1140" w:rsidRDefault="00E96F7D" w:rsidP="00E96F7D">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0D1140">
        <w:rPr>
          <w:rFonts w:ascii="Times New Roman" w:hAnsi="Times New Roman"/>
          <w:color w:val="000000" w:themeColor="text1"/>
          <w:sz w:val="28"/>
          <w:szCs w:val="28"/>
        </w:rPr>
        <w:t xml:space="preserve">Однією із засад діяльності прокуратури, визначеною у статті 3 Закону </w:t>
      </w:r>
      <w:r w:rsidR="00C2245D" w:rsidRPr="000D1140">
        <w:rPr>
          <w:rFonts w:ascii="Times New Roman" w:hAnsi="Times New Roman"/>
          <w:color w:val="000000" w:themeColor="text1"/>
          <w:sz w:val="28"/>
          <w:szCs w:val="28"/>
        </w:rPr>
        <w:t>№1697-</w:t>
      </w:r>
      <w:r w:rsidR="00C2245D" w:rsidRPr="000D1140">
        <w:rPr>
          <w:rFonts w:ascii="Times New Roman" w:hAnsi="Times New Roman"/>
          <w:color w:val="000000" w:themeColor="text1"/>
          <w:sz w:val="28"/>
          <w:szCs w:val="28"/>
          <w:lang w:val="en-US"/>
        </w:rPr>
        <w:t>VII</w:t>
      </w:r>
      <w:r w:rsidRPr="000D1140">
        <w:rPr>
          <w:rFonts w:ascii="Times New Roman" w:hAnsi="Times New Roman"/>
          <w:color w:val="000000" w:themeColor="text1"/>
          <w:sz w:val="28"/>
          <w:szCs w:val="28"/>
        </w:rPr>
        <w:t xml:space="preserve">, є незалежність прокурорів. </w:t>
      </w:r>
    </w:p>
    <w:p w14:paraId="2B1DDB45" w14:textId="5EE3CB31" w:rsidR="00E96F7D" w:rsidRPr="000D1140" w:rsidRDefault="00E96F7D" w:rsidP="00E96F7D">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0D1140">
        <w:rPr>
          <w:rFonts w:ascii="Times New Roman" w:hAnsi="Times New Roman"/>
          <w:color w:val="000000" w:themeColor="text1"/>
          <w:sz w:val="28"/>
          <w:szCs w:val="28"/>
        </w:rPr>
        <w:t xml:space="preserve">Зі змісту частини другої статті 16 Закону </w:t>
      </w:r>
      <w:r w:rsidR="00C2245D" w:rsidRPr="000D1140">
        <w:rPr>
          <w:rFonts w:ascii="Times New Roman" w:hAnsi="Times New Roman"/>
          <w:color w:val="000000" w:themeColor="text1"/>
          <w:sz w:val="28"/>
          <w:szCs w:val="28"/>
        </w:rPr>
        <w:t>№1697-</w:t>
      </w:r>
      <w:r w:rsidR="00C2245D" w:rsidRPr="000D1140">
        <w:rPr>
          <w:rFonts w:ascii="Times New Roman" w:hAnsi="Times New Roman"/>
          <w:color w:val="000000" w:themeColor="text1"/>
          <w:sz w:val="28"/>
          <w:szCs w:val="28"/>
          <w:lang w:val="en-US"/>
        </w:rPr>
        <w:t>VII</w:t>
      </w:r>
      <w:r w:rsidRPr="000D1140">
        <w:rPr>
          <w:rFonts w:ascii="Times New Roman" w:hAnsi="Times New Roman"/>
          <w:color w:val="000000" w:themeColor="text1"/>
          <w:sz w:val="28"/>
          <w:szCs w:val="28"/>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E3541DA" w14:textId="7637045A" w:rsidR="00E07BBE" w:rsidRPr="00F549F8" w:rsidRDefault="00E07BBE" w:rsidP="00E96F7D">
      <w:pPr>
        <w:widowControl w:val="0"/>
        <w:tabs>
          <w:tab w:val="left" w:pos="709"/>
          <w:tab w:val="left" w:pos="993"/>
        </w:tabs>
        <w:spacing w:after="0" w:line="240" w:lineRule="auto"/>
        <w:ind w:firstLine="709"/>
        <w:contextualSpacing/>
        <w:jc w:val="both"/>
        <w:rPr>
          <w:rFonts w:ascii="Times New Roman" w:hAnsi="Times New Roman"/>
          <w:sz w:val="28"/>
          <w:szCs w:val="28"/>
        </w:rPr>
      </w:pPr>
      <w:r w:rsidRPr="00F549F8">
        <w:rPr>
          <w:rFonts w:ascii="Times New Roman" w:hAnsi="Times New Roman"/>
          <w:sz w:val="28"/>
          <w:szCs w:val="28"/>
        </w:rPr>
        <w:t xml:space="preserve">Згідно з частинами першою та четвертою статті 15 Закону України </w:t>
      </w:r>
      <w:r w:rsidR="00920F8D">
        <w:rPr>
          <w:rFonts w:ascii="Times New Roman" w:hAnsi="Times New Roman"/>
          <w:sz w:val="28"/>
          <w:szCs w:val="28"/>
        </w:rPr>
        <w:br/>
      </w:r>
      <w:r w:rsidRPr="00F549F8">
        <w:rPr>
          <w:rFonts w:ascii="Times New Roman" w:hAnsi="Times New Roman"/>
          <w:sz w:val="28"/>
          <w:szCs w:val="28"/>
        </w:rPr>
        <w:t>«Про звернення громадян», органи державної влади, місцевого самоврядування та їх посадові особи, керівники та посадові особи підприємств, установ, організацій незалежно від форм власності, об`єднань громадян, до повноважень яких належить розгляд заяв (клопотань), зобов</w:t>
      </w:r>
      <w:r w:rsidR="00920F8D">
        <w:rPr>
          <w:rFonts w:ascii="Times New Roman" w:hAnsi="Times New Roman"/>
          <w:sz w:val="28"/>
          <w:szCs w:val="28"/>
        </w:rPr>
        <w:t>’</w:t>
      </w:r>
      <w:r w:rsidRPr="00F549F8">
        <w:rPr>
          <w:rFonts w:ascii="Times New Roman" w:hAnsi="Times New Roman"/>
          <w:sz w:val="28"/>
          <w:szCs w:val="28"/>
        </w:rPr>
        <w:t>язані об</w:t>
      </w:r>
      <w:r w:rsidR="00920F8D">
        <w:rPr>
          <w:rFonts w:ascii="Times New Roman" w:hAnsi="Times New Roman"/>
          <w:sz w:val="28"/>
          <w:szCs w:val="28"/>
        </w:rPr>
        <w:t>’</w:t>
      </w:r>
      <w:r w:rsidRPr="00F549F8">
        <w:rPr>
          <w:rFonts w:ascii="Times New Roman" w:hAnsi="Times New Roman"/>
          <w:sz w:val="28"/>
          <w:szCs w:val="28"/>
        </w:rPr>
        <w:t>єктивно і вчасно розглядати їх, перевіряти викладені в них факти, приймати рішення відповідно до чинного законодавства і забезпечувати їх виконання, повідомляти громадян про наслідки розгляду заяв (клопотань). Рішення про відмову в задоволенні вимог, викладених у заяві (клопотанні), доводиться до відома громадянина в письмовій формі з посиланням на Закон і викладенням мотивів відмови, а також із роз`ясненням порядку оскарження прийнятого рішення.</w:t>
      </w:r>
    </w:p>
    <w:p w14:paraId="0319E894" w14:textId="7D436B24" w:rsidR="00E07BBE" w:rsidRDefault="00E07BBE" w:rsidP="00E96F7D">
      <w:pPr>
        <w:widowControl w:val="0"/>
        <w:tabs>
          <w:tab w:val="left" w:pos="709"/>
          <w:tab w:val="left" w:pos="993"/>
        </w:tabs>
        <w:spacing w:after="0" w:line="240" w:lineRule="auto"/>
        <w:ind w:firstLine="709"/>
        <w:contextualSpacing/>
        <w:jc w:val="both"/>
        <w:rPr>
          <w:rFonts w:ascii="Times New Roman" w:hAnsi="Times New Roman"/>
          <w:sz w:val="28"/>
          <w:szCs w:val="28"/>
        </w:rPr>
      </w:pPr>
      <w:r w:rsidRPr="00F549F8">
        <w:rPr>
          <w:rFonts w:ascii="Times New Roman" w:hAnsi="Times New Roman"/>
          <w:sz w:val="28"/>
          <w:szCs w:val="28"/>
        </w:rPr>
        <w:t>Статтею 19 Закону України «Про звернення громадян» серед обов`язків органів державної влади і місцевого самоврядування передбачено необхідність об</w:t>
      </w:r>
      <w:r w:rsidR="0095127A">
        <w:rPr>
          <w:rFonts w:ascii="Times New Roman" w:hAnsi="Times New Roman"/>
          <w:sz w:val="28"/>
          <w:szCs w:val="28"/>
        </w:rPr>
        <w:t>’</w:t>
      </w:r>
      <w:r w:rsidRPr="00F549F8">
        <w:rPr>
          <w:rFonts w:ascii="Times New Roman" w:hAnsi="Times New Roman"/>
          <w:sz w:val="28"/>
          <w:szCs w:val="28"/>
        </w:rPr>
        <w:t>єктивно, всебічно і вчасно перевіряти заяви чи скарги; забезпечувати поновлення порушених прав, реальне виконання прийнятих у зв`язку з заявою чи скаргою рішень; особисто організовувати та перевіряти стан розгляду заяв чи скарг громадян, вживати заходів для усунення причин, що їх породжують, систематично аналізувати та інформувати населення про хід цієї роботи.</w:t>
      </w:r>
    </w:p>
    <w:p w14:paraId="3345E0FF" w14:textId="4B553F0E" w:rsidR="005609E0" w:rsidRPr="000D1140" w:rsidRDefault="005609E0" w:rsidP="00E96F7D">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0D1140">
        <w:rPr>
          <w:rFonts w:ascii="Times New Roman" w:hAnsi="Times New Roman"/>
          <w:color w:val="000000" w:themeColor="text1"/>
          <w:sz w:val="28"/>
          <w:szCs w:val="28"/>
        </w:rPr>
        <w:t xml:space="preserve">Відповідно до частини 1 та 2 статті 220 КПК України клопотання сторони захисту, потерпілого і його представника чи законного представника, представника юридичної особи, щодо якої здійснюється провадження, про виконання будь-яких процесуальних дій та у випадках, установлених цим Кодексом, іншої особи, права чи законні інтереси якої обмежуються під час досудового розслідування, або її представника слідчий, </w:t>
      </w:r>
      <w:proofErr w:type="spellStart"/>
      <w:r w:rsidRPr="000D1140">
        <w:rPr>
          <w:rFonts w:ascii="Times New Roman" w:hAnsi="Times New Roman"/>
          <w:color w:val="000000" w:themeColor="text1"/>
          <w:sz w:val="28"/>
          <w:szCs w:val="28"/>
        </w:rPr>
        <w:t>дізнавач</w:t>
      </w:r>
      <w:proofErr w:type="spellEnd"/>
      <w:r w:rsidRPr="000D1140">
        <w:rPr>
          <w:rFonts w:ascii="Times New Roman" w:hAnsi="Times New Roman"/>
          <w:color w:val="000000" w:themeColor="text1"/>
          <w:sz w:val="28"/>
          <w:szCs w:val="28"/>
        </w:rPr>
        <w:t>, прокурор зобов’язані розглянути в строк не більше трьох днів з моменту подання і задовольнити їх за наявності відповідних підстав.</w:t>
      </w:r>
    </w:p>
    <w:p w14:paraId="3F4927C5" w14:textId="32810C91" w:rsidR="005609E0" w:rsidRPr="000D1140" w:rsidRDefault="005609E0" w:rsidP="00E96F7D">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0D1140">
        <w:rPr>
          <w:rFonts w:ascii="Times New Roman" w:hAnsi="Times New Roman"/>
          <w:color w:val="000000" w:themeColor="text1"/>
          <w:sz w:val="28"/>
          <w:szCs w:val="28"/>
        </w:rPr>
        <w:lastRenderedPageBreak/>
        <w:t>Про результати розгляду клопотання повідомляється особа, яка заявила клопотання. Про повну або часткову відмову в задоволенні клопотання виноситься вмотивована постанова, копія якої вручається особі, яка заявила клопотання, а у разі неможливості вручення з об’єктивних причин - надсилається їй.</w:t>
      </w:r>
    </w:p>
    <w:p w14:paraId="5EF04660" w14:textId="6058BCAB" w:rsidR="00E96F7D" w:rsidRPr="003E6B3D" w:rsidRDefault="00E96F7D" w:rsidP="00E96F7D">
      <w:pPr>
        <w:widowControl w:val="0"/>
        <w:tabs>
          <w:tab w:val="left" w:pos="709"/>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 xml:space="preserve">Визначення дисциплінарного провадження наведено у частині першій статті 45 Закону </w:t>
      </w:r>
      <w:r w:rsidR="00D844BE" w:rsidRPr="000D1140">
        <w:rPr>
          <w:rFonts w:ascii="Times New Roman" w:hAnsi="Times New Roman"/>
          <w:color w:val="000000" w:themeColor="text1"/>
          <w:sz w:val="28"/>
          <w:szCs w:val="28"/>
        </w:rPr>
        <w:t>№1697-</w:t>
      </w:r>
      <w:r w:rsidR="00D844BE" w:rsidRPr="000D1140">
        <w:rPr>
          <w:rFonts w:ascii="Times New Roman" w:hAnsi="Times New Roman"/>
          <w:color w:val="000000" w:themeColor="text1"/>
          <w:sz w:val="28"/>
          <w:szCs w:val="28"/>
          <w:lang w:val="en-US"/>
        </w:rPr>
        <w:t>VII</w:t>
      </w:r>
      <w:r w:rsidR="00D844BE" w:rsidRPr="000D1140">
        <w:rPr>
          <w:rFonts w:ascii="Times New Roman" w:hAnsi="Times New Roman"/>
          <w:color w:val="000000" w:themeColor="text1"/>
          <w:sz w:val="28"/>
          <w:szCs w:val="28"/>
        </w:rPr>
        <w:t xml:space="preserve"> </w:t>
      </w:r>
      <w:r w:rsidRPr="003E6B3D">
        <w:rPr>
          <w:rFonts w:ascii="Times New Roman" w:hAnsi="Times New Roman"/>
          <w:sz w:val="28"/>
          <w:szCs w:val="28"/>
        </w:rPr>
        <w:t xml:space="preserve">– як процедури розгляду Комісією дисциплінарної скарги, в якій містяться відомості про вчинення прокурором дисциплінарного проступку. </w:t>
      </w:r>
    </w:p>
    <w:p w14:paraId="42C8AADD" w14:textId="1B2059F7"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r w:rsidRPr="003E6B3D">
        <w:rPr>
          <w:rStyle w:val="rvts9"/>
          <w:rFonts w:ascii="Times New Roman" w:hAnsi="Times New Roman"/>
          <w:bCs/>
          <w:sz w:val="28"/>
          <w:szCs w:val="28"/>
        </w:rPr>
        <w:t xml:space="preserve">Частиною першою статті 43 </w:t>
      </w:r>
      <w:r w:rsidRPr="003E6B3D">
        <w:rPr>
          <w:rFonts w:ascii="Times New Roman" w:hAnsi="Times New Roman"/>
          <w:sz w:val="28"/>
          <w:szCs w:val="28"/>
        </w:rPr>
        <w:t xml:space="preserve">Закону </w:t>
      </w:r>
      <w:r w:rsidR="00D844BE" w:rsidRPr="000D1140">
        <w:rPr>
          <w:rFonts w:ascii="Times New Roman" w:hAnsi="Times New Roman"/>
          <w:color w:val="000000" w:themeColor="text1"/>
          <w:sz w:val="28"/>
          <w:szCs w:val="28"/>
        </w:rPr>
        <w:t>№1697-</w:t>
      </w:r>
      <w:r w:rsidR="00D844BE" w:rsidRPr="000D1140">
        <w:rPr>
          <w:rFonts w:ascii="Times New Roman" w:hAnsi="Times New Roman"/>
          <w:color w:val="000000" w:themeColor="text1"/>
          <w:sz w:val="28"/>
          <w:szCs w:val="28"/>
          <w:lang w:val="en-US"/>
        </w:rPr>
        <w:t>VII</w:t>
      </w:r>
      <w:r w:rsidR="00D844BE" w:rsidRPr="000D1140">
        <w:rPr>
          <w:rFonts w:ascii="Times New Roman" w:hAnsi="Times New Roman"/>
          <w:color w:val="000000" w:themeColor="text1"/>
          <w:sz w:val="28"/>
          <w:szCs w:val="28"/>
        </w:rPr>
        <w:t xml:space="preserve"> </w:t>
      </w:r>
      <w:r w:rsidRPr="003E6B3D">
        <w:rPr>
          <w:rFonts w:ascii="Times New Roman" w:hAnsi="Times New Roman"/>
          <w:sz w:val="28"/>
          <w:szCs w:val="28"/>
        </w:rPr>
        <w:t xml:space="preserve">визначено, що </w:t>
      </w:r>
      <w:bookmarkStart w:id="5" w:name="n417"/>
      <w:bookmarkEnd w:id="5"/>
      <w:r w:rsidRPr="003E6B3D">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274FBFE5" w14:textId="77777777"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bookmarkStart w:id="6" w:name="n418"/>
      <w:bookmarkEnd w:id="6"/>
      <w:r w:rsidRPr="003E6B3D">
        <w:rPr>
          <w:rFonts w:ascii="Times New Roman" w:hAnsi="Times New Roman"/>
          <w:sz w:val="28"/>
          <w:szCs w:val="28"/>
        </w:rPr>
        <w:t>1) невиконання чи неналежне виконання службових обов’язків;</w:t>
      </w:r>
    </w:p>
    <w:p w14:paraId="39818557" w14:textId="77777777"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bookmarkStart w:id="7" w:name="n419"/>
      <w:bookmarkEnd w:id="7"/>
      <w:r w:rsidRPr="003E6B3D">
        <w:rPr>
          <w:rFonts w:ascii="Times New Roman" w:hAnsi="Times New Roman"/>
          <w:sz w:val="28"/>
          <w:szCs w:val="28"/>
        </w:rPr>
        <w:t>2) необґрунтоване зволікання з розглядом звернення;</w:t>
      </w:r>
    </w:p>
    <w:p w14:paraId="38E52995" w14:textId="77777777"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bookmarkStart w:id="8" w:name="n420"/>
      <w:bookmarkEnd w:id="8"/>
      <w:r w:rsidRPr="003E6B3D">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4A78FDD6" w14:textId="77777777"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bookmarkStart w:id="9" w:name="n421"/>
      <w:bookmarkEnd w:id="9"/>
      <w:r w:rsidRPr="003E6B3D">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10" w:name="n2686"/>
      <w:bookmarkEnd w:id="10"/>
    </w:p>
    <w:p w14:paraId="1EAEEA3D" w14:textId="77777777"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bookmarkStart w:id="11" w:name="n422"/>
      <w:bookmarkEnd w:id="11"/>
      <w:r w:rsidRPr="003E6B3D">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375CE46D" w14:textId="77777777"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bookmarkStart w:id="12" w:name="n423"/>
      <w:bookmarkEnd w:id="12"/>
      <w:r w:rsidRPr="003E6B3D">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01B40145" w14:textId="77777777"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bookmarkStart w:id="13" w:name="n424"/>
      <w:bookmarkEnd w:id="13"/>
      <w:r w:rsidRPr="003E6B3D">
        <w:rPr>
          <w:rFonts w:ascii="Times New Roman" w:hAnsi="Times New Roman"/>
          <w:sz w:val="28"/>
          <w:szCs w:val="28"/>
        </w:rPr>
        <w:t>7) порушення правил внутрішнього службового розпорядку;</w:t>
      </w:r>
    </w:p>
    <w:p w14:paraId="71A1551B" w14:textId="77777777"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bookmarkStart w:id="14" w:name="n425"/>
      <w:bookmarkEnd w:id="14"/>
      <w:r w:rsidRPr="003E6B3D">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554AF0FC" w14:textId="77777777"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bookmarkStart w:id="15" w:name="n426"/>
      <w:bookmarkEnd w:id="15"/>
      <w:r w:rsidRPr="003E6B3D">
        <w:rPr>
          <w:rFonts w:ascii="Times New Roman" w:hAnsi="Times New Roman"/>
          <w:sz w:val="28"/>
          <w:szCs w:val="28"/>
        </w:rPr>
        <w:t>9) публічне висловлювання, яке є порушенням презумпції невинуватості.</w:t>
      </w:r>
    </w:p>
    <w:p w14:paraId="370BCDFC" w14:textId="721002EF"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r w:rsidRPr="003E6B3D">
        <w:rPr>
          <w:rFonts w:ascii="Times New Roman" w:hAnsi="Times New Roman"/>
          <w:sz w:val="28"/>
          <w:szCs w:val="28"/>
        </w:rPr>
        <w:t xml:space="preserve">Конструкцію статті 46 Закону </w:t>
      </w:r>
      <w:r w:rsidR="00D844BE" w:rsidRPr="000D1140">
        <w:rPr>
          <w:rFonts w:ascii="Times New Roman" w:hAnsi="Times New Roman"/>
          <w:color w:val="000000" w:themeColor="text1"/>
          <w:sz w:val="28"/>
          <w:szCs w:val="28"/>
        </w:rPr>
        <w:t>№1697-</w:t>
      </w:r>
      <w:r w:rsidR="00D844BE" w:rsidRPr="000D1140">
        <w:rPr>
          <w:rFonts w:ascii="Times New Roman" w:hAnsi="Times New Roman"/>
          <w:color w:val="000000" w:themeColor="text1"/>
          <w:sz w:val="28"/>
          <w:szCs w:val="28"/>
          <w:lang w:val="en-US"/>
        </w:rPr>
        <w:t>VII</w:t>
      </w:r>
      <w:r w:rsidR="00D844BE" w:rsidRPr="000D1140">
        <w:rPr>
          <w:rFonts w:ascii="Times New Roman" w:hAnsi="Times New Roman"/>
          <w:color w:val="000000" w:themeColor="text1"/>
          <w:sz w:val="28"/>
          <w:szCs w:val="28"/>
        </w:rPr>
        <w:t xml:space="preserve"> </w:t>
      </w:r>
      <w:r w:rsidRPr="003E6B3D">
        <w:rPr>
          <w:rFonts w:ascii="Times New Roman" w:hAnsi="Times New Roman"/>
          <w:sz w:val="28"/>
          <w:szCs w:val="28"/>
        </w:rPr>
        <w:t>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5AEA1F9A" w14:textId="77777777"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r w:rsidRPr="003E6B3D">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62CB35BA" w14:textId="77777777"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bookmarkStart w:id="16" w:name="n441"/>
      <w:bookmarkEnd w:id="16"/>
      <w:r w:rsidRPr="003E6B3D">
        <w:rPr>
          <w:rFonts w:ascii="Times New Roman" w:hAnsi="Times New Roman"/>
          <w:sz w:val="28"/>
          <w:szCs w:val="28"/>
        </w:rPr>
        <w:t>2) дисциплінарна скарга є анонімною;</w:t>
      </w:r>
    </w:p>
    <w:p w14:paraId="28D91828" w14:textId="62741DFC"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bookmarkStart w:id="17" w:name="n442"/>
      <w:bookmarkEnd w:id="17"/>
      <w:r w:rsidRPr="003E6B3D">
        <w:rPr>
          <w:rFonts w:ascii="Times New Roman" w:hAnsi="Times New Roman"/>
          <w:sz w:val="28"/>
          <w:szCs w:val="28"/>
        </w:rPr>
        <w:t>3) дисциплінарна скарга подана з підстав, не визначених </w:t>
      </w:r>
      <w:r w:rsidRPr="00987A81">
        <w:rPr>
          <w:rFonts w:ascii="Times New Roman" w:hAnsi="Times New Roman"/>
          <w:sz w:val="28"/>
          <w:szCs w:val="28"/>
        </w:rPr>
        <w:t>статтею 43</w:t>
      </w:r>
      <w:r w:rsidRPr="003E6B3D">
        <w:rPr>
          <w:rFonts w:ascii="Times New Roman" w:hAnsi="Times New Roman"/>
          <w:sz w:val="28"/>
          <w:szCs w:val="28"/>
        </w:rPr>
        <w:t> цього Закону;</w:t>
      </w:r>
    </w:p>
    <w:p w14:paraId="2B808C7A" w14:textId="1941DDD2"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bookmarkStart w:id="18" w:name="n443"/>
      <w:bookmarkEnd w:id="18"/>
      <w:r w:rsidRPr="003E6B3D">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r w:rsidRPr="00987A81">
        <w:rPr>
          <w:rFonts w:ascii="Times New Roman" w:hAnsi="Times New Roman"/>
          <w:sz w:val="28"/>
          <w:szCs w:val="28"/>
        </w:rPr>
        <w:t> статтею 51</w:t>
      </w:r>
      <w:r w:rsidRPr="003E6B3D">
        <w:rPr>
          <w:rFonts w:ascii="Times New Roman" w:hAnsi="Times New Roman"/>
          <w:sz w:val="28"/>
          <w:szCs w:val="28"/>
        </w:rPr>
        <w:t> цього Закону;</w:t>
      </w:r>
      <w:bookmarkStart w:id="19" w:name="n1893"/>
      <w:bookmarkEnd w:id="19"/>
    </w:p>
    <w:p w14:paraId="7D99E4E8" w14:textId="77777777" w:rsidR="00E96F7D" w:rsidRDefault="00E96F7D" w:rsidP="00E96F7D">
      <w:pPr>
        <w:widowControl w:val="0"/>
        <w:tabs>
          <w:tab w:val="left" w:pos="993"/>
        </w:tabs>
        <w:spacing w:line="240" w:lineRule="auto"/>
        <w:ind w:firstLine="709"/>
        <w:contextualSpacing/>
        <w:jc w:val="both"/>
        <w:rPr>
          <w:rFonts w:ascii="Times New Roman" w:hAnsi="Times New Roman"/>
          <w:sz w:val="28"/>
          <w:szCs w:val="28"/>
        </w:rPr>
      </w:pPr>
      <w:bookmarkStart w:id="20" w:name="n444"/>
      <w:bookmarkEnd w:id="20"/>
      <w:r w:rsidRPr="003E6B3D">
        <w:rPr>
          <w:rFonts w:ascii="Times New Roman" w:hAnsi="Times New Roman"/>
          <w:sz w:val="28"/>
          <w:szCs w:val="28"/>
        </w:rPr>
        <w:t xml:space="preserve">5) дисциплінарний проступок, про який зазначено у дисциплінарній скарзі, вже був предметом перевірки і щодо нього </w:t>
      </w:r>
      <w:r>
        <w:rPr>
          <w:rFonts w:ascii="Times New Roman" w:hAnsi="Times New Roman"/>
          <w:sz w:val="28"/>
          <w:szCs w:val="28"/>
        </w:rPr>
        <w:t>КДКП</w:t>
      </w:r>
      <w:r w:rsidRPr="003E6B3D">
        <w:rPr>
          <w:rFonts w:ascii="Times New Roman" w:hAnsi="Times New Roman"/>
          <w:sz w:val="28"/>
          <w:szCs w:val="28"/>
        </w:rPr>
        <w:t xml:space="preserve"> прийняла рішення, яке не скасовано в установленому законом порядку.</w:t>
      </w:r>
      <w:bookmarkStart w:id="21" w:name="n2545"/>
      <w:bookmarkEnd w:id="21"/>
      <w:r w:rsidRPr="00347F04">
        <w:rPr>
          <w:rFonts w:ascii="Times New Roman" w:hAnsi="Times New Roman"/>
          <w:sz w:val="28"/>
          <w:szCs w:val="28"/>
        </w:rPr>
        <w:t xml:space="preserve"> </w:t>
      </w:r>
    </w:p>
    <w:p w14:paraId="13EF8827" w14:textId="14F02A81" w:rsidR="00E96F7D" w:rsidRDefault="00E96F7D" w:rsidP="00E96F7D">
      <w:pPr>
        <w:widowControl w:val="0"/>
        <w:tabs>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Вимогою Закону </w:t>
      </w:r>
      <w:r w:rsidR="00D844BE" w:rsidRPr="000D1140">
        <w:rPr>
          <w:rFonts w:ascii="Times New Roman" w:hAnsi="Times New Roman"/>
          <w:color w:val="000000" w:themeColor="text1"/>
          <w:sz w:val="28"/>
          <w:szCs w:val="28"/>
        </w:rPr>
        <w:t>№1697-</w:t>
      </w:r>
      <w:r w:rsidR="00D844BE" w:rsidRPr="000D1140">
        <w:rPr>
          <w:rFonts w:ascii="Times New Roman" w:hAnsi="Times New Roman"/>
          <w:color w:val="000000" w:themeColor="text1"/>
          <w:sz w:val="28"/>
          <w:szCs w:val="28"/>
          <w:lang w:val="en-US"/>
        </w:rPr>
        <w:t>VII</w:t>
      </w:r>
      <w:r w:rsidR="00D844BE" w:rsidRPr="000D1140">
        <w:rPr>
          <w:rFonts w:ascii="Times New Roman" w:hAnsi="Times New Roman"/>
          <w:color w:val="000000" w:themeColor="text1"/>
          <w:sz w:val="28"/>
          <w:szCs w:val="28"/>
        </w:rPr>
        <w:t xml:space="preserve"> </w:t>
      </w:r>
      <w:r>
        <w:rPr>
          <w:rFonts w:ascii="Times New Roman" w:hAnsi="Times New Roman"/>
          <w:sz w:val="28"/>
          <w:szCs w:val="28"/>
        </w:rPr>
        <w:t xml:space="preserve">щодо змісту дисциплінарної скарги є </w:t>
      </w:r>
      <w:r>
        <w:rPr>
          <w:rFonts w:ascii="Times New Roman" w:hAnsi="Times New Roman"/>
          <w:sz w:val="28"/>
          <w:szCs w:val="28"/>
        </w:rPr>
        <w:lastRenderedPageBreak/>
        <w:t>зазначення скаржником конкретних відомостей про наявність ознак дисциплінарного проступку прокурора.</w:t>
      </w:r>
    </w:p>
    <w:p w14:paraId="067A33B7" w14:textId="658C0EED" w:rsidR="00E96F7D" w:rsidRDefault="00E96F7D" w:rsidP="00E96F7D">
      <w:pPr>
        <w:widowControl w:val="0"/>
        <w:tabs>
          <w:tab w:val="left" w:pos="851"/>
        </w:tabs>
        <w:spacing w:line="240" w:lineRule="auto"/>
        <w:ind w:firstLine="709"/>
        <w:contextualSpacing/>
        <w:jc w:val="both"/>
        <w:rPr>
          <w:rFonts w:ascii="Times New Roman" w:hAnsi="Times New Roman"/>
          <w:bCs/>
          <w:sz w:val="28"/>
          <w:szCs w:val="28"/>
        </w:rPr>
      </w:pPr>
      <w:r>
        <w:rPr>
          <w:rFonts w:ascii="Times New Roman" w:hAnsi="Times New Roman"/>
          <w:bCs/>
          <w:sz w:val="28"/>
          <w:szCs w:val="28"/>
        </w:rPr>
        <w:t xml:space="preserve">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w:t>
      </w:r>
      <w:r w:rsidR="00D844BE" w:rsidRPr="000D1140">
        <w:rPr>
          <w:rFonts w:ascii="Times New Roman" w:hAnsi="Times New Roman"/>
          <w:color w:val="000000" w:themeColor="text1"/>
          <w:sz w:val="28"/>
          <w:szCs w:val="28"/>
        </w:rPr>
        <w:t>№1697-</w:t>
      </w:r>
      <w:r w:rsidR="00D844BE" w:rsidRPr="000D1140">
        <w:rPr>
          <w:rFonts w:ascii="Times New Roman" w:hAnsi="Times New Roman"/>
          <w:color w:val="000000" w:themeColor="text1"/>
          <w:sz w:val="28"/>
          <w:szCs w:val="28"/>
          <w:lang w:val="en-US"/>
        </w:rPr>
        <w:t>VII</w:t>
      </w:r>
      <w:r w:rsidR="00D844BE" w:rsidRPr="000D1140">
        <w:rPr>
          <w:rFonts w:ascii="Times New Roman" w:hAnsi="Times New Roman"/>
          <w:color w:val="000000" w:themeColor="text1"/>
          <w:sz w:val="28"/>
          <w:szCs w:val="28"/>
        </w:rPr>
        <w:t xml:space="preserve"> </w:t>
      </w:r>
      <w:r>
        <w:rPr>
          <w:rFonts w:ascii="Times New Roman" w:hAnsi="Times New Roman"/>
          <w:bCs/>
          <w:sz w:val="28"/>
          <w:szCs w:val="28"/>
        </w:rPr>
        <w:t xml:space="preserve">та іншими нормативно-правовими актами, </w:t>
      </w:r>
      <w:r w:rsidR="00D844BE">
        <w:rPr>
          <w:rFonts w:ascii="Times New Roman" w:hAnsi="Times New Roman"/>
          <w:bCs/>
          <w:sz w:val="28"/>
          <w:szCs w:val="28"/>
        </w:rPr>
        <w:br/>
      </w:r>
      <w:r>
        <w:rPr>
          <w:rFonts w:ascii="Times New Roman" w:hAnsi="Times New Roman"/>
          <w:bCs/>
          <w:sz w:val="28"/>
          <w:szCs w:val="28"/>
        </w:rPr>
        <w:t>за яке до нього може бути застосоване дисциплінарне стягнення.</w:t>
      </w:r>
    </w:p>
    <w:p w14:paraId="191E99B2" w14:textId="476E6FE2" w:rsidR="00E96F7D" w:rsidRDefault="00E96F7D" w:rsidP="00E96F7D">
      <w:pPr>
        <w:widowControl w:val="0"/>
        <w:spacing w:line="240" w:lineRule="auto"/>
        <w:ind w:firstLine="709"/>
        <w:contextualSpacing/>
        <w:jc w:val="both"/>
        <w:rPr>
          <w:rFonts w:ascii="Times New Roman" w:hAnsi="Times New Roman"/>
          <w:sz w:val="28"/>
          <w:szCs w:val="28"/>
          <w:lang w:eastAsia="uk-UA"/>
        </w:rPr>
      </w:pPr>
      <w:r>
        <w:rPr>
          <w:rFonts w:ascii="Times New Roman" w:hAnsi="Times New Roman"/>
          <w:sz w:val="28"/>
          <w:szCs w:val="28"/>
          <w:lang w:eastAsia="uk-UA"/>
        </w:rPr>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w:t>
      </w:r>
      <w:r w:rsidR="00730E88">
        <w:rPr>
          <w:rFonts w:ascii="Times New Roman" w:hAnsi="Times New Roman"/>
          <w:sz w:val="28"/>
          <w:szCs w:val="28"/>
          <w:lang w:eastAsia="uk-UA"/>
        </w:rPr>
        <w:br/>
      </w:r>
      <w:r>
        <w:rPr>
          <w:rFonts w:ascii="Times New Roman" w:hAnsi="Times New Roman"/>
          <w:sz w:val="28"/>
          <w:szCs w:val="28"/>
          <w:lang w:eastAsia="uk-UA"/>
        </w:rPr>
        <w:t>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22897D14" w14:textId="77777777" w:rsidR="00674C6B" w:rsidRDefault="00E96F7D" w:rsidP="00674C6B">
      <w:pPr>
        <w:widowControl w:val="0"/>
        <w:pBdr>
          <w:bottom w:val="single" w:sz="12" w:space="12" w:color="FFFFFF"/>
        </w:pBdr>
        <w:spacing w:line="240" w:lineRule="auto"/>
        <w:ind w:firstLine="709"/>
        <w:contextualSpacing/>
        <w:jc w:val="both"/>
        <w:rPr>
          <w:rFonts w:ascii="Times New Roman" w:hAnsi="Times New Roman"/>
          <w:bCs/>
          <w:sz w:val="28"/>
          <w:szCs w:val="28"/>
        </w:rPr>
      </w:pPr>
      <w:r w:rsidRPr="00AA2357">
        <w:rPr>
          <w:rFonts w:ascii="Times New Roman" w:hAnsi="Times New Roman"/>
          <w:bCs/>
          <w:sz w:val="28"/>
          <w:szCs w:val="28"/>
        </w:rPr>
        <w:t>Пунктом 62 Положення про порядок роботи відповідного органу, що здійснює дисциплінарне провадження, прийнятого 27 квітня 2017</w:t>
      </w:r>
      <w:r w:rsidR="00730E88">
        <w:rPr>
          <w:rFonts w:ascii="Times New Roman" w:hAnsi="Times New Roman"/>
          <w:bCs/>
          <w:sz w:val="28"/>
          <w:szCs w:val="28"/>
        </w:rPr>
        <w:t xml:space="preserve"> </w:t>
      </w:r>
      <w:r w:rsidRPr="00AA2357">
        <w:rPr>
          <w:rFonts w:ascii="Times New Roman" w:hAnsi="Times New Roman"/>
          <w:bCs/>
          <w:sz w:val="28"/>
          <w:szCs w:val="28"/>
        </w:rPr>
        <w:t>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267C7A16" w14:textId="77777777" w:rsidR="00674C6B" w:rsidRPr="00D844BE" w:rsidRDefault="00674C6B" w:rsidP="00674C6B">
      <w:pPr>
        <w:widowControl w:val="0"/>
        <w:pBdr>
          <w:bottom w:val="single" w:sz="12" w:space="12" w:color="FFFFFF"/>
        </w:pBdr>
        <w:spacing w:line="240" w:lineRule="auto"/>
        <w:ind w:firstLine="709"/>
        <w:contextualSpacing/>
        <w:jc w:val="both"/>
        <w:rPr>
          <w:rFonts w:ascii="Times New Roman" w:hAnsi="Times New Roman"/>
          <w:bCs/>
          <w:sz w:val="24"/>
          <w:szCs w:val="24"/>
        </w:rPr>
      </w:pPr>
    </w:p>
    <w:p w14:paraId="422A2F62" w14:textId="0997D18B" w:rsidR="00E96F7D" w:rsidRPr="0012149F" w:rsidRDefault="00E96F7D" w:rsidP="00674C6B">
      <w:pPr>
        <w:widowControl w:val="0"/>
        <w:pBdr>
          <w:bottom w:val="single" w:sz="12" w:space="12" w:color="FFFFFF"/>
        </w:pBdr>
        <w:spacing w:line="240" w:lineRule="auto"/>
        <w:ind w:firstLine="709"/>
        <w:contextualSpacing/>
        <w:jc w:val="both"/>
        <w:rPr>
          <w:b/>
          <w:sz w:val="20"/>
          <w:szCs w:val="20"/>
        </w:rPr>
      </w:pPr>
      <w:r w:rsidRPr="00674C6B">
        <w:rPr>
          <w:rFonts w:ascii="Times New Roman" w:hAnsi="Times New Roman"/>
          <w:b/>
          <w:sz w:val="28"/>
          <w:szCs w:val="28"/>
        </w:rPr>
        <w:t>Оцінка встановлених обставин та мотиви прийнятого рішення</w:t>
      </w:r>
    </w:p>
    <w:p w14:paraId="365C3EA0" w14:textId="73E8F40F" w:rsidR="00ED7AEE" w:rsidRPr="00ED7AEE" w:rsidRDefault="00ED7AEE" w:rsidP="00DD7973">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ED7AEE">
        <w:rPr>
          <w:rFonts w:ascii="Times New Roman" w:hAnsi="Times New Roman"/>
          <w:color w:val="000000" w:themeColor="text1"/>
          <w:sz w:val="28"/>
          <w:szCs w:val="28"/>
        </w:rPr>
        <w:t xml:space="preserve">Враховуючи викладене вище, вивчивши доводи, наведені скаржником, </w:t>
      </w:r>
      <w:r>
        <w:rPr>
          <w:rFonts w:ascii="Times New Roman" w:hAnsi="Times New Roman"/>
          <w:color w:val="000000" w:themeColor="text1"/>
          <w:sz w:val="28"/>
          <w:szCs w:val="28"/>
        </w:rPr>
        <w:br/>
      </w:r>
      <w:r w:rsidRPr="00ED7AEE">
        <w:rPr>
          <w:rFonts w:ascii="Times New Roman" w:hAnsi="Times New Roman"/>
          <w:color w:val="000000" w:themeColor="text1"/>
          <w:sz w:val="28"/>
          <w:szCs w:val="28"/>
        </w:rPr>
        <w:t xml:space="preserve">та опрацювавши додані до скарги матеріали, членом Комісії встановлено, </w:t>
      </w:r>
      <w:r w:rsidR="00CF5D6A">
        <w:rPr>
          <w:rFonts w:ascii="Times New Roman" w:hAnsi="Times New Roman"/>
          <w:color w:val="000000" w:themeColor="text1"/>
          <w:sz w:val="28"/>
          <w:szCs w:val="28"/>
        </w:rPr>
        <w:br/>
      </w:r>
      <w:r w:rsidRPr="00ED7AEE">
        <w:rPr>
          <w:rFonts w:ascii="Times New Roman" w:hAnsi="Times New Roman"/>
          <w:color w:val="000000" w:themeColor="text1"/>
          <w:sz w:val="28"/>
          <w:szCs w:val="28"/>
        </w:rPr>
        <w:t>що оскаржуються рішення та дії прокурор</w:t>
      </w:r>
      <w:r w:rsidR="00E155B7">
        <w:rPr>
          <w:rFonts w:ascii="Times New Roman" w:hAnsi="Times New Roman"/>
          <w:color w:val="000000" w:themeColor="text1"/>
          <w:sz w:val="28"/>
          <w:szCs w:val="28"/>
        </w:rPr>
        <w:t>а</w:t>
      </w:r>
      <w:r w:rsidRPr="00ED7AEE">
        <w:rPr>
          <w:rFonts w:ascii="Times New Roman" w:hAnsi="Times New Roman"/>
          <w:color w:val="000000" w:themeColor="text1"/>
          <w:sz w:val="28"/>
          <w:szCs w:val="28"/>
        </w:rPr>
        <w:t xml:space="preserve"> в межах кримінального процесу.</w:t>
      </w:r>
    </w:p>
    <w:p w14:paraId="0BDB44FD" w14:textId="77777777" w:rsidR="00ED7AEE" w:rsidRPr="00ED7AEE" w:rsidRDefault="00ED7AEE" w:rsidP="00DD7973">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ED7AEE">
        <w:rPr>
          <w:rFonts w:ascii="Times New Roman" w:hAnsi="Times New Roman"/>
          <w:color w:val="000000" w:themeColor="text1"/>
          <w:sz w:val="28"/>
          <w:szCs w:val="28"/>
        </w:rPr>
        <w:t>У зв’язку із цим слід зазначити таке.</w:t>
      </w:r>
    </w:p>
    <w:p w14:paraId="75F24E9C" w14:textId="758239C8" w:rsidR="00ED7AEE" w:rsidRPr="00ED7AEE" w:rsidRDefault="00ED7AEE" w:rsidP="00DD7973">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ED7AEE">
        <w:rPr>
          <w:rFonts w:ascii="Times New Roman" w:hAnsi="Times New Roman"/>
          <w:color w:val="000000" w:themeColor="text1"/>
          <w:sz w:val="28"/>
          <w:szCs w:val="28"/>
        </w:rPr>
        <w:t>Дисциплінарному проступку, як і будь</w:t>
      </w:r>
      <w:r w:rsidR="00E155B7">
        <w:rPr>
          <w:rFonts w:ascii="Times New Roman" w:hAnsi="Times New Roman"/>
          <w:color w:val="000000" w:themeColor="text1"/>
          <w:sz w:val="28"/>
          <w:szCs w:val="28"/>
        </w:rPr>
        <w:t>-</w:t>
      </w:r>
      <w:r w:rsidRPr="00ED7AEE">
        <w:rPr>
          <w:rFonts w:ascii="Times New Roman" w:hAnsi="Times New Roman"/>
          <w:color w:val="000000" w:themeColor="text1"/>
          <w:sz w:val="28"/>
          <w:szCs w:val="28"/>
        </w:rPr>
        <w:t>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Суб’єктом дисциплінарного проступку є конкретно визначений прокурор.</w:t>
      </w:r>
    </w:p>
    <w:p w14:paraId="6BBEB96B" w14:textId="1FEFA758" w:rsidR="00ED7AEE" w:rsidRPr="00ED7AEE" w:rsidRDefault="00ED7AEE" w:rsidP="00DD7973">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ED7AEE">
        <w:rPr>
          <w:rFonts w:ascii="Times New Roman" w:hAnsi="Times New Roman"/>
          <w:color w:val="000000" w:themeColor="text1"/>
          <w:sz w:val="28"/>
          <w:szCs w:val="28"/>
        </w:rPr>
        <w:t xml:space="preserve">Для встановлення ознак невиконання чи неналежного виконання прокурором службових обов’язків потрібно отримати відомості, зокрема, </w:t>
      </w:r>
      <w:r w:rsidR="00E155B7">
        <w:rPr>
          <w:rFonts w:ascii="Times New Roman" w:hAnsi="Times New Roman"/>
          <w:color w:val="000000" w:themeColor="text1"/>
          <w:sz w:val="28"/>
          <w:szCs w:val="28"/>
        </w:rPr>
        <w:br/>
      </w:r>
      <w:r w:rsidRPr="00ED7AEE">
        <w:rPr>
          <w:rFonts w:ascii="Times New Roman" w:hAnsi="Times New Roman"/>
          <w:color w:val="000000" w:themeColor="text1"/>
          <w:sz w:val="28"/>
          <w:szCs w:val="28"/>
        </w:rPr>
        <w:t xml:space="preserve">про факти ухилення конкретного прокурора від вчинення дій, передбачених законодавством, у межах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Зокрема, підставою для юридичної відповідальності прокурора – процесуального керівника є винесення ним незаконних і необґрунтованих процесуальних рішень, вчинення незаконних дій, </w:t>
      </w:r>
      <w:r w:rsidRPr="00ED7AEE">
        <w:rPr>
          <w:rFonts w:ascii="Times New Roman" w:hAnsi="Times New Roman"/>
          <w:color w:val="000000" w:themeColor="text1"/>
          <w:sz w:val="28"/>
          <w:szCs w:val="28"/>
        </w:rPr>
        <w:lastRenderedPageBreak/>
        <w:t>бездіяльність, неналежне реагування на скарги учасників процесу, потурання порушенням закону з боку осіб, на яких поширюються його процесуальні повноваження.</w:t>
      </w:r>
    </w:p>
    <w:p w14:paraId="56D3A55B" w14:textId="77777777" w:rsidR="00E155B7" w:rsidRDefault="00ED7AEE" w:rsidP="00DD7973">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ED7AEE">
        <w:rPr>
          <w:rFonts w:ascii="Times New Roman" w:hAnsi="Times New Roman"/>
          <w:color w:val="000000" w:themeColor="text1"/>
          <w:sz w:val="28"/>
          <w:szCs w:val="28"/>
        </w:rPr>
        <w:t xml:space="preserve">При цьому, у випадку оскарження рішень, дій чи бездіяльності прокурора у кримінальному провадженні, підставою для відкриття дисциплінарного провадження має бути факт порушення індивідуально визначеним прокурором прав осіб або вимог закону, встановлений компетентним суб’єктом за результатами оскарження поведінки прокурора, та/або відповідне звернення суду до органу, що здійснює дисциплінарне провадження, в передбаченому </w:t>
      </w:r>
      <w:r w:rsidR="00E155B7">
        <w:rPr>
          <w:rFonts w:ascii="Times New Roman" w:hAnsi="Times New Roman"/>
          <w:color w:val="000000" w:themeColor="text1"/>
          <w:sz w:val="28"/>
          <w:szCs w:val="28"/>
        </w:rPr>
        <w:br/>
      </w:r>
      <w:r w:rsidRPr="00ED7AEE">
        <w:rPr>
          <w:rFonts w:ascii="Times New Roman" w:hAnsi="Times New Roman"/>
          <w:color w:val="000000" w:themeColor="text1"/>
          <w:sz w:val="28"/>
          <w:szCs w:val="28"/>
        </w:rPr>
        <w:t xml:space="preserve">КПК України порядку. </w:t>
      </w:r>
    </w:p>
    <w:p w14:paraId="59A50DAE" w14:textId="69FAA4BE" w:rsidR="00CF5D6A" w:rsidRDefault="00CF5D6A" w:rsidP="00DD7973">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CF5D6A">
        <w:rPr>
          <w:rFonts w:ascii="Times New Roman" w:hAnsi="Times New Roman"/>
          <w:color w:val="000000" w:themeColor="text1"/>
          <w:sz w:val="28"/>
          <w:szCs w:val="28"/>
        </w:rPr>
        <w:t xml:space="preserve">З матеріалів скарги вбачається, що ухвала Печерського районного суду </w:t>
      </w:r>
      <w:r>
        <w:rPr>
          <w:rFonts w:ascii="Times New Roman" w:hAnsi="Times New Roman"/>
          <w:color w:val="000000" w:themeColor="text1"/>
          <w:sz w:val="28"/>
          <w:szCs w:val="28"/>
        </w:rPr>
        <w:br/>
      </w:r>
      <w:r w:rsidRPr="00CF5D6A">
        <w:rPr>
          <w:rFonts w:ascii="Times New Roman" w:hAnsi="Times New Roman"/>
          <w:color w:val="000000" w:themeColor="text1"/>
          <w:sz w:val="28"/>
          <w:szCs w:val="28"/>
        </w:rPr>
        <w:t>м. Києва від 28</w:t>
      </w:r>
      <w:r>
        <w:rPr>
          <w:rFonts w:ascii="Times New Roman" w:hAnsi="Times New Roman"/>
          <w:color w:val="000000" w:themeColor="text1"/>
          <w:sz w:val="28"/>
          <w:szCs w:val="28"/>
        </w:rPr>
        <w:t xml:space="preserve"> січня </w:t>
      </w:r>
      <w:r w:rsidRPr="00CF5D6A">
        <w:rPr>
          <w:rFonts w:ascii="Times New Roman" w:hAnsi="Times New Roman"/>
          <w:color w:val="000000" w:themeColor="text1"/>
          <w:sz w:val="28"/>
          <w:szCs w:val="28"/>
        </w:rPr>
        <w:t>2026</w:t>
      </w:r>
      <w:r>
        <w:rPr>
          <w:rFonts w:ascii="Times New Roman" w:hAnsi="Times New Roman"/>
          <w:color w:val="000000" w:themeColor="text1"/>
          <w:sz w:val="28"/>
          <w:szCs w:val="28"/>
        </w:rPr>
        <w:t xml:space="preserve"> року</w:t>
      </w:r>
      <w:r w:rsidRPr="00CF5D6A">
        <w:rPr>
          <w:rFonts w:ascii="Times New Roman" w:hAnsi="Times New Roman"/>
          <w:color w:val="000000" w:themeColor="text1"/>
          <w:sz w:val="28"/>
          <w:szCs w:val="28"/>
        </w:rPr>
        <w:t> містила зобов</w:t>
      </w:r>
      <w:r>
        <w:rPr>
          <w:rFonts w:ascii="Times New Roman" w:hAnsi="Times New Roman"/>
          <w:color w:val="000000" w:themeColor="text1"/>
          <w:sz w:val="28"/>
          <w:szCs w:val="28"/>
        </w:rPr>
        <w:t>’</w:t>
      </w:r>
      <w:r w:rsidRPr="00CF5D6A">
        <w:rPr>
          <w:rFonts w:ascii="Times New Roman" w:hAnsi="Times New Roman"/>
          <w:color w:val="000000" w:themeColor="text1"/>
          <w:sz w:val="28"/>
          <w:szCs w:val="28"/>
        </w:rPr>
        <w:t xml:space="preserve">язання для </w:t>
      </w:r>
      <w:r>
        <w:rPr>
          <w:rFonts w:ascii="Times New Roman" w:hAnsi="Times New Roman"/>
          <w:color w:val="000000" w:themeColor="text1"/>
          <w:sz w:val="28"/>
          <w:szCs w:val="28"/>
        </w:rPr>
        <w:t xml:space="preserve">уповноваженого </w:t>
      </w:r>
      <w:r w:rsidRPr="00CF5D6A">
        <w:rPr>
          <w:rFonts w:ascii="Times New Roman" w:hAnsi="Times New Roman"/>
          <w:color w:val="000000" w:themeColor="text1"/>
          <w:sz w:val="28"/>
          <w:szCs w:val="28"/>
        </w:rPr>
        <w:t xml:space="preserve">прокурора </w:t>
      </w:r>
      <w:r>
        <w:rPr>
          <w:rFonts w:ascii="Times New Roman" w:hAnsi="Times New Roman"/>
          <w:color w:val="000000" w:themeColor="text1"/>
          <w:sz w:val="28"/>
          <w:szCs w:val="28"/>
        </w:rPr>
        <w:t>«</w:t>
      </w:r>
      <w:r w:rsidRPr="00CF5D6A">
        <w:rPr>
          <w:rFonts w:ascii="Times New Roman" w:hAnsi="Times New Roman"/>
          <w:color w:val="000000" w:themeColor="text1"/>
          <w:sz w:val="28"/>
          <w:szCs w:val="28"/>
        </w:rPr>
        <w:t>винести постанову, якою направити...</w:t>
      </w:r>
      <w:r>
        <w:rPr>
          <w:rFonts w:ascii="Times New Roman" w:hAnsi="Times New Roman"/>
          <w:color w:val="000000" w:themeColor="text1"/>
          <w:sz w:val="28"/>
          <w:szCs w:val="28"/>
        </w:rPr>
        <w:t>»</w:t>
      </w:r>
      <w:r w:rsidRPr="00CF5D6A">
        <w:rPr>
          <w:rFonts w:ascii="Times New Roman" w:hAnsi="Times New Roman"/>
          <w:color w:val="000000" w:themeColor="text1"/>
          <w:sz w:val="28"/>
          <w:szCs w:val="28"/>
        </w:rPr>
        <w:t xml:space="preserve"> вказане майно за належністю.</w:t>
      </w:r>
    </w:p>
    <w:p w14:paraId="5FD352D5" w14:textId="7FFE938F" w:rsidR="00CF5D6A" w:rsidRDefault="00CF5D6A" w:rsidP="00DD7973">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CF5D6A">
        <w:rPr>
          <w:rFonts w:ascii="Times New Roman" w:hAnsi="Times New Roman"/>
          <w:color w:val="000000" w:themeColor="text1"/>
          <w:sz w:val="28"/>
          <w:szCs w:val="28"/>
        </w:rPr>
        <w:t>Прокурор Коваль О.В. виконав цю вимогу суду, винісши 16</w:t>
      </w:r>
      <w:r>
        <w:rPr>
          <w:rFonts w:ascii="Times New Roman" w:hAnsi="Times New Roman"/>
          <w:color w:val="000000" w:themeColor="text1"/>
          <w:sz w:val="28"/>
          <w:szCs w:val="28"/>
        </w:rPr>
        <w:t xml:space="preserve"> березня </w:t>
      </w:r>
      <w:r>
        <w:rPr>
          <w:rFonts w:ascii="Times New Roman" w:hAnsi="Times New Roman"/>
          <w:color w:val="000000" w:themeColor="text1"/>
          <w:sz w:val="28"/>
          <w:szCs w:val="28"/>
        </w:rPr>
        <w:br/>
      </w:r>
      <w:r w:rsidRPr="00CF5D6A">
        <w:rPr>
          <w:rFonts w:ascii="Times New Roman" w:hAnsi="Times New Roman"/>
          <w:color w:val="000000" w:themeColor="text1"/>
          <w:sz w:val="28"/>
          <w:szCs w:val="28"/>
        </w:rPr>
        <w:t>2026</w:t>
      </w:r>
      <w:r>
        <w:rPr>
          <w:rFonts w:ascii="Times New Roman" w:hAnsi="Times New Roman"/>
          <w:color w:val="000000" w:themeColor="text1"/>
          <w:sz w:val="28"/>
          <w:szCs w:val="28"/>
        </w:rPr>
        <w:t xml:space="preserve"> року</w:t>
      </w:r>
      <w:r w:rsidRPr="00CF5D6A">
        <w:rPr>
          <w:rFonts w:ascii="Times New Roman" w:hAnsi="Times New Roman"/>
          <w:color w:val="000000" w:themeColor="text1"/>
          <w:sz w:val="28"/>
          <w:szCs w:val="28"/>
        </w:rPr>
        <w:t> відповідну процесуальну постанову.</w:t>
      </w:r>
    </w:p>
    <w:p w14:paraId="3D06F023" w14:textId="6F45A5C0" w:rsidR="00CF5D6A" w:rsidRDefault="00CF5D6A" w:rsidP="00DD7973">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CF5D6A">
        <w:rPr>
          <w:rFonts w:ascii="Times New Roman" w:hAnsi="Times New Roman"/>
          <w:color w:val="000000" w:themeColor="text1"/>
          <w:sz w:val="28"/>
          <w:szCs w:val="28"/>
        </w:rPr>
        <w:t xml:space="preserve">Згідно зі статтею 100 КПК України, речові докази (до яких, згідно з постановою прокурора від 16.03.2026, віднесено вилучену зброю та набої) зберігаються стороною кримінального провадження, якій вони надані. </w:t>
      </w:r>
      <w:r>
        <w:rPr>
          <w:rFonts w:ascii="Times New Roman" w:hAnsi="Times New Roman"/>
          <w:color w:val="000000" w:themeColor="text1"/>
          <w:sz w:val="28"/>
          <w:szCs w:val="28"/>
        </w:rPr>
        <w:br/>
      </w:r>
      <w:r w:rsidRPr="00CF5D6A">
        <w:rPr>
          <w:rFonts w:ascii="Times New Roman" w:hAnsi="Times New Roman"/>
          <w:color w:val="000000" w:themeColor="text1"/>
          <w:sz w:val="28"/>
          <w:szCs w:val="28"/>
        </w:rPr>
        <w:t xml:space="preserve">Оскільки фактичне вилучення під час обшуку та подальше зберігання майна здійснювалося Головним слідчим управлінням Національної поліції України, прокурор Коваль О.В. обґрунтовано направив свою постанову для фактичного (фізичного) виконання старшому слідчому в ОВС </w:t>
      </w:r>
      <w:r w:rsidR="00956136">
        <w:rPr>
          <w:rFonts w:ascii="Times New Roman" w:hAnsi="Times New Roman"/>
          <w:color w:val="000000" w:themeColor="text1"/>
          <w:sz w:val="28"/>
          <w:szCs w:val="28"/>
        </w:rPr>
        <w:t>ОСОБА_4</w:t>
      </w:r>
      <w:r w:rsidRPr="00CF5D6A">
        <w:rPr>
          <w:rFonts w:ascii="Times New Roman" w:hAnsi="Times New Roman"/>
          <w:color w:val="000000" w:themeColor="text1"/>
          <w:sz w:val="28"/>
          <w:szCs w:val="28"/>
        </w:rPr>
        <w:t>, у віданні якого перебувало майно. Делегування фізичного переміщення речових доказів органу досудового розслідування, який забезпечує їх зберігання, є стандартною процесуальною практикою і не становить складу дисциплінарного проступку прокурора.</w:t>
      </w:r>
    </w:p>
    <w:p w14:paraId="13E0324C" w14:textId="762EE98D" w:rsidR="00CF5D6A" w:rsidRDefault="00CF5D6A" w:rsidP="00DD7973">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CF5D6A">
        <w:rPr>
          <w:rFonts w:ascii="Times New Roman" w:hAnsi="Times New Roman"/>
          <w:color w:val="000000" w:themeColor="text1"/>
          <w:sz w:val="28"/>
          <w:szCs w:val="28"/>
        </w:rPr>
        <w:t xml:space="preserve">Той факт, що слідчий </w:t>
      </w:r>
      <w:r w:rsidR="00956136">
        <w:rPr>
          <w:rFonts w:ascii="Times New Roman" w:hAnsi="Times New Roman"/>
          <w:color w:val="000000" w:themeColor="text1"/>
          <w:sz w:val="28"/>
          <w:szCs w:val="28"/>
        </w:rPr>
        <w:t>ОСОБА_4</w:t>
      </w:r>
      <w:r w:rsidR="00956136">
        <w:rPr>
          <w:rFonts w:ascii="Times New Roman" w:hAnsi="Times New Roman"/>
          <w:color w:val="000000" w:themeColor="text1"/>
          <w:sz w:val="28"/>
          <w:szCs w:val="28"/>
        </w:rPr>
        <w:t xml:space="preserve"> </w:t>
      </w:r>
      <w:r w:rsidRPr="00CF5D6A">
        <w:rPr>
          <w:rFonts w:ascii="Times New Roman" w:hAnsi="Times New Roman"/>
          <w:color w:val="000000" w:themeColor="text1"/>
          <w:sz w:val="28"/>
          <w:szCs w:val="28"/>
        </w:rPr>
        <w:t>відмовився виконувати постанову прокурора (про що виніс постанову від 20.03.2026), лежить у площині процесуальної взаємодії між слідчим та прокурором, яка регулюється статтями 40, 311, 312 КПК України.</w:t>
      </w:r>
    </w:p>
    <w:p w14:paraId="7E241C08" w14:textId="77777777" w:rsidR="00CF5D6A" w:rsidRDefault="00CF5D6A" w:rsidP="00DD7973">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CF5D6A">
        <w:rPr>
          <w:rFonts w:ascii="Times New Roman" w:hAnsi="Times New Roman"/>
          <w:color w:val="000000" w:themeColor="text1"/>
          <w:sz w:val="28"/>
          <w:szCs w:val="28"/>
        </w:rPr>
        <w:t xml:space="preserve">Незгода скаржника з тим, як саме прокурор реагує (або не реагує) на відмову слідчого виконати вказівку, є підставою для звернення до слідчого судді в порядку статті 303 КПК України (оскарження бездіяльності). </w:t>
      </w:r>
    </w:p>
    <w:p w14:paraId="246BB890" w14:textId="36F872B9" w:rsidR="00CF5D6A" w:rsidRDefault="00CF5D6A" w:rsidP="00DD7973">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Водночас додана до скарги у</w:t>
      </w:r>
      <w:r w:rsidRPr="00CF5D6A">
        <w:rPr>
          <w:rFonts w:ascii="Times New Roman" w:hAnsi="Times New Roman"/>
          <w:color w:val="000000" w:themeColor="text1"/>
          <w:sz w:val="28"/>
          <w:szCs w:val="28"/>
        </w:rPr>
        <w:t>хвала суду від 12</w:t>
      </w:r>
      <w:r>
        <w:rPr>
          <w:rFonts w:ascii="Times New Roman" w:hAnsi="Times New Roman"/>
          <w:color w:val="000000" w:themeColor="text1"/>
          <w:sz w:val="28"/>
          <w:szCs w:val="28"/>
        </w:rPr>
        <w:t xml:space="preserve"> травня </w:t>
      </w:r>
      <w:r w:rsidRPr="00CF5D6A">
        <w:rPr>
          <w:rFonts w:ascii="Times New Roman" w:hAnsi="Times New Roman"/>
          <w:color w:val="000000" w:themeColor="text1"/>
          <w:sz w:val="28"/>
          <w:szCs w:val="28"/>
        </w:rPr>
        <w:t>2026</w:t>
      </w:r>
      <w:r>
        <w:rPr>
          <w:rFonts w:ascii="Times New Roman" w:hAnsi="Times New Roman"/>
          <w:color w:val="000000" w:themeColor="text1"/>
          <w:sz w:val="28"/>
          <w:szCs w:val="28"/>
        </w:rPr>
        <w:t xml:space="preserve"> року</w:t>
      </w:r>
      <w:r w:rsidRPr="00CF5D6A">
        <w:rPr>
          <w:rFonts w:ascii="Times New Roman" w:hAnsi="Times New Roman"/>
          <w:color w:val="000000" w:themeColor="text1"/>
          <w:sz w:val="28"/>
          <w:szCs w:val="28"/>
        </w:rPr>
        <w:t> про відмову у роз</w:t>
      </w:r>
      <w:r>
        <w:rPr>
          <w:rFonts w:ascii="Times New Roman" w:hAnsi="Times New Roman"/>
          <w:color w:val="000000" w:themeColor="text1"/>
          <w:sz w:val="28"/>
          <w:szCs w:val="28"/>
        </w:rPr>
        <w:t>’</w:t>
      </w:r>
      <w:r w:rsidRPr="00CF5D6A">
        <w:rPr>
          <w:rFonts w:ascii="Times New Roman" w:hAnsi="Times New Roman"/>
          <w:color w:val="000000" w:themeColor="text1"/>
          <w:sz w:val="28"/>
          <w:szCs w:val="28"/>
        </w:rPr>
        <w:t>ясненні рішення не встановлює факту незаконної бездіяльності самого прокурора щодо виконання рішення після 16</w:t>
      </w:r>
      <w:r>
        <w:rPr>
          <w:rFonts w:ascii="Times New Roman" w:hAnsi="Times New Roman"/>
          <w:color w:val="000000" w:themeColor="text1"/>
          <w:sz w:val="28"/>
          <w:szCs w:val="28"/>
        </w:rPr>
        <w:t xml:space="preserve"> березня </w:t>
      </w:r>
      <w:r w:rsidRPr="00CF5D6A">
        <w:rPr>
          <w:rFonts w:ascii="Times New Roman" w:hAnsi="Times New Roman"/>
          <w:color w:val="000000" w:themeColor="text1"/>
          <w:sz w:val="28"/>
          <w:szCs w:val="28"/>
        </w:rPr>
        <w:t>2026</w:t>
      </w:r>
      <w:r>
        <w:rPr>
          <w:rFonts w:ascii="Times New Roman" w:hAnsi="Times New Roman"/>
          <w:color w:val="000000" w:themeColor="text1"/>
          <w:sz w:val="28"/>
          <w:szCs w:val="28"/>
        </w:rPr>
        <w:t xml:space="preserve"> року</w:t>
      </w:r>
      <w:r w:rsidRPr="00CF5D6A">
        <w:rPr>
          <w:rFonts w:ascii="Times New Roman" w:hAnsi="Times New Roman"/>
          <w:color w:val="000000" w:themeColor="text1"/>
          <w:sz w:val="28"/>
          <w:szCs w:val="28"/>
        </w:rPr>
        <w:t>, а лише констатує зрозумілість первісного тексту ухвали.</w:t>
      </w:r>
    </w:p>
    <w:p w14:paraId="08D1BEA2" w14:textId="3327C72A" w:rsidR="00ED7AEE" w:rsidRPr="00ED7AEE" w:rsidRDefault="00E155B7" w:rsidP="00DD7973">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Отже, у</w:t>
      </w:r>
      <w:r w:rsidR="00ED7AEE" w:rsidRPr="00ED7AEE">
        <w:rPr>
          <w:rFonts w:ascii="Times New Roman" w:hAnsi="Times New Roman"/>
          <w:color w:val="000000" w:themeColor="text1"/>
          <w:sz w:val="28"/>
          <w:szCs w:val="28"/>
        </w:rPr>
        <w:t xml:space="preserve"> дисциплінарній скарзі та долучених до неї матеріалах відсутні відомості та процесуальні рішення, які б могли свідчити про завідомо неправомірні, неякісні, вчинені всупереч закону та про такі, що потягли настання певних негативних наслідків, дії або бездіяльність безпосередньо прокурора   </w:t>
      </w:r>
      <w:r>
        <w:rPr>
          <w:rFonts w:ascii="Times New Roman" w:hAnsi="Times New Roman"/>
          <w:color w:val="000000" w:themeColor="text1"/>
          <w:sz w:val="28"/>
          <w:szCs w:val="28"/>
        </w:rPr>
        <w:t>Коваля О</w:t>
      </w:r>
      <w:r w:rsidRPr="00ED7AEE">
        <w:rPr>
          <w:rFonts w:ascii="Times New Roman" w:hAnsi="Times New Roman"/>
          <w:color w:val="000000" w:themeColor="text1"/>
          <w:sz w:val="28"/>
          <w:szCs w:val="28"/>
        </w:rPr>
        <w:t>.В</w:t>
      </w:r>
      <w:r w:rsidR="00ED7AEE" w:rsidRPr="00ED7AEE">
        <w:rPr>
          <w:rFonts w:ascii="Times New Roman" w:hAnsi="Times New Roman"/>
          <w:color w:val="000000" w:themeColor="text1"/>
          <w:sz w:val="28"/>
          <w:szCs w:val="28"/>
        </w:rPr>
        <w:t xml:space="preserve">. </w:t>
      </w:r>
    </w:p>
    <w:p w14:paraId="7EF9CCC4" w14:textId="25B8669D" w:rsidR="00ED7AEE" w:rsidRPr="00ED7AEE" w:rsidRDefault="00ED7AEE" w:rsidP="00DD7973">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ED7AEE">
        <w:rPr>
          <w:rFonts w:ascii="Times New Roman" w:hAnsi="Times New Roman"/>
          <w:color w:val="000000" w:themeColor="text1"/>
          <w:sz w:val="28"/>
          <w:szCs w:val="28"/>
        </w:rPr>
        <w:t>Матеріалів, процесуальних документів, а також рішень прокурора</w:t>
      </w:r>
      <w:r w:rsidR="00E155B7" w:rsidRPr="00E155B7">
        <w:rPr>
          <w:rFonts w:ascii="Times New Roman" w:hAnsi="Times New Roman"/>
          <w:color w:val="000000" w:themeColor="text1"/>
          <w:sz w:val="28"/>
          <w:szCs w:val="28"/>
        </w:rPr>
        <w:t xml:space="preserve"> </w:t>
      </w:r>
      <w:r w:rsidR="00E155B7" w:rsidRPr="00ED7AEE">
        <w:rPr>
          <w:rFonts w:ascii="Times New Roman" w:hAnsi="Times New Roman"/>
          <w:color w:val="000000" w:themeColor="text1"/>
          <w:sz w:val="28"/>
          <w:szCs w:val="28"/>
        </w:rPr>
        <w:t>вищого</w:t>
      </w:r>
      <w:r w:rsidR="00E155B7">
        <w:rPr>
          <w:rFonts w:ascii="Times New Roman" w:hAnsi="Times New Roman"/>
          <w:color w:val="000000" w:themeColor="text1"/>
          <w:sz w:val="28"/>
          <w:szCs w:val="28"/>
        </w:rPr>
        <w:t xml:space="preserve"> рівня</w:t>
      </w:r>
      <w:r w:rsidRPr="00ED7AEE">
        <w:rPr>
          <w:rFonts w:ascii="Times New Roman" w:hAnsi="Times New Roman"/>
          <w:color w:val="000000" w:themeColor="text1"/>
          <w:sz w:val="28"/>
          <w:szCs w:val="28"/>
        </w:rPr>
        <w:t xml:space="preserve">, які б свідчили, що зазначеним прокурором не виконувалися передбачені кримінальним процесуальним законодавством дії в межах повноважень, </w:t>
      </w:r>
      <w:r w:rsidRPr="00ED7AEE">
        <w:rPr>
          <w:rFonts w:ascii="Times New Roman" w:hAnsi="Times New Roman"/>
          <w:color w:val="000000" w:themeColor="text1"/>
          <w:sz w:val="28"/>
          <w:szCs w:val="28"/>
        </w:rPr>
        <w:lastRenderedPageBreak/>
        <w:t>скаржни</w:t>
      </w:r>
      <w:r w:rsidR="00E155B7">
        <w:rPr>
          <w:rFonts w:ascii="Times New Roman" w:hAnsi="Times New Roman"/>
          <w:color w:val="000000" w:themeColor="text1"/>
          <w:sz w:val="28"/>
          <w:szCs w:val="28"/>
        </w:rPr>
        <w:t>ком</w:t>
      </w:r>
      <w:r w:rsidRPr="00ED7AEE">
        <w:rPr>
          <w:rFonts w:ascii="Times New Roman" w:hAnsi="Times New Roman"/>
          <w:color w:val="000000" w:themeColor="text1"/>
          <w:sz w:val="28"/>
          <w:szCs w:val="28"/>
        </w:rPr>
        <w:t xml:space="preserve"> не надано.</w:t>
      </w:r>
    </w:p>
    <w:p w14:paraId="503183CC" w14:textId="00068EB8" w:rsidR="00ED7AEE" w:rsidRPr="00ED7AEE" w:rsidRDefault="00ED7AEE" w:rsidP="00DD7973">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ED7AEE">
        <w:rPr>
          <w:rFonts w:ascii="Times New Roman" w:hAnsi="Times New Roman"/>
          <w:color w:val="000000" w:themeColor="text1"/>
          <w:sz w:val="28"/>
          <w:szCs w:val="28"/>
        </w:rPr>
        <w:t xml:space="preserve">Член Комісії при вирішенні питання про відкриття дисциплінарного провадження не наділений повноваженнями щодо надання оцінки обставинам </w:t>
      </w:r>
      <w:r w:rsidR="00D844BE">
        <w:rPr>
          <w:rFonts w:ascii="Times New Roman" w:hAnsi="Times New Roman"/>
          <w:color w:val="000000" w:themeColor="text1"/>
          <w:sz w:val="28"/>
          <w:szCs w:val="28"/>
        </w:rPr>
        <w:br/>
      </w:r>
      <w:r w:rsidRPr="00ED7AEE">
        <w:rPr>
          <w:rFonts w:ascii="Times New Roman" w:hAnsi="Times New Roman"/>
          <w:color w:val="000000" w:themeColor="text1"/>
          <w:sz w:val="28"/>
          <w:szCs w:val="28"/>
        </w:rPr>
        <w:t>та фактам, зазначеним у скарзі, без отримання необхідних відомостей від скаржника та ухвалювати рішення на підставі неперевірених обставин.</w:t>
      </w:r>
    </w:p>
    <w:p w14:paraId="169A080C" w14:textId="764A13FA" w:rsidR="00ED7AEE" w:rsidRPr="00ED7AEE" w:rsidRDefault="00ED7AEE" w:rsidP="00DD7973">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ED7AEE">
        <w:rPr>
          <w:rFonts w:ascii="Times New Roman" w:hAnsi="Times New Roman"/>
          <w:color w:val="000000" w:themeColor="text1"/>
          <w:sz w:val="28"/>
          <w:szCs w:val="28"/>
        </w:rPr>
        <w:t xml:space="preserve">На підставі викладеного доходжу висновку, що дисциплінарна скарга не містить конкретних відомостей про наявність ознак дисциплінарного проступку, вчиненого прокурором </w:t>
      </w:r>
      <w:r w:rsidR="00E155B7">
        <w:rPr>
          <w:rFonts w:ascii="Times New Roman" w:hAnsi="Times New Roman"/>
          <w:color w:val="000000" w:themeColor="text1"/>
          <w:sz w:val="28"/>
          <w:szCs w:val="28"/>
        </w:rPr>
        <w:t>Ковалем О</w:t>
      </w:r>
      <w:r w:rsidR="00E155B7" w:rsidRPr="00ED7AEE">
        <w:rPr>
          <w:rFonts w:ascii="Times New Roman" w:hAnsi="Times New Roman"/>
          <w:color w:val="000000" w:themeColor="text1"/>
          <w:sz w:val="28"/>
          <w:szCs w:val="28"/>
        </w:rPr>
        <w:t>.В</w:t>
      </w:r>
      <w:r w:rsidRPr="00ED7AEE">
        <w:rPr>
          <w:rFonts w:ascii="Times New Roman" w:hAnsi="Times New Roman"/>
          <w:color w:val="000000" w:themeColor="text1"/>
          <w:sz w:val="28"/>
          <w:szCs w:val="28"/>
        </w:rPr>
        <w:t xml:space="preserve">.  </w:t>
      </w:r>
    </w:p>
    <w:p w14:paraId="5AE8DC87" w14:textId="77777777" w:rsidR="00C10973" w:rsidRDefault="00167C72" w:rsidP="00DD7973">
      <w:pPr>
        <w:widowControl w:val="0"/>
        <w:pBdr>
          <w:bottom w:val="single" w:sz="12" w:space="12" w:color="FFFFFF"/>
        </w:pBdr>
        <w:spacing w:after="0" w:line="240" w:lineRule="auto"/>
        <w:ind w:firstLine="709"/>
        <w:contextualSpacing/>
        <w:jc w:val="both"/>
        <w:rPr>
          <w:rFonts w:ascii="Times New Roman" w:hAnsi="Times New Roman"/>
          <w:color w:val="000000"/>
          <w:spacing w:val="-2"/>
          <w:sz w:val="28"/>
          <w:szCs w:val="28"/>
          <w:shd w:val="clear" w:color="auto" w:fill="FFFFFF"/>
        </w:rPr>
      </w:pPr>
      <w:r w:rsidRPr="000B008C">
        <w:rPr>
          <w:rFonts w:ascii="Times New Roman" w:hAnsi="Times New Roman"/>
          <w:sz w:val="28"/>
          <w:szCs w:val="28"/>
        </w:rPr>
        <w:t xml:space="preserve">Поряд з цим, вказані </w:t>
      </w:r>
      <w:r>
        <w:rPr>
          <w:rFonts w:ascii="Times New Roman" w:hAnsi="Times New Roman"/>
          <w:sz w:val="28"/>
          <w:szCs w:val="28"/>
        </w:rPr>
        <w:t xml:space="preserve">у скарзі </w:t>
      </w:r>
      <w:r w:rsidRPr="000B008C">
        <w:rPr>
          <w:rFonts w:ascii="Times New Roman" w:hAnsi="Times New Roman"/>
          <w:sz w:val="28"/>
          <w:szCs w:val="28"/>
        </w:rPr>
        <w:t>дії не утворюють складу дисциплінарн</w:t>
      </w:r>
      <w:r>
        <w:rPr>
          <w:rFonts w:ascii="Times New Roman" w:hAnsi="Times New Roman"/>
          <w:sz w:val="28"/>
          <w:szCs w:val="28"/>
        </w:rPr>
        <w:t>ого</w:t>
      </w:r>
      <w:r w:rsidRPr="000B008C">
        <w:rPr>
          <w:rFonts w:ascii="Times New Roman" w:hAnsi="Times New Roman"/>
          <w:sz w:val="28"/>
          <w:szCs w:val="28"/>
        </w:rPr>
        <w:t xml:space="preserve"> проступк</w:t>
      </w:r>
      <w:r>
        <w:rPr>
          <w:rFonts w:ascii="Times New Roman" w:hAnsi="Times New Roman"/>
          <w:sz w:val="28"/>
          <w:szCs w:val="28"/>
        </w:rPr>
        <w:t>у</w:t>
      </w:r>
      <w:r w:rsidRPr="000B008C">
        <w:rPr>
          <w:rFonts w:ascii="Times New Roman" w:hAnsi="Times New Roman"/>
          <w:sz w:val="28"/>
          <w:szCs w:val="28"/>
        </w:rPr>
        <w:t>, передбачен</w:t>
      </w:r>
      <w:r>
        <w:rPr>
          <w:rFonts w:ascii="Times New Roman" w:hAnsi="Times New Roman"/>
          <w:sz w:val="28"/>
          <w:szCs w:val="28"/>
        </w:rPr>
        <w:t>ого</w:t>
      </w:r>
      <w:r w:rsidRPr="000B008C">
        <w:rPr>
          <w:rFonts w:ascii="Times New Roman" w:hAnsi="Times New Roman"/>
          <w:sz w:val="28"/>
          <w:szCs w:val="28"/>
        </w:rPr>
        <w:t xml:space="preserve"> пункт</w:t>
      </w:r>
      <w:r>
        <w:rPr>
          <w:rFonts w:ascii="Times New Roman" w:hAnsi="Times New Roman"/>
          <w:sz w:val="28"/>
          <w:szCs w:val="28"/>
        </w:rPr>
        <w:t>о</w:t>
      </w:r>
      <w:r w:rsidRPr="000B008C">
        <w:rPr>
          <w:rFonts w:ascii="Times New Roman" w:hAnsi="Times New Roman"/>
          <w:sz w:val="28"/>
          <w:szCs w:val="28"/>
        </w:rPr>
        <w:t xml:space="preserve">м </w:t>
      </w:r>
      <w:r>
        <w:rPr>
          <w:rFonts w:ascii="Times New Roman" w:hAnsi="Times New Roman"/>
          <w:sz w:val="28"/>
          <w:szCs w:val="28"/>
        </w:rPr>
        <w:t>2</w:t>
      </w:r>
      <w:r w:rsidRPr="000B008C">
        <w:rPr>
          <w:rFonts w:ascii="Times New Roman" w:hAnsi="Times New Roman"/>
          <w:sz w:val="28"/>
          <w:szCs w:val="28"/>
        </w:rPr>
        <w:t xml:space="preserve"> частини першої статті 43 Закону </w:t>
      </w:r>
      <w:r w:rsidR="00C10973">
        <w:rPr>
          <w:rFonts w:ascii="Times New Roman" w:hAnsi="Times New Roman"/>
          <w:sz w:val="28"/>
          <w:szCs w:val="28"/>
        </w:rPr>
        <w:br/>
      </w:r>
      <w:r w:rsidRPr="000B008C">
        <w:rPr>
          <w:rFonts w:ascii="Times New Roman" w:hAnsi="Times New Roman"/>
          <w:sz w:val="28"/>
          <w:szCs w:val="28"/>
        </w:rPr>
        <w:t>№ 1697-VII, а саме</w:t>
      </w:r>
      <w:r w:rsidRPr="00E664FB">
        <w:rPr>
          <w:rFonts w:ascii="Times New Roman" w:hAnsi="Times New Roman"/>
          <w:color w:val="000000"/>
          <w:spacing w:val="-2"/>
          <w:sz w:val="28"/>
          <w:szCs w:val="28"/>
          <w:shd w:val="clear" w:color="auto" w:fill="FFFFFF"/>
        </w:rPr>
        <w:t xml:space="preserve"> </w:t>
      </w:r>
      <w:r>
        <w:rPr>
          <w:rFonts w:ascii="Times New Roman" w:hAnsi="Times New Roman"/>
          <w:color w:val="000000"/>
          <w:spacing w:val="-2"/>
          <w:sz w:val="28"/>
          <w:szCs w:val="28"/>
          <w:shd w:val="clear" w:color="auto" w:fill="FFFFFF"/>
        </w:rPr>
        <w:t>необґрунтоване зволікання з розглядом звернення. Будь-яких доказів на підтвердження її доводів скаржником не зазначено та до скарги не долучено.</w:t>
      </w:r>
      <w:r w:rsidR="00D844BE">
        <w:rPr>
          <w:rFonts w:ascii="Times New Roman" w:hAnsi="Times New Roman"/>
          <w:color w:val="000000"/>
          <w:spacing w:val="-2"/>
          <w:sz w:val="28"/>
          <w:szCs w:val="28"/>
          <w:shd w:val="clear" w:color="auto" w:fill="FFFFFF"/>
        </w:rPr>
        <w:t xml:space="preserve"> </w:t>
      </w:r>
    </w:p>
    <w:p w14:paraId="374CD4C8" w14:textId="37A882FB" w:rsidR="00ED7AEE" w:rsidRDefault="00ED7AEE" w:rsidP="00DD7973">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ED7AEE">
        <w:rPr>
          <w:rFonts w:ascii="Times New Roman" w:hAnsi="Times New Roman"/>
          <w:color w:val="000000" w:themeColor="text1"/>
          <w:sz w:val="28"/>
          <w:szCs w:val="28"/>
        </w:rPr>
        <w:t xml:space="preserve">З огляду на наведені обставини, враховуючи, що дисциплінарна скарга </w:t>
      </w:r>
      <w:r w:rsidR="00E155B7">
        <w:rPr>
          <w:rFonts w:ascii="Times New Roman" w:hAnsi="Times New Roman"/>
          <w:color w:val="000000" w:themeColor="text1"/>
          <w:sz w:val="28"/>
          <w:szCs w:val="28"/>
        </w:rPr>
        <w:br/>
      </w:r>
      <w:r w:rsidRPr="00ED7AEE">
        <w:rPr>
          <w:rFonts w:ascii="Times New Roman" w:hAnsi="Times New Roman"/>
          <w:color w:val="000000" w:themeColor="text1"/>
          <w:sz w:val="28"/>
          <w:szCs w:val="28"/>
        </w:rPr>
        <w:t xml:space="preserve">не містить конкретних відомостей про вчинення прокурором </w:t>
      </w:r>
      <w:r w:rsidR="00E155B7">
        <w:rPr>
          <w:rFonts w:ascii="Times New Roman" w:hAnsi="Times New Roman"/>
          <w:color w:val="000000" w:themeColor="text1"/>
          <w:sz w:val="28"/>
          <w:szCs w:val="28"/>
        </w:rPr>
        <w:t>Ковалем О</w:t>
      </w:r>
      <w:r w:rsidR="00E155B7" w:rsidRPr="00ED7AEE">
        <w:rPr>
          <w:rFonts w:ascii="Times New Roman" w:hAnsi="Times New Roman"/>
          <w:color w:val="000000" w:themeColor="text1"/>
          <w:sz w:val="28"/>
          <w:szCs w:val="28"/>
        </w:rPr>
        <w:t>.В</w:t>
      </w:r>
      <w:r w:rsidRPr="00ED7AEE">
        <w:rPr>
          <w:rFonts w:ascii="Times New Roman" w:hAnsi="Times New Roman"/>
          <w:color w:val="000000" w:themeColor="text1"/>
          <w:sz w:val="28"/>
          <w:szCs w:val="28"/>
        </w:rPr>
        <w:t xml:space="preserve">. </w:t>
      </w:r>
      <w:r w:rsidR="007E408F">
        <w:rPr>
          <w:rFonts w:ascii="Times New Roman" w:hAnsi="Times New Roman"/>
          <w:color w:val="000000" w:themeColor="text1"/>
          <w:sz w:val="28"/>
          <w:szCs w:val="28"/>
        </w:rPr>
        <w:br/>
        <w:t xml:space="preserve">дій чи </w:t>
      </w:r>
      <w:r w:rsidRPr="00ED7AEE">
        <w:rPr>
          <w:rFonts w:ascii="Times New Roman" w:hAnsi="Times New Roman"/>
          <w:color w:val="000000" w:themeColor="text1"/>
          <w:sz w:val="28"/>
          <w:szCs w:val="28"/>
        </w:rPr>
        <w:t>бездіяльності, які можуть бути підставою для дисциплінарної відповідальності, доходжу висновку про необхідність відмови у відкритті дисциплінарного провадження стосовно вказан</w:t>
      </w:r>
      <w:r w:rsidR="00E155B7">
        <w:rPr>
          <w:rFonts w:ascii="Times New Roman" w:hAnsi="Times New Roman"/>
          <w:color w:val="000000" w:themeColor="text1"/>
          <w:sz w:val="28"/>
          <w:szCs w:val="28"/>
        </w:rPr>
        <w:t>ого</w:t>
      </w:r>
      <w:r w:rsidRPr="00ED7AEE">
        <w:rPr>
          <w:rFonts w:ascii="Times New Roman" w:hAnsi="Times New Roman"/>
          <w:color w:val="000000" w:themeColor="text1"/>
          <w:sz w:val="28"/>
          <w:szCs w:val="28"/>
        </w:rPr>
        <w:t xml:space="preserve"> прокурор</w:t>
      </w:r>
      <w:r w:rsidR="00E155B7">
        <w:rPr>
          <w:rFonts w:ascii="Times New Roman" w:hAnsi="Times New Roman"/>
          <w:color w:val="000000" w:themeColor="text1"/>
          <w:sz w:val="28"/>
          <w:szCs w:val="28"/>
        </w:rPr>
        <w:t>а</w:t>
      </w:r>
      <w:r w:rsidRPr="00ED7AEE">
        <w:rPr>
          <w:rFonts w:ascii="Times New Roman" w:hAnsi="Times New Roman"/>
          <w:color w:val="000000" w:themeColor="text1"/>
          <w:sz w:val="28"/>
          <w:szCs w:val="28"/>
        </w:rPr>
        <w:t>.</w:t>
      </w:r>
    </w:p>
    <w:p w14:paraId="603919E6" w14:textId="1F26158A" w:rsidR="00E96F7D" w:rsidRPr="0012149F" w:rsidRDefault="00E96F7D" w:rsidP="00DD7973">
      <w:pPr>
        <w:widowControl w:val="0"/>
        <w:pBdr>
          <w:bottom w:val="single" w:sz="12" w:space="12" w:color="FFFFFF"/>
        </w:pBdr>
        <w:spacing w:after="0" w:line="240" w:lineRule="auto"/>
        <w:ind w:firstLine="709"/>
        <w:jc w:val="both"/>
        <w:rPr>
          <w:rFonts w:ascii="Times New Roman" w:hAnsi="Times New Roman"/>
        </w:rPr>
      </w:pPr>
      <w:r w:rsidRPr="003E6B3D">
        <w:rPr>
          <w:rFonts w:ascii="Times New Roman" w:hAnsi="Times New Roman"/>
          <w:sz w:val="28"/>
          <w:szCs w:val="28"/>
        </w:rPr>
        <w:t xml:space="preserve">Керуючись статтями 44 – 46 </w:t>
      </w:r>
      <w:r w:rsidRPr="00AE3423">
        <w:rPr>
          <w:rFonts w:ascii="Times New Roman" w:hAnsi="Times New Roman"/>
          <w:sz w:val="28"/>
          <w:szCs w:val="28"/>
        </w:rPr>
        <w:t>Закону України «Про прокуратуру»</w:t>
      </w:r>
      <w:r w:rsidRPr="003E6B3D">
        <w:rPr>
          <w:rFonts w:ascii="Times New Roman" w:hAnsi="Times New Roman"/>
          <w:sz w:val="28"/>
          <w:szCs w:val="28"/>
        </w:rPr>
        <w:t xml:space="preserve">, пунктами 28, 98 Положення про порядок роботи відповідного органу, що здійснює дисциплінарне провадження, </w:t>
      </w:r>
    </w:p>
    <w:p w14:paraId="09A37B61" w14:textId="664BEC43" w:rsidR="00E96F7D" w:rsidRPr="003E6B3D" w:rsidRDefault="00E96F7D" w:rsidP="00AD6B9A">
      <w:pPr>
        <w:widowControl w:val="0"/>
        <w:tabs>
          <w:tab w:val="left" w:pos="851"/>
          <w:tab w:val="left" w:pos="993"/>
        </w:tabs>
        <w:spacing w:after="0" w:line="240" w:lineRule="auto"/>
        <w:contextualSpacing/>
        <w:jc w:val="center"/>
        <w:rPr>
          <w:rFonts w:ascii="Times New Roman" w:hAnsi="Times New Roman"/>
          <w:b/>
          <w:sz w:val="28"/>
          <w:szCs w:val="28"/>
        </w:rPr>
      </w:pPr>
      <w:r w:rsidRPr="003E6B3D">
        <w:rPr>
          <w:rFonts w:ascii="Times New Roman" w:hAnsi="Times New Roman"/>
          <w:b/>
          <w:sz w:val="28"/>
          <w:szCs w:val="28"/>
        </w:rPr>
        <w:t xml:space="preserve">В И Р І Ш И </w:t>
      </w:r>
      <w:r w:rsidR="006C3CDA">
        <w:rPr>
          <w:rFonts w:ascii="Times New Roman" w:hAnsi="Times New Roman"/>
          <w:b/>
          <w:sz w:val="28"/>
          <w:szCs w:val="28"/>
        </w:rPr>
        <w:t>Л А</w:t>
      </w:r>
      <w:r w:rsidRPr="003E6B3D">
        <w:rPr>
          <w:rFonts w:ascii="Times New Roman" w:hAnsi="Times New Roman"/>
          <w:b/>
          <w:sz w:val="28"/>
          <w:szCs w:val="28"/>
        </w:rPr>
        <w:t>:</w:t>
      </w:r>
    </w:p>
    <w:p w14:paraId="5FC0DE26" w14:textId="77777777" w:rsidR="00E96F7D" w:rsidRPr="0012149F" w:rsidRDefault="00E96F7D" w:rsidP="00E96F7D">
      <w:pPr>
        <w:widowControl w:val="0"/>
        <w:tabs>
          <w:tab w:val="left" w:pos="851"/>
          <w:tab w:val="left" w:pos="993"/>
        </w:tabs>
        <w:spacing w:after="0" w:line="240" w:lineRule="auto"/>
        <w:ind w:firstLine="709"/>
        <w:contextualSpacing/>
        <w:jc w:val="center"/>
        <w:rPr>
          <w:rFonts w:ascii="Times New Roman" w:hAnsi="Times New Roman"/>
          <w:b/>
        </w:rPr>
      </w:pPr>
    </w:p>
    <w:p w14:paraId="05175490" w14:textId="485C3957" w:rsidR="00E96F7D" w:rsidRPr="000D1140" w:rsidRDefault="00E96F7D" w:rsidP="00E96F7D">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r w:rsidRPr="003E6B3D">
        <w:rPr>
          <w:rFonts w:ascii="Times New Roman" w:hAnsi="Times New Roman"/>
          <w:sz w:val="28"/>
          <w:szCs w:val="28"/>
        </w:rPr>
        <w:t>Відмовити у відкритті дисциплінарного провадження</w:t>
      </w:r>
      <w:r>
        <w:rPr>
          <w:rFonts w:ascii="Times New Roman" w:hAnsi="Times New Roman"/>
          <w:sz w:val="28"/>
          <w:szCs w:val="28"/>
        </w:rPr>
        <w:t xml:space="preserve"> стосовно </w:t>
      </w:r>
      <w:r w:rsidR="00BA223D">
        <w:rPr>
          <w:rFonts w:ascii="Times New Roman" w:hAnsi="Times New Roman"/>
          <w:sz w:val="28"/>
          <w:szCs w:val="28"/>
        </w:rPr>
        <w:t xml:space="preserve">прокурора </w:t>
      </w:r>
      <w:r w:rsidR="00586513">
        <w:rPr>
          <w:rFonts w:ascii="Times New Roman" w:hAnsi="Times New Roman"/>
          <w:sz w:val="28"/>
          <w:szCs w:val="28"/>
        </w:rPr>
        <w:t xml:space="preserve">третього </w:t>
      </w:r>
      <w:r w:rsidR="00BA223D" w:rsidRPr="000D1140">
        <w:rPr>
          <w:rFonts w:ascii="Times New Roman" w:hAnsi="Times New Roman"/>
          <w:color w:val="000000" w:themeColor="text1"/>
          <w:sz w:val="28"/>
          <w:szCs w:val="28"/>
        </w:rPr>
        <w:t xml:space="preserve">відділу </w:t>
      </w:r>
      <w:r w:rsidR="00586513">
        <w:rPr>
          <w:rFonts w:ascii="Times New Roman" w:hAnsi="Times New Roman"/>
          <w:color w:val="000000" w:themeColor="text1"/>
          <w:sz w:val="28"/>
          <w:szCs w:val="28"/>
        </w:rPr>
        <w:t xml:space="preserve">управління процесуального керівництва досудовим розслідуванням та підтримання публічного обвинувачення Департаменту нагляду за додержанням законів Національною поліцією </w:t>
      </w:r>
      <w:r w:rsidR="002F509B">
        <w:rPr>
          <w:rFonts w:ascii="Times New Roman" w:hAnsi="Times New Roman"/>
          <w:color w:val="000000" w:themeColor="text1"/>
          <w:sz w:val="28"/>
          <w:szCs w:val="28"/>
        </w:rPr>
        <w:t>У</w:t>
      </w:r>
      <w:r w:rsidR="00586513">
        <w:rPr>
          <w:rFonts w:ascii="Times New Roman" w:hAnsi="Times New Roman"/>
          <w:color w:val="000000" w:themeColor="text1"/>
          <w:sz w:val="28"/>
          <w:szCs w:val="28"/>
        </w:rPr>
        <w:t xml:space="preserve">країни та органами, які ведуть боротьбу з організованою злочинністю, </w:t>
      </w:r>
      <w:r w:rsidR="00BA223D" w:rsidRPr="000D1140">
        <w:rPr>
          <w:rFonts w:ascii="Times New Roman" w:hAnsi="Times New Roman"/>
          <w:color w:val="000000" w:themeColor="text1"/>
          <w:sz w:val="28"/>
          <w:szCs w:val="28"/>
        </w:rPr>
        <w:t xml:space="preserve">Офісу Генерального прокурора Коваля </w:t>
      </w:r>
      <w:r w:rsidR="00B008E0">
        <w:rPr>
          <w:rFonts w:ascii="Times New Roman" w:hAnsi="Times New Roman"/>
          <w:sz w:val="28"/>
          <w:szCs w:val="28"/>
        </w:rPr>
        <w:t>Олександра Васильовича</w:t>
      </w:r>
      <w:r w:rsidRPr="000D1140">
        <w:rPr>
          <w:rFonts w:ascii="Times New Roman" w:hAnsi="Times New Roman"/>
          <w:color w:val="000000" w:themeColor="text1"/>
          <w:sz w:val="28"/>
          <w:szCs w:val="28"/>
        </w:rPr>
        <w:t>.</w:t>
      </w:r>
    </w:p>
    <w:p w14:paraId="73F91979" w14:textId="19866B7B" w:rsidR="00E96F7D" w:rsidRPr="000D1140" w:rsidRDefault="00E96F7D" w:rsidP="00987A81">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r w:rsidRPr="000D1140">
        <w:rPr>
          <w:rFonts w:ascii="Times New Roman" w:hAnsi="Times New Roman"/>
          <w:color w:val="000000" w:themeColor="text1"/>
          <w:sz w:val="28"/>
          <w:szCs w:val="28"/>
        </w:rPr>
        <w:t>Рішення направити скаржн</w:t>
      </w:r>
      <w:r w:rsidR="00BA223D" w:rsidRPr="000D1140">
        <w:rPr>
          <w:rFonts w:ascii="Times New Roman" w:hAnsi="Times New Roman"/>
          <w:color w:val="000000" w:themeColor="text1"/>
          <w:sz w:val="28"/>
          <w:szCs w:val="28"/>
        </w:rPr>
        <w:t>ику</w:t>
      </w:r>
      <w:r w:rsidRPr="000D1140">
        <w:rPr>
          <w:rFonts w:ascii="Times New Roman" w:hAnsi="Times New Roman"/>
          <w:color w:val="000000" w:themeColor="text1"/>
          <w:sz w:val="28"/>
          <w:szCs w:val="28"/>
        </w:rPr>
        <w:t xml:space="preserve"> та</w:t>
      </w:r>
      <w:r w:rsidR="00EE3CC5" w:rsidRPr="000D1140">
        <w:rPr>
          <w:rFonts w:ascii="Times New Roman" w:hAnsi="Times New Roman"/>
          <w:color w:val="000000" w:themeColor="text1"/>
          <w:sz w:val="28"/>
          <w:szCs w:val="28"/>
        </w:rPr>
        <w:t xml:space="preserve"> вищевказаному</w:t>
      </w:r>
      <w:r w:rsidRPr="000D1140">
        <w:rPr>
          <w:rFonts w:ascii="Times New Roman" w:hAnsi="Times New Roman"/>
          <w:color w:val="000000" w:themeColor="text1"/>
          <w:sz w:val="28"/>
          <w:szCs w:val="28"/>
        </w:rPr>
        <w:t xml:space="preserve"> прокурору.</w:t>
      </w:r>
    </w:p>
    <w:p w14:paraId="273BD405" w14:textId="77777777" w:rsidR="00987A81" w:rsidRDefault="00987A81" w:rsidP="00E96F7D">
      <w:pPr>
        <w:widowControl w:val="0"/>
        <w:tabs>
          <w:tab w:val="left" w:pos="851"/>
        </w:tabs>
        <w:spacing w:after="0" w:line="240" w:lineRule="auto"/>
        <w:contextualSpacing/>
        <w:jc w:val="both"/>
        <w:rPr>
          <w:rFonts w:ascii="Times New Roman" w:hAnsi="Times New Roman"/>
          <w:b/>
          <w:sz w:val="28"/>
          <w:szCs w:val="28"/>
        </w:rPr>
      </w:pPr>
    </w:p>
    <w:p w14:paraId="729DE0CB" w14:textId="77777777" w:rsidR="00F549F8" w:rsidRDefault="00F549F8" w:rsidP="00E96F7D">
      <w:pPr>
        <w:widowControl w:val="0"/>
        <w:tabs>
          <w:tab w:val="left" w:pos="851"/>
        </w:tabs>
        <w:spacing w:after="0" w:line="240" w:lineRule="auto"/>
        <w:contextualSpacing/>
        <w:jc w:val="both"/>
        <w:rPr>
          <w:rFonts w:ascii="Times New Roman" w:hAnsi="Times New Roman"/>
          <w:b/>
          <w:sz w:val="28"/>
          <w:szCs w:val="28"/>
        </w:rPr>
      </w:pPr>
    </w:p>
    <w:p w14:paraId="115BFB51" w14:textId="1401B7F8" w:rsidR="00574F74" w:rsidRPr="000E54C4" w:rsidRDefault="00987A81" w:rsidP="000E54C4">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Член</w:t>
      </w:r>
      <w:r w:rsidR="00E96F7D" w:rsidRPr="003E6B3D">
        <w:rPr>
          <w:rFonts w:ascii="Times New Roman" w:hAnsi="Times New Roman"/>
          <w:b/>
          <w:sz w:val="28"/>
          <w:szCs w:val="28"/>
        </w:rPr>
        <w:t xml:space="preserve"> Комісії                                                                   </w:t>
      </w:r>
      <w:r w:rsidR="000B17FD">
        <w:rPr>
          <w:rFonts w:ascii="Times New Roman" w:hAnsi="Times New Roman"/>
          <w:b/>
          <w:sz w:val="28"/>
          <w:szCs w:val="28"/>
        </w:rPr>
        <w:t xml:space="preserve">       </w:t>
      </w:r>
      <w:r w:rsidR="009567E1">
        <w:rPr>
          <w:rFonts w:ascii="Times New Roman" w:hAnsi="Times New Roman"/>
          <w:b/>
          <w:sz w:val="28"/>
          <w:szCs w:val="28"/>
        </w:rPr>
        <w:tab/>
        <w:t xml:space="preserve"> Катерина </w:t>
      </w:r>
      <w:r w:rsidR="00BA223D">
        <w:rPr>
          <w:rFonts w:ascii="Times New Roman" w:hAnsi="Times New Roman"/>
          <w:b/>
          <w:sz w:val="28"/>
          <w:szCs w:val="28"/>
        </w:rPr>
        <w:t>КО</w:t>
      </w:r>
      <w:r w:rsidR="009567E1">
        <w:rPr>
          <w:rFonts w:ascii="Times New Roman" w:hAnsi="Times New Roman"/>
          <w:b/>
          <w:sz w:val="28"/>
          <w:szCs w:val="28"/>
        </w:rPr>
        <w:t>ВАЛЬ</w:t>
      </w:r>
    </w:p>
    <w:sectPr w:rsidR="00574F74" w:rsidRPr="000E54C4" w:rsidSect="00460080">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8E835" w14:textId="77777777" w:rsidR="00E30C1B" w:rsidRDefault="00E30C1B">
      <w:pPr>
        <w:spacing w:after="0" w:line="240" w:lineRule="auto"/>
      </w:pPr>
      <w:r>
        <w:separator/>
      </w:r>
    </w:p>
  </w:endnote>
  <w:endnote w:type="continuationSeparator" w:id="0">
    <w:p w14:paraId="18FD9CFA" w14:textId="77777777" w:rsidR="00E30C1B" w:rsidRDefault="00E30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C87C8" w14:textId="77777777" w:rsidR="00E30C1B" w:rsidRDefault="00E30C1B">
      <w:pPr>
        <w:spacing w:after="0" w:line="240" w:lineRule="auto"/>
      </w:pPr>
      <w:r>
        <w:separator/>
      </w:r>
    </w:p>
  </w:footnote>
  <w:footnote w:type="continuationSeparator" w:id="0">
    <w:p w14:paraId="608CF51D" w14:textId="77777777" w:rsidR="00E30C1B" w:rsidRDefault="00E30C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477E736E" w14:textId="77777777" w:rsidR="00201390" w:rsidRDefault="003C2949" w:rsidP="00FE45BA">
        <w:pPr>
          <w:pStyle w:val="a6"/>
          <w:jc w:val="center"/>
        </w:pPr>
        <w:r>
          <w:fldChar w:fldCharType="begin"/>
        </w:r>
        <w:r>
          <w:instrText>PAGE   \* MERGEFORMAT</w:instrText>
        </w:r>
        <w:r>
          <w:fldChar w:fldCharType="separate"/>
        </w:r>
        <w:r w:rsidRPr="009A4C17">
          <w:rPr>
            <w:noProof/>
            <w:lang w:val="ru-RU"/>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125DD9"/>
    <w:multiLevelType w:val="hybridMultilevel"/>
    <w:tmpl w:val="122C9AF0"/>
    <w:lvl w:ilvl="0" w:tplc="1808635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127941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F7D"/>
    <w:rsid w:val="00055D19"/>
    <w:rsid w:val="00085F19"/>
    <w:rsid w:val="000B17FD"/>
    <w:rsid w:val="000B4D08"/>
    <w:rsid w:val="000B6407"/>
    <w:rsid w:val="000D1140"/>
    <w:rsid w:val="000E54C4"/>
    <w:rsid w:val="00120087"/>
    <w:rsid w:val="0012149F"/>
    <w:rsid w:val="00135F73"/>
    <w:rsid w:val="00137186"/>
    <w:rsid w:val="00167C72"/>
    <w:rsid w:val="00174471"/>
    <w:rsid w:val="001C31BE"/>
    <w:rsid w:val="001F5E44"/>
    <w:rsid w:val="00201390"/>
    <w:rsid w:val="002037FF"/>
    <w:rsid w:val="00215C63"/>
    <w:rsid w:val="00251303"/>
    <w:rsid w:val="00262468"/>
    <w:rsid w:val="002951FE"/>
    <w:rsid w:val="002A793D"/>
    <w:rsid w:val="002C5473"/>
    <w:rsid w:val="002D5E6B"/>
    <w:rsid w:val="002F509B"/>
    <w:rsid w:val="00300479"/>
    <w:rsid w:val="003136CD"/>
    <w:rsid w:val="003314FC"/>
    <w:rsid w:val="00344A14"/>
    <w:rsid w:val="003477E7"/>
    <w:rsid w:val="0036030F"/>
    <w:rsid w:val="00376428"/>
    <w:rsid w:val="00396828"/>
    <w:rsid w:val="003B2C6D"/>
    <w:rsid w:val="003C2949"/>
    <w:rsid w:val="003E47BD"/>
    <w:rsid w:val="004050EF"/>
    <w:rsid w:val="00460080"/>
    <w:rsid w:val="0048250F"/>
    <w:rsid w:val="00491BAE"/>
    <w:rsid w:val="004B576B"/>
    <w:rsid w:val="004C3D57"/>
    <w:rsid w:val="004D526C"/>
    <w:rsid w:val="004F0221"/>
    <w:rsid w:val="004F6F7F"/>
    <w:rsid w:val="005224AB"/>
    <w:rsid w:val="00534021"/>
    <w:rsid w:val="00557A57"/>
    <w:rsid w:val="005609E0"/>
    <w:rsid w:val="00567A71"/>
    <w:rsid w:val="00574F74"/>
    <w:rsid w:val="00586513"/>
    <w:rsid w:val="005934D2"/>
    <w:rsid w:val="005B3076"/>
    <w:rsid w:val="005D4519"/>
    <w:rsid w:val="00602BFF"/>
    <w:rsid w:val="00672279"/>
    <w:rsid w:val="00674C6B"/>
    <w:rsid w:val="006C3CDA"/>
    <w:rsid w:val="00730E88"/>
    <w:rsid w:val="00730E9F"/>
    <w:rsid w:val="00762E45"/>
    <w:rsid w:val="00774F57"/>
    <w:rsid w:val="007B3F93"/>
    <w:rsid w:val="007C6E0C"/>
    <w:rsid w:val="007D30AF"/>
    <w:rsid w:val="007E408F"/>
    <w:rsid w:val="00830960"/>
    <w:rsid w:val="008453DF"/>
    <w:rsid w:val="008511C5"/>
    <w:rsid w:val="0085125E"/>
    <w:rsid w:val="00866BA8"/>
    <w:rsid w:val="008E4AF7"/>
    <w:rsid w:val="008F65DF"/>
    <w:rsid w:val="00920F8D"/>
    <w:rsid w:val="0095127A"/>
    <w:rsid w:val="00956136"/>
    <w:rsid w:val="009567E1"/>
    <w:rsid w:val="00987A81"/>
    <w:rsid w:val="009B735C"/>
    <w:rsid w:val="009F2F0D"/>
    <w:rsid w:val="00A064AD"/>
    <w:rsid w:val="00A239C5"/>
    <w:rsid w:val="00AA61B7"/>
    <w:rsid w:val="00AB1DA5"/>
    <w:rsid w:val="00AC2D8B"/>
    <w:rsid w:val="00AD6B9A"/>
    <w:rsid w:val="00B00232"/>
    <w:rsid w:val="00B008E0"/>
    <w:rsid w:val="00B01AFF"/>
    <w:rsid w:val="00B24CF0"/>
    <w:rsid w:val="00B62FF9"/>
    <w:rsid w:val="00BA223D"/>
    <w:rsid w:val="00BB043E"/>
    <w:rsid w:val="00BE572E"/>
    <w:rsid w:val="00C10973"/>
    <w:rsid w:val="00C2245D"/>
    <w:rsid w:val="00C4460B"/>
    <w:rsid w:val="00C73624"/>
    <w:rsid w:val="00C90C5B"/>
    <w:rsid w:val="00CF5D6A"/>
    <w:rsid w:val="00CF6B6B"/>
    <w:rsid w:val="00D1729A"/>
    <w:rsid w:val="00D22A62"/>
    <w:rsid w:val="00D844BE"/>
    <w:rsid w:val="00D957AA"/>
    <w:rsid w:val="00DA68B9"/>
    <w:rsid w:val="00DD7973"/>
    <w:rsid w:val="00E01B11"/>
    <w:rsid w:val="00E07BBE"/>
    <w:rsid w:val="00E155B7"/>
    <w:rsid w:val="00E24D13"/>
    <w:rsid w:val="00E30C1B"/>
    <w:rsid w:val="00E371BC"/>
    <w:rsid w:val="00E74BA8"/>
    <w:rsid w:val="00E96F7D"/>
    <w:rsid w:val="00EA61D2"/>
    <w:rsid w:val="00ED7AEE"/>
    <w:rsid w:val="00EE3CC5"/>
    <w:rsid w:val="00F549F8"/>
    <w:rsid w:val="00F85B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FDF2A"/>
  <w15:chartTrackingRefBased/>
  <w15:docId w15:val="{8A5A5CE0-612F-4E4E-AC0C-11FE2A069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7D"/>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96F7D"/>
    <w:pPr>
      <w:spacing w:after="0" w:line="240" w:lineRule="auto"/>
    </w:pPr>
    <w:rPr>
      <w:rFonts w:ascii="Calibri" w:eastAsia="Calibri" w:hAnsi="Calibri" w:cs="Times New Roman"/>
      <w:sz w:val="22"/>
    </w:rPr>
  </w:style>
  <w:style w:type="paragraph" w:styleId="a4">
    <w:name w:val="List Paragraph"/>
    <w:basedOn w:val="a"/>
    <w:uiPriority w:val="34"/>
    <w:qFormat/>
    <w:rsid w:val="00E96F7D"/>
    <w:pPr>
      <w:ind w:left="720"/>
      <w:contextualSpacing/>
    </w:pPr>
  </w:style>
  <w:style w:type="paragraph" w:customStyle="1" w:styleId="rvps2">
    <w:name w:val="rvps2"/>
    <w:basedOn w:val="a"/>
    <w:rsid w:val="00E96F7D"/>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E96F7D"/>
  </w:style>
  <w:style w:type="character" w:styleId="a5">
    <w:name w:val="Hyperlink"/>
    <w:basedOn w:val="a0"/>
    <w:uiPriority w:val="99"/>
    <w:semiHidden/>
    <w:unhideWhenUsed/>
    <w:rsid w:val="00E96F7D"/>
    <w:rPr>
      <w:color w:val="0000FF"/>
      <w:u w:val="single"/>
    </w:rPr>
  </w:style>
  <w:style w:type="paragraph" w:styleId="a6">
    <w:name w:val="header"/>
    <w:basedOn w:val="a"/>
    <w:link w:val="a7"/>
    <w:uiPriority w:val="99"/>
    <w:unhideWhenUsed/>
    <w:rsid w:val="00E96F7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96F7D"/>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091714">
      <w:bodyDiv w:val="1"/>
      <w:marLeft w:val="0"/>
      <w:marRight w:val="0"/>
      <w:marTop w:val="0"/>
      <w:marBottom w:val="0"/>
      <w:divBdr>
        <w:top w:val="none" w:sz="0" w:space="0" w:color="auto"/>
        <w:left w:val="none" w:sz="0" w:space="0" w:color="auto"/>
        <w:bottom w:val="none" w:sz="0" w:space="0" w:color="auto"/>
        <w:right w:val="none" w:sz="0" w:space="0" w:color="auto"/>
      </w:divBdr>
      <w:divsChild>
        <w:div w:id="274487347">
          <w:marLeft w:val="0"/>
          <w:marRight w:val="0"/>
          <w:marTop w:val="0"/>
          <w:marBottom w:val="0"/>
          <w:divBdr>
            <w:top w:val="none" w:sz="0" w:space="0" w:color="auto"/>
            <w:left w:val="none" w:sz="0" w:space="0" w:color="auto"/>
            <w:bottom w:val="single" w:sz="12" w:space="12" w:color="FFFFFF"/>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11553</Words>
  <Characters>6586</Characters>
  <DocSecurity>0</DocSecurity>
  <Lines>54</Lines>
  <Paragraphs>36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2026-07-07T09:07:00Z</cp:lastPrinted>
  <dcterms:created xsi:type="dcterms:W3CDTF">2026-07-07T12:36:00Z</dcterms:created>
  <dcterms:modified xsi:type="dcterms:W3CDTF">2026-07-07T12:41:00Z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2025-04-08T12:52:24Z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9f70617a-ddc4-4046-ab67-a59b487b7313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