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7A036" w14:textId="77777777" w:rsidR="009B3C20" w:rsidRPr="0035606C" w:rsidRDefault="009B3C20" w:rsidP="004B19AE">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color w:val="000000"/>
          <w:kern w:val="0"/>
          <w:sz w:val="26"/>
          <w:szCs w:val="20"/>
          <w:lang w:eastAsia="ru-RU"/>
          <w14:ligatures w14:val="none"/>
        </w:rPr>
      </w:pPr>
      <w:r w:rsidRPr="0035606C">
        <w:rPr>
          <w:rFonts w:ascii="Times New Roman" w:eastAsia="Times New Roman" w:hAnsi="Times New Roman" w:cs="Times New Roman"/>
          <w:noProof/>
          <w:color w:val="000000"/>
          <w:kern w:val="0"/>
          <w:sz w:val="19"/>
          <w:szCs w:val="20"/>
          <w:lang w:eastAsia="ru-RU"/>
          <w14:ligatures w14:val="none"/>
        </w:rPr>
        <w:drawing>
          <wp:inline distT="0" distB="0" distL="0" distR="0" wp14:anchorId="59537C8B" wp14:editId="72DDCA84">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259A0578" w14:textId="77777777" w:rsidR="009B3C20" w:rsidRPr="0035606C" w:rsidRDefault="009B3C20" w:rsidP="004B19AE">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b/>
          <w:color w:val="000000"/>
          <w:kern w:val="0"/>
          <w:sz w:val="10"/>
          <w:szCs w:val="20"/>
          <w:lang w:eastAsia="ru-RU"/>
          <w14:ligatures w14:val="none"/>
        </w:rPr>
      </w:pPr>
    </w:p>
    <w:p w14:paraId="20D09BDF" w14:textId="77777777" w:rsidR="009B3C20" w:rsidRPr="0035606C" w:rsidRDefault="009B3C20" w:rsidP="004B19AE">
      <w:pPr>
        <w:spacing w:after="0" w:line="240" w:lineRule="auto"/>
        <w:ind w:firstLine="567"/>
        <w:jc w:val="center"/>
        <w:rPr>
          <w:rFonts w:ascii="Times New Roman" w:eastAsia="Times New Roman" w:hAnsi="Times New Roman" w:cs="Times New Roman"/>
          <w:color w:val="000000"/>
          <w:kern w:val="28"/>
          <w:sz w:val="32"/>
          <w:szCs w:val="32"/>
          <w:lang w:eastAsia="ru-RU"/>
          <w14:ligatures w14:val="none"/>
        </w:rPr>
      </w:pPr>
      <w:r w:rsidRPr="0035606C">
        <w:rPr>
          <w:rFonts w:ascii="Times New Roman" w:eastAsia="Times New Roman" w:hAnsi="Times New Roman" w:cs="Times New Roman"/>
          <w:bCs/>
          <w:color w:val="000000"/>
          <w:kern w:val="28"/>
          <w:sz w:val="36"/>
          <w:szCs w:val="32"/>
          <w:lang w:eastAsia="ru-RU"/>
          <w14:ligatures w14:val="none"/>
        </w:rPr>
        <w:t xml:space="preserve">КВАЛІФІКАЦІЙНО-ДИСЦИПЛІНАРНА </w:t>
      </w:r>
      <w:r w:rsidRPr="0035606C">
        <w:rPr>
          <w:rFonts w:ascii="Times New Roman" w:eastAsia="Times New Roman" w:hAnsi="Times New Roman" w:cs="Times New Roman"/>
          <w:bCs/>
          <w:color w:val="000000"/>
          <w:kern w:val="28"/>
          <w:sz w:val="36"/>
          <w:szCs w:val="32"/>
          <w:lang w:eastAsia="ru-RU"/>
          <w14:ligatures w14:val="none"/>
        </w:rPr>
        <w:br/>
        <w:t>КОМІСІЯ ПРОКУРОРІВ</w:t>
      </w:r>
    </w:p>
    <w:p w14:paraId="3F8FDA71" w14:textId="77777777" w:rsidR="009B3C20" w:rsidRPr="0035606C" w:rsidRDefault="009B3C20" w:rsidP="00801702">
      <w:pPr>
        <w:spacing w:after="0" w:line="240" w:lineRule="auto"/>
        <w:rPr>
          <w:rFonts w:ascii="Times New Roman" w:eastAsia="Times New Roman" w:hAnsi="Times New Roman" w:cs="Times New Roman"/>
          <w:color w:val="000000"/>
          <w:kern w:val="28"/>
          <w:sz w:val="28"/>
          <w:szCs w:val="28"/>
          <w:lang w:eastAsia="uk-UA"/>
          <w14:ligatures w14:val="none"/>
        </w:rPr>
      </w:pPr>
    </w:p>
    <w:p w14:paraId="66DEB3F5" w14:textId="6E03E07C" w:rsidR="009B3C20" w:rsidRPr="0035606C" w:rsidRDefault="009B3C20" w:rsidP="00801702">
      <w:pPr>
        <w:spacing w:after="0" w:line="240" w:lineRule="auto"/>
        <w:ind w:firstLine="567"/>
        <w:jc w:val="center"/>
        <w:rPr>
          <w:rFonts w:ascii="Times New Roman" w:eastAsia="Times New Roman" w:hAnsi="Times New Roman" w:cs="Times New Roman"/>
          <w:b/>
          <w:color w:val="000000"/>
          <w:kern w:val="28"/>
          <w:sz w:val="28"/>
          <w:szCs w:val="28"/>
          <w:lang w:eastAsia="uk-UA"/>
          <w14:ligatures w14:val="none"/>
        </w:rPr>
      </w:pPr>
      <w:r w:rsidRPr="0035606C">
        <w:rPr>
          <w:rFonts w:ascii="Times New Roman" w:eastAsia="Times New Roman" w:hAnsi="Times New Roman" w:cs="Times New Roman"/>
          <w:b/>
          <w:color w:val="000000"/>
          <w:kern w:val="28"/>
          <w:sz w:val="28"/>
          <w:szCs w:val="28"/>
          <w:lang w:eastAsia="uk-UA"/>
          <w14:ligatures w14:val="none"/>
        </w:rPr>
        <w:t xml:space="preserve">Р І Ш Е Н </w:t>
      </w:r>
      <w:proofErr w:type="spellStart"/>
      <w:r w:rsidRPr="0035606C">
        <w:rPr>
          <w:rFonts w:ascii="Times New Roman" w:eastAsia="Times New Roman" w:hAnsi="Times New Roman" w:cs="Times New Roman"/>
          <w:b/>
          <w:color w:val="000000"/>
          <w:kern w:val="28"/>
          <w:sz w:val="28"/>
          <w:szCs w:val="28"/>
          <w:lang w:eastAsia="uk-UA"/>
          <w14:ligatures w14:val="none"/>
        </w:rPr>
        <w:t>Н</w:t>
      </w:r>
      <w:proofErr w:type="spellEnd"/>
      <w:r w:rsidRPr="0035606C">
        <w:rPr>
          <w:rFonts w:ascii="Times New Roman" w:eastAsia="Times New Roman" w:hAnsi="Times New Roman" w:cs="Times New Roman"/>
          <w:b/>
          <w:color w:val="000000"/>
          <w:kern w:val="28"/>
          <w:sz w:val="28"/>
          <w:szCs w:val="28"/>
          <w:lang w:eastAsia="uk-UA"/>
          <w14:ligatures w14:val="none"/>
        </w:rPr>
        <w:t xml:space="preserve"> Я</w:t>
      </w:r>
    </w:p>
    <w:p w14:paraId="08AAA350" w14:textId="77777777" w:rsidR="009B3C20" w:rsidRPr="0035606C" w:rsidRDefault="009B3C20" w:rsidP="004B19AE">
      <w:pPr>
        <w:spacing w:after="0" w:line="240" w:lineRule="auto"/>
        <w:ind w:firstLine="567"/>
        <w:jc w:val="both"/>
        <w:rPr>
          <w:rFonts w:ascii="Times New Roman" w:eastAsia="Times New Roman" w:hAnsi="Times New Roman" w:cs="Times New Roman"/>
          <w:b/>
          <w:color w:val="000000"/>
          <w:kern w:val="28"/>
          <w:sz w:val="28"/>
          <w:szCs w:val="28"/>
          <w:lang w:eastAsia="uk-UA"/>
          <w14:ligatures w14:val="none"/>
        </w:rPr>
      </w:pPr>
    </w:p>
    <w:tbl>
      <w:tblPr>
        <w:tblW w:w="5000" w:type="pct"/>
        <w:tblLook w:val="04A0" w:firstRow="1" w:lastRow="0" w:firstColumn="1" w:lastColumn="0" w:noHBand="0" w:noVBand="1"/>
      </w:tblPr>
      <w:tblGrid>
        <w:gridCol w:w="3403"/>
        <w:gridCol w:w="2835"/>
        <w:gridCol w:w="3400"/>
      </w:tblGrid>
      <w:tr w:rsidR="009B3C20" w:rsidRPr="0035606C" w14:paraId="73D2E57F" w14:textId="77777777" w:rsidTr="00C721DA">
        <w:trPr>
          <w:trHeight w:val="460"/>
        </w:trPr>
        <w:tc>
          <w:tcPr>
            <w:tcW w:w="1765" w:type="pct"/>
            <w:hideMark/>
          </w:tcPr>
          <w:p w14:paraId="1547D75B" w14:textId="3E468642" w:rsidR="009B3C20" w:rsidRPr="0035606C" w:rsidRDefault="00E6289C" w:rsidP="00A21766">
            <w:pPr>
              <w:spacing w:after="0" w:line="240" w:lineRule="auto"/>
              <w:ind w:left="-105"/>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sz w:val="28"/>
                <w:lang w:eastAsia="ru-RU"/>
              </w:rPr>
              <w:t>0</w:t>
            </w:r>
            <w:r w:rsidR="00DC5F04">
              <w:rPr>
                <w:rFonts w:ascii="Times New Roman" w:eastAsia="Times New Roman" w:hAnsi="Times New Roman" w:cs="Times New Roman"/>
                <w:b/>
                <w:sz w:val="28"/>
                <w:lang w:eastAsia="ru-RU"/>
              </w:rPr>
              <w:t>8</w:t>
            </w:r>
            <w:r>
              <w:rPr>
                <w:rFonts w:ascii="Times New Roman" w:eastAsia="Times New Roman" w:hAnsi="Times New Roman" w:cs="Times New Roman"/>
                <w:b/>
                <w:sz w:val="28"/>
                <w:lang w:eastAsia="ru-RU"/>
              </w:rPr>
              <w:t xml:space="preserve"> липня</w:t>
            </w:r>
            <w:r w:rsidR="009B3C20" w:rsidRPr="00CE010A">
              <w:rPr>
                <w:rFonts w:ascii="Times New Roman" w:eastAsia="Times New Roman" w:hAnsi="Times New Roman" w:cs="Times New Roman"/>
                <w:b/>
                <w:sz w:val="28"/>
                <w:lang w:eastAsia="ru-RU"/>
              </w:rPr>
              <w:t xml:space="preserve"> </w:t>
            </w:r>
            <w:r w:rsidR="009B3C20" w:rsidRPr="0035606C">
              <w:rPr>
                <w:rFonts w:ascii="Times New Roman" w:eastAsia="Times New Roman" w:hAnsi="Times New Roman" w:cs="Times New Roman"/>
                <w:b/>
                <w:color w:val="000000"/>
                <w:sz w:val="28"/>
                <w:lang w:eastAsia="ru-RU"/>
              </w:rPr>
              <w:t>202</w:t>
            </w:r>
            <w:r w:rsidR="00BC684A" w:rsidRPr="0035606C">
              <w:rPr>
                <w:rFonts w:ascii="Times New Roman" w:eastAsia="Times New Roman" w:hAnsi="Times New Roman" w:cs="Times New Roman"/>
                <w:b/>
                <w:color w:val="000000"/>
                <w:sz w:val="28"/>
                <w:lang w:eastAsia="ru-RU"/>
              </w:rPr>
              <w:t>6</w:t>
            </w:r>
            <w:r w:rsidR="009B3C20" w:rsidRPr="0035606C">
              <w:rPr>
                <w:rFonts w:ascii="Times New Roman" w:eastAsia="Times New Roman" w:hAnsi="Times New Roman" w:cs="Times New Roman"/>
                <w:b/>
                <w:color w:val="000000"/>
                <w:sz w:val="28"/>
                <w:lang w:eastAsia="ru-RU"/>
              </w:rPr>
              <w:t xml:space="preserve"> року</w:t>
            </w:r>
          </w:p>
        </w:tc>
        <w:tc>
          <w:tcPr>
            <w:tcW w:w="1471" w:type="pct"/>
            <w:hideMark/>
          </w:tcPr>
          <w:p w14:paraId="001D86BE" w14:textId="360878C9" w:rsidR="009B3C20" w:rsidRPr="0035606C" w:rsidRDefault="009B3C20" w:rsidP="004B19AE">
            <w:pPr>
              <w:spacing w:after="0" w:line="240" w:lineRule="auto"/>
              <w:ind w:firstLine="567"/>
              <w:jc w:val="center"/>
              <w:rPr>
                <w:rFonts w:ascii="Times New Roman" w:eastAsia="Times New Roman" w:hAnsi="Times New Roman" w:cs="Times New Roman"/>
                <w:b/>
                <w:color w:val="000000"/>
                <w:sz w:val="28"/>
                <w:lang w:eastAsia="ru-RU"/>
              </w:rPr>
            </w:pPr>
            <w:r w:rsidRPr="0035606C">
              <w:rPr>
                <w:rFonts w:ascii="Times New Roman" w:eastAsia="Times New Roman" w:hAnsi="Times New Roman" w:cs="Times New Roman"/>
                <w:b/>
                <w:color w:val="000000"/>
                <w:sz w:val="28"/>
                <w:lang w:eastAsia="ru-RU"/>
              </w:rPr>
              <w:t>Київ</w:t>
            </w:r>
            <w:r w:rsidR="004B5B4E">
              <w:rPr>
                <w:rFonts w:ascii="Times New Roman" w:eastAsia="Times New Roman" w:hAnsi="Times New Roman" w:cs="Times New Roman"/>
                <w:b/>
                <w:color w:val="000000"/>
                <w:sz w:val="28"/>
                <w:lang w:eastAsia="ru-RU"/>
              </w:rPr>
              <w:t xml:space="preserve">     </w:t>
            </w:r>
          </w:p>
        </w:tc>
        <w:tc>
          <w:tcPr>
            <w:tcW w:w="1764" w:type="pct"/>
            <w:hideMark/>
          </w:tcPr>
          <w:p w14:paraId="07C6E1D9" w14:textId="0BB2F920" w:rsidR="009B3C20" w:rsidRPr="0035606C" w:rsidRDefault="004B5B4E" w:rsidP="004B19AE">
            <w:pPr>
              <w:spacing w:after="0" w:line="240" w:lineRule="auto"/>
              <w:ind w:firstLine="567"/>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 xml:space="preserve">                </w:t>
            </w:r>
            <w:r w:rsidR="00663048">
              <w:rPr>
                <w:rFonts w:ascii="Times New Roman" w:eastAsia="Times New Roman" w:hAnsi="Times New Roman" w:cs="Times New Roman"/>
                <w:b/>
                <w:color w:val="000000"/>
                <w:sz w:val="28"/>
                <w:lang w:eastAsia="ru-RU"/>
              </w:rPr>
              <w:t xml:space="preserve"> </w:t>
            </w:r>
            <w:r w:rsidR="009B3C20" w:rsidRPr="0035606C">
              <w:rPr>
                <w:rFonts w:ascii="Times New Roman" w:eastAsia="Times New Roman" w:hAnsi="Times New Roman" w:cs="Times New Roman"/>
                <w:b/>
                <w:color w:val="000000"/>
                <w:sz w:val="28"/>
                <w:lang w:eastAsia="ru-RU"/>
              </w:rPr>
              <w:t xml:space="preserve">№ </w:t>
            </w:r>
            <w:r w:rsidR="00DC5F04">
              <w:rPr>
                <w:rFonts w:ascii="Times New Roman" w:eastAsia="Times New Roman" w:hAnsi="Times New Roman" w:cs="Times New Roman"/>
                <w:b/>
                <w:color w:val="000000"/>
                <w:sz w:val="28"/>
                <w:lang w:eastAsia="ru-RU"/>
              </w:rPr>
              <w:t>596</w:t>
            </w:r>
            <w:r w:rsidR="00D44783" w:rsidRPr="0035606C">
              <w:rPr>
                <w:rFonts w:ascii="Times New Roman" w:eastAsia="Times New Roman" w:hAnsi="Times New Roman" w:cs="Times New Roman"/>
                <w:b/>
                <w:color w:val="000000"/>
                <w:sz w:val="28"/>
                <w:lang w:eastAsia="ru-RU"/>
              </w:rPr>
              <w:t>дс-26</w:t>
            </w:r>
            <w:r w:rsidR="009B3C20" w:rsidRPr="0035606C">
              <w:rPr>
                <w:rFonts w:ascii="Times New Roman" w:eastAsia="Times New Roman" w:hAnsi="Times New Roman" w:cs="Times New Roman"/>
                <w:b/>
                <w:color w:val="000000"/>
                <w:sz w:val="28"/>
                <w:lang w:eastAsia="ru-RU"/>
              </w:rPr>
              <w:t xml:space="preserve"> </w:t>
            </w:r>
          </w:p>
        </w:tc>
      </w:tr>
    </w:tbl>
    <w:p w14:paraId="7CBB3308" w14:textId="77777777" w:rsidR="009B3C20" w:rsidRPr="0035606C" w:rsidRDefault="009B3C20" w:rsidP="004B19AE">
      <w:pPr>
        <w:widowControl w:val="0"/>
        <w:spacing w:after="0" w:line="240" w:lineRule="auto"/>
        <w:ind w:firstLine="567"/>
        <w:contextualSpacing/>
        <w:jc w:val="both"/>
        <w:rPr>
          <w:rFonts w:ascii="Times New Roman" w:eastAsia="Calibri" w:hAnsi="Times New Roman" w:cs="Times New Roman"/>
          <w:b/>
          <w:noProof/>
          <w:color w:val="000000"/>
          <w:kern w:val="0"/>
          <w:sz w:val="28"/>
          <w:szCs w:val="28"/>
          <w:lang w:eastAsia="uk-UA"/>
          <w14:ligatures w14:val="none"/>
        </w:rPr>
      </w:pPr>
    </w:p>
    <w:p w14:paraId="34A1BF34" w14:textId="77777777" w:rsidR="009B3C20" w:rsidRPr="0035606C" w:rsidRDefault="009B3C20" w:rsidP="004B19A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 xml:space="preserve">Про відмову у відкритті </w:t>
      </w:r>
    </w:p>
    <w:p w14:paraId="3C310D20" w14:textId="77777777" w:rsidR="009B3C20" w:rsidRPr="0035606C" w:rsidRDefault="009B3C20" w:rsidP="004B19A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дисциплінарного провадження</w:t>
      </w:r>
    </w:p>
    <w:p w14:paraId="40D1594B" w14:textId="77777777" w:rsidR="009B3C20" w:rsidRPr="0035606C" w:rsidRDefault="009B3C20" w:rsidP="004B19AE">
      <w:pPr>
        <w:widowControl w:val="0"/>
        <w:spacing w:after="0" w:line="240" w:lineRule="auto"/>
        <w:ind w:firstLine="567"/>
        <w:contextualSpacing/>
        <w:jc w:val="both"/>
        <w:rPr>
          <w:rFonts w:ascii="Times New Roman" w:eastAsia="Calibri" w:hAnsi="Times New Roman" w:cs="Times New Roman"/>
          <w:b/>
          <w:noProof/>
          <w:color w:val="000000"/>
          <w:kern w:val="0"/>
          <w:sz w:val="28"/>
          <w:szCs w:val="28"/>
          <w:lang w:eastAsia="uk-UA"/>
          <w14:ligatures w14:val="none"/>
        </w:rPr>
      </w:pPr>
    </w:p>
    <w:p w14:paraId="3A5B75D4" w14:textId="6F028071" w:rsidR="009B3C20" w:rsidRPr="0035606C" w:rsidRDefault="009B3C20" w:rsidP="001F4C4A">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Член Кваліфікаційно-дисциплінарної комісії прокурорів </w:t>
      </w:r>
      <w:proofErr w:type="spellStart"/>
      <w:r w:rsidR="00BC684A" w:rsidRPr="0035606C">
        <w:rPr>
          <w:rFonts w:ascii="Times New Roman" w:eastAsia="Calibri" w:hAnsi="Times New Roman" w:cs="Times New Roman"/>
          <w:color w:val="000000"/>
          <w:kern w:val="0"/>
          <w:sz w:val="28"/>
          <w:szCs w:val="28"/>
          <w14:ligatures w14:val="none"/>
        </w:rPr>
        <w:t>Булулуков</w:t>
      </w:r>
      <w:proofErr w:type="spellEnd"/>
      <w:r w:rsidR="00BC684A" w:rsidRPr="0035606C">
        <w:rPr>
          <w:rFonts w:ascii="Times New Roman" w:eastAsia="Calibri" w:hAnsi="Times New Roman" w:cs="Times New Roman"/>
          <w:color w:val="000000"/>
          <w:kern w:val="0"/>
          <w:sz w:val="28"/>
          <w:szCs w:val="28"/>
          <w14:ligatures w14:val="none"/>
        </w:rPr>
        <w:t xml:space="preserve"> О.Ю.</w:t>
      </w:r>
      <w:r w:rsidRPr="0035606C">
        <w:rPr>
          <w:rFonts w:ascii="Times New Roman" w:eastAsia="Calibri" w:hAnsi="Times New Roman" w:cs="Times New Roman"/>
          <w:color w:val="000000"/>
          <w:kern w:val="0"/>
          <w:sz w:val="28"/>
          <w:szCs w:val="28"/>
          <w14:ligatures w14:val="none"/>
        </w:rPr>
        <w:t xml:space="preserve">, розглянувши дисциплінарну </w:t>
      </w:r>
      <w:bookmarkStart w:id="0" w:name="_Hlk124933696"/>
      <w:r w:rsidRPr="0035606C">
        <w:rPr>
          <w:rFonts w:ascii="Times New Roman" w:eastAsia="Calibri" w:hAnsi="Times New Roman" w:cs="Times New Roman"/>
          <w:color w:val="000000"/>
          <w:kern w:val="0"/>
          <w:sz w:val="28"/>
          <w:szCs w:val="28"/>
          <w14:ligatures w14:val="none"/>
        </w:rPr>
        <w:t xml:space="preserve">скаргу </w:t>
      </w:r>
      <w:bookmarkEnd w:id="0"/>
      <w:r w:rsidR="00AD7377">
        <w:rPr>
          <w:rFonts w:ascii="Times New Roman" w:eastAsia="Calibri" w:hAnsi="Times New Roman" w:cs="Times New Roman"/>
          <w:color w:val="000000"/>
          <w:kern w:val="0"/>
          <w:sz w:val="28"/>
          <w:szCs w:val="28"/>
          <w14:ligatures w14:val="none"/>
        </w:rPr>
        <w:t>ОСОБА_1</w:t>
      </w:r>
      <w:r w:rsidR="001F4C4A">
        <w:rPr>
          <w:rFonts w:ascii="Times New Roman" w:eastAsia="Calibri" w:hAnsi="Times New Roman" w:cs="Times New Roman"/>
          <w:color w:val="000000"/>
          <w:kern w:val="0"/>
          <w:sz w:val="28"/>
          <w:szCs w:val="28"/>
          <w14:ligatures w14:val="none"/>
        </w:rPr>
        <w:t xml:space="preserve"> </w:t>
      </w:r>
      <w:r w:rsidRPr="0035606C">
        <w:rPr>
          <w:rFonts w:ascii="Times New Roman" w:eastAsia="Calibri" w:hAnsi="Times New Roman" w:cs="Times New Roman"/>
          <w:color w:val="000000"/>
          <w:kern w:val="0"/>
          <w:sz w:val="28"/>
          <w:szCs w:val="28"/>
          <w14:ligatures w14:val="none"/>
        </w:rPr>
        <w:t xml:space="preserve">стосовно </w:t>
      </w:r>
      <w:r w:rsidR="003634C4">
        <w:rPr>
          <w:rFonts w:ascii="Times New Roman" w:eastAsia="Calibri" w:hAnsi="Times New Roman" w:cs="Times New Roman"/>
          <w:color w:val="000000"/>
          <w:kern w:val="0"/>
          <w:sz w:val="28"/>
          <w:szCs w:val="28"/>
          <w14:ligatures w14:val="none"/>
        </w:rPr>
        <w:t xml:space="preserve">прокурора </w:t>
      </w:r>
      <w:r w:rsidR="00E6289C" w:rsidRPr="00E6289C">
        <w:rPr>
          <w:rFonts w:ascii="Times New Roman" w:eastAsia="Calibri" w:hAnsi="Times New Roman" w:cs="Times New Roman"/>
          <w:color w:val="000000"/>
          <w:kern w:val="0"/>
          <w:sz w:val="28"/>
          <w:szCs w:val="28"/>
          <w14:ligatures w14:val="none"/>
        </w:rPr>
        <w:t xml:space="preserve">Ковельської окружної прокуратури </w:t>
      </w:r>
      <w:r w:rsidR="00B8159D" w:rsidRPr="00B8159D">
        <w:rPr>
          <w:rFonts w:ascii="Times New Roman" w:eastAsia="Calibri" w:hAnsi="Times New Roman" w:cs="Times New Roman"/>
          <w:color w:val="000000"/>
          <w:kern w:val="0"/>
          <w:sz w:val="28"/>
          <w:szCs w:val="28"/>
          <w14:ligatures w14:val="none"/>
        </w:rPr>
        <w:t xml:space="preserve">Волинської області </w:t>
      </w:r>
      <w:proofErr w:type="spellStart"/>
      <w:r w:rsidR="00E6289C" w:rsidRPr="00E6289C">
        <w:rPr>
          <w:rFonts w:ascii="Times New Roman" w:eastAsia="Calibri" w:hAnsi="Times New Roman" w:cs="Times New Roman"/>
          <w:color w:val="000000"/>
          <w:kern w:val="0"/>
          <w:sz w:val="28"/>
          <w:szCs w:val="28"/>
          <w14:ligatures w14:val="none"/>
        </w:rPr>
        <w:t>Борзовець</w:t>
      </w:r>
      <w:proofErr w:type="spellEnd"/>
      <w:r w:rsidR="00E6289C" w:rsidRPr="00E6289C">
        <w:rPr>
          <w:rFonts w:ascii="Times New Roman" w:eastAsia="Calibri" w:hAnsi="Times New Roman" w:cs="Times New Roman"/>
          <w:color w:val="000000"/>
          <w:kern w:val="0"/>
          <w:sz w:val="28"/>
          <w:szCs w:val="28"/>
          <w14:ligatures w14:val="none"/>
        </w:rPr>
        <w:t xml:space="preserve"> </w:t>
      </w:r>
      <w:r w:rsidR="00E6289C">
        <w:rPr>
          <w:rFonts w:ascii="Times New Roman" w:eastAsia="Calibri" w:hAnsi="Times New Roman" w:cs="Times New Roman"/>
          <w:color w:val="000000"/>
          <w:kern w:val="0"/>
          <w:sz w:val="28"/>
          <w:szCs w:val="28"/>
          <w14:ligatures w14:val="none"/>
        </w:rPr>
        <w:t xml:space="preserve">Світлани Вікторівни </w:t>
      </w:r>
      <w:r w:rsidR="004B19AE" w:rsidRPr="0035606C">
        <w:rPr>
          <w:rFonts w:ascii="Times New Roman" w:eastAsia="Calibri" w:hAnsi="Times New Roman" w:cs="Times New Roman"/>
          <w:color w:val="000000"/>
          <w:kern w:val="0"/>
          <w:sz w:val="28"/>
          <w:szCs w:val="28"/>
          <w14:ligatures w14:val="none"/>
        </w:rPr>
        <w:t>(далі – прокурор</w:t>
      </w:r>
      <w:r w:rsidR="003634C4">
        <w:rPr>
          <w:rFonts w:ascii="Times New Roman" w:eastAsia="Calibri" w:hAnsi="Times New Roman" w:cs="Times New Roman"/>
          <w:color w:val="000000"/>
          <w:kern w:val="0"/>
          <w:sz w:val="28"/>
          <w:szCs w:val="28"/>
          <w14:ligatures w14:val="none"/>
        </w:rPr>
        <w:t xml:space="preserve"> </w:t>
      </w:r>
      <w:proofErr w:type="spellStart"/>
      <w:r w:rsidR="00E6289C">
        <w:rPr>
          <w:rFonts w:ascii="Times New Roman" w:eastAsia="Calibri" w:hAnsi="Times New Roman" w:cs="Times New Roman"/>
          <w:color w:val="000000"/>
          <w:kern w:val="0"/>
          <w:sz w:val="28"/>
          <w:szCs w:val="28"/>
          <w14:ligatures w14:val="none"/>
        </w:rPr>
        <w:t>Борзовець</w:t>
      </w:r>
      <w:proofErr w:type="spellEnd"/>
      <w:r w:rsidR="00E6289C">
        <w:rPr>
          <w:rFonts w:ascii="Times New Roman" w:eastAsia="Calibri" w:hAnsi="Times New Roman" w:cs="Times New Roman"/>
          <w:color w:val="000000"/>
          <w:kern w:val="0"/>
          <w:sz w:val="28"/>
          <w:szCs w:val="28"/>
          <w14:ligatures w14:val="none"/>
        </w:rPr>
        <w:t xml:space="preserve"> С.В</w:t>
      </w:r>
      <w:r w:rsidR="003634C4">
        <w:rPr>
          <w:rFonts w:ascii="Times New Roman" w:eastAsia="Calibri" w:hAnsi="Times New Roman" w:cs="Times New Roman"/>
          <w:color w:val="000000"/>
          <w:kern w:val="0"/>
          <w:sz w:val="28"/>
          <w:szCs w:val="28"/>
          <w14:ligatures w14:val="none"/>
        </w:rPr>
        <w:t>.</w:t>
      </w:r>
      <w:r w:rsidR="001F4C4A">
        <w:rPr>
          <w:rFonts w:ascii="Times New Roman" w:eastAsia="Calibri" w:hAnsi="Times New Roman" w:cs="Times New Roman"/>
          <w:color w:val="000000"/>
          <w:kern w:val="0"/>
          <w:sz w:val="28"/>
          <w:szCs w:val="28"/>
          <w14:ligatures w14:val="none"/>
        </w:rPr>
        <w:t>),</w:t>
      </w:r>
    </w:p>
    <w:p w14:paraId="61C408DA" w14:textId="77777777" w:rsidR="009B3C20" w:rsidRPr="00E6289C" w:rsidRDefault="009B3C20" w:rsidP="004B19AE">
      <w:pPr>
        <w:widowControl w:val="0"/>
        <w:tabs>
          <w:tab w:val="left" w:pos="993"/>
        </w:tabs>
        <w:spacing w:after="0" w:line="240" w:lineRule="auto"/>
        <w:ind w:firstLine="567"/>
        <w:jc w:val="both"/>
        <w:rPr>
          <w:rFonts w:ascii="Times New Roman" w:eastAsia="Calibri" w:hAnsi="Times New Roman" w:cs="Times New Roman"/>
          <w:color w:val="000000"/>
          <w:kern w:val="0"/>
          <w:sz w:val="12"/>
          <w:szCs w:val="12"/>
          <w14:ligatures w14:val="none"/>
        </w:rPr>
      </w:pPr>
    </w:p>
    <w:p w14:paraId="314A4264" w14:textId="1FB2C703" w:rsidR="009B3C20" w:rsidRPr="0035606C" w:rsidRDefault="00D44783"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В С Т А Н О В И В:</w:t>
      </w:r>
    </w:p>
    <w:p w14:paraId="288975D7" w14:textId="77777777" w:rsidR="00D44783" w:rsidRPr="00E6289C" w:rsidRDefault="00D44783"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sz w:val="12"/>
          <w:szCs w:val="12"/>
          <w:lang w:eastAsia="uk-UA"/>
          <w14:ligatures w14:val="none"/>
        </w:rPr>
      </w:pPr>
    </w:p>
    <w:p w14:paraId="62C1B9D4" w14:textId="1FDBB612" w:rsidR="00766AA5" w:rsidRDefault="009B3C20" w:rsidP="003A41D8">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До Кваліфікаційно-дисциплінарної комісії прокурорів (далі – Комісія) надійшла дисциплінарна скарга </w:t>
      </w:r>
      <w:r w:rsidR="00AD7377">
        <w:rPr>
          <w:rFonts w:ascii="Times New Roman" w:eastAsia="Calibri" w:hAnsi="Times New Roman" w:cs="Times New Roman"/>
          <w:color w:val="000000"/>
          <w:kern w:val="0"/>
          <w:sz w:val="28"/>
          <w:szCs w:val="28"/>
          <w14:ligatures w14:val="none"/>
        </w:rPr>
        <w:t xml:space="preserve">ОСОБА_1 </w:t>
      </w:r>
      <w:r w:rsidR="00DB5DDF">
        <w:rPr>
          <w:rFonts w:ascii="Times New Roman" w:eastAsia="Calibri" w:hAnsi="Times New Roman" w:cs="Times New Roman"/>
          <w:color w:val="000000"/>
          <w:kern w:val="0"/>
          <w:sz w:val="28"/>
          <w:szCs w:val="28"/>
          <w14:ligatures w14:val="none"/>
        </w:rPr>
        <w:t xml:space="preserve">(далі </w:t>
      </w:r>
      <w:r w:rsidR="00475A1B" w:rsidRPr="0035606C">
        <w:rPr>
          <w:rFonts w:ascii="Times New Roman" w:eastAsia="Calibri" w:hAnsi="Times New Roman" w:cs="Times New Roman"/>
          <w:color w:val="000000"/>
          <w:kern w:val="0"/>
          <w:sz w:val="28"/>
          <w:szCs w:val="28"/>
          <w14:ligatures w14:val="none"/>
        </w:rPr>
        <w:t>–</w:t>
      </w:r>
      <w:r w:rsidR="00470937">
        <w:rPr>
          <w:rFonts w:ascii="Times New Roman" w:eastAsia="Calibri" w:hAnsi="Times New Roman" w:cs="Times New Roman"/>
          <w:color w:val="000000"/>
          <w:kern w:val="0"/>
          <w:sz w:val="28"/>
          <w:szCs w:val="28"/>
          <w:lang w:val="en-US"/>
          <w14:ligatures w14:val="none"/>
        </w:rPr>
        <w:t xml:space="preserve"> </w:t>
      </w:r>
      <w:r w:rsidR="00AD7377">
        <w:rPr>
          <w:rFonts w:ascii="Times New Roman" w:eastAsia="Calibri" w:hAnsi="Times New Roman" w:cs="Times New Roman"/>
          <w:color w:val="000000"/>
          <w:kern w:val="0"/>
          <w:sz w:val="28"/>
          <w:szCs w:val="28"/>
          <w14:ligatures w14:val="none"/>
        </w:rPr>
        <w:t>ОСОБА_1</w:t>
      </w:r>
      <w:r w:rsidR="00DB5DDF">
        <w:rPr>
          <w:rFonts w:ascii="Times New Roman" w:eastAsia="Calibri" w:hAnsi="Times New Roman" w:cs="Times New Roman"/>
          <w:color w:val="000000"/>
          <w:kern w:val="0"/>
          <w:sz w:val="28"/>
          <w:szCs w:val="28"/>
          <w14:ligatures w14:val="none"/>
        </w:rPr>
        <w:t>, скаржни</w:t>
      </w:r>
      <w:r w:rsidR="00E6289C">
        <w:rPr>
          <w:rFonts w:ascii="Times New Roman" w:eastAsia="Calibri" w:hAnsi="Times New Roman" w:cs="Times New Roman"/>
          <w:color w:val="000000"/>
          <w:kern w:val="0"/>
          <w:sz w:val="28"/>
          <w:szCs w:val="28"/>
          <w14:ligatures w14:val="none"/>
        </w:rPr>
        <w:t>ця</w:t>
      </w:r>
      <w:r w:rsidR="00DB5DDF">
        <w:rPr>
          <w:rFonts w:ascii="Times New Roman" w:eastAsia="Calibri" w:hAnsi="Times New Roman" w:cs="Times New Roman"/>
          <w:color w:val="000000"/>
          <w:kern w:val="0"/>
          <w:sz w:val="28"/>
          <w:szCs w:val="28"/>
          <w14:ligatures w14:val="none"/>
        </w:rPr>
        <w:t>)</w:t>
      </w:r>
      <w:r w:rsidR="00DC2404" w:rsidRPr="0035606C">
        <w:rPr>
          <w:rFonts w:ascii="Times New Roman" w:eastAsia="Calibri" w:hAnsi="Times New Roman" w:cs="Times New Roman"/>
          <w:color w:val="000000"/>
          <w:kern w:val="0"/>
          <w:sz w:val="28"/>
          <w:szCs w:val="28"/>
          <w14:ligatures w14:val="none"/>
        </w:rPr>
        <w:t xml:space="preserve"> </w:t>
      </w:r>
      <w:r w:rsidR="00D44783" w:rsidRPr="0035606C">
        <w:rPr>
          <w:rFonts w:ascii="Times New Roman" w:eastAsia="Calibri" w:hAnsi="Times New Roman" w:cs="Times New Roman"/>
          <w:color w:val="000000"/>
          <w:kern w:val="0"/>
          <w:sz w:val="28"/>
          <w:szCs w:val="28"/>
          <w14:ligatures w14:val="none"/>
        </w:rPr>
        <w:t>про вчинення дисциплінарного проступку прокурор</w:t>
      </w:r>
      <w:r w:rsidR="003634C4">
        <w:rPr>
          <w:rFonts w:ascii="Times New Roman" w:eastAsia="Calibri" w:hAnsi="Times New Roman" w:cs="Times New Roman"/>
          <w:color w:val="000000"/>
          <w:kern w:val="0"/>
          <w:sz w:val="28"/>
          <w:szCs w:val="28"/>
          <w14:ligatures w14:val="none"/>
        </w:rPr>
        <w:t xml:space="preserve">ом </w:t>
      </w:r>
      <w:proofErr w:type="spellStart"/>
      <w:r w:rsidR="00E6289C" w:rsidRPr="00E6289C">
        <w:rPr>
          <w:rFonts w:ascii="Times New Roman" w:eastAsia="Calibri" w:hAnsi="Times New Roman" w:cs="Times New Roman"/>
          <w:color w:val="000000"/>
          <w:kern w:val="0"/>
          <w:sz w:val="28"/>
          <w:szCs w:val="28"/>
          <w14:ligatures w14:val="none"/>
        </w:rPr>
        <w:t>Борзовець</w:t>
      </w:r>
      <w:proofErr w:type="spellEnd"/>
      <w:r w:rsidR="00E6289C">
        <w:rPr>
          <w:rFonts w:ascii="Times New Roman" w:eastAsia="Calibri" w:hAnsi="Times New Roman" w:cs="Times New Roman"/>
          <w:color w:val="000000"/>
          <w:kern w:val="0"/>
          <w:sz w:val="28"/>
          <w:szCs w:val="28"/>
          <w14:ligatures w14:val="none"/>
        </w:rPr>
        <w:t xml:space="preserve"> С.В.</w:t>
      </w:r>
    </w:p>
    <w:p w14:paraId="3F06E514" w14:textId="250753EF" w:rsidR="00D44783" w:rsidRPr="0035606C" w:rsidRDefault="00D44783" w:rsidP="003A41D8">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Скарга передана мені, члену Комісії </w:t>
      </w:r>
      <w:proofErr w:type="spellStart"/>
      <w:r w:rsidRPr="0035606C">
        <w:rPr>
          <w:rFonts w:ascii="Times New Roman" w:eastAsia="Calibri" w:hAnsi="Times New Roman" w:cs="Times New Roman"/>
          <w:color w:val="000000"/>
          <w:kern w:val="0"/>
          <w:sz w:val="28"/>
          <w:szCs w:val="28"/>
          <w14:ligatures w14:val="none"/>
        </w:rPr>
        <w:t>Булулукову</w:t>
      </w:r>
      <w:proofErr w:type="spellEnd"/>
      <w:r w:rsidRPr="0035606C">
        <w:rPr>
          <w:rFonts w:ascii="Times New Roman" w:eastAsia="Calibri" w:hAnsi="Times New Roman" w:cs="Times New Roman"/>
          <w:color w:val="000000"/>
          <w:kern w:val="0"/>
          <w:sz w:val="28"/>
          <w:szCs w:val="28"/>
          <w14:ligatures w14:val="none"/>
        </w:rPr>
        <w:t xml:space="preserve"> О.Ю. (протокол автоматичного розподілу від </w:t>
      </w:r>
      <w:r w:rsidR="00E6289C">
        <w:rPr>
          <w:rFonts w:ascii="Times New Roman" w:eastAsia="Calibri" w:hAnsi="Times New Roman" w:cs="Times New Roman"/>
          <w:color w:val="000000"/>
          <w:kern w:val="0"/>
          <w:sz w:val="28"/>
          <w:szCs w:val="28"/>
          <w14:ligatures w14:val="none"/>
        </w:rPr>
        <w:t>2</w:t>
      </w:r>
      <w:r w:rsidR="00DC5F04">
        <w:rPr>
          <w:rFonts w:ascii="Times New Roman" w:eastAsia="Calibri" w:hAnsi="Times New Roman" w:cs="Times New Roman"/>
          <w:color w:val="000000"/>
          <w:kern w:val="0"/>
          <w:sz w:val="28"/>
          <w:szCs w:val="28"/>
          <w14:ligatures w14:val="none"/>
        </w:rPr>
        <w:t>5</w:t>
      </w:r>
      <w:r w:rsidR="00E6289C">
        <w:rPr>
          <w:rFonts w:ascii="Times New Roman" w:eastAsia="Calibri" w:hAnsi="Times New Roman" w:cs="Times New Roman"/>
          <w:color w:val="000000"/>
          <w:kern w:val="0"/>
          <w:sz w:val="28"/>
          <w:szCs w:val="28"/>
          <w14:ligatures w14:val="none"/>
        </w:rPr>
        <w:t xml:space="preserve"> червня</w:t>
      </w:r>
      <w:r w:rsidRPr="0035606C">
        <w:rPr>
          <w:rFonts w:ascii="Times New Roman" w:eastAsia="Calibri" w:hAnsi="Times New Roman" w:cs="Times New Roman"/>
          <w:color w:val="000000"/>
          <w:kern w:val="0"/>
          <w:sz w:val="28"/>
          <w:szCs w:val="28"/>
          <w14:ligatures w14:val="none"/>
        </w:rPr>
        <w:t xml:space="preserve"> 2026 року).</w:t>
      </w:r>
    </w:p>
    <w:p w14:paraId="08C0A538" w14:textId="7AC49571" w:rsidR="009B3C20" w:rsidRPr="0035606C" w:rsidRDefault="00D44783" w:rsidP="003A41D8">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Вирішуючи питання щодо відкриття дисциплінарного провадження</w:t>
      </w:r>
      <w:r w:rsidR="00475A1B">
        <w:rPr>
          <w:rFonts w:ascii="Times New Roman" w:eastAsia="Calibri" w:hAnsi="Times New Roman" w:cs="Times New Roman"/>
          <w:color w:val="000000"/>
          <w:kern w:val="0"/>
          <w:sz w:val="28"/>
          <w:szCs w:val="28"/>
          <w14:ligatures w14:val="none"/>
        </w:rPr>
        <w:t>,</w:t>
      </w:r>
      <w:r w:rsidRPr="0035606C">
        <w:rPr>
          <w:rFonts w:ascii="Times New Roman" w:eastAsia="Calibri" w:hAnsi="Times New Roman" w:cs="Times New Roman"/>
          <w:color w:val="000000"/>
          <w:kern w:val="0"/>
          <w:sz w:val="28"/>
          <w:szCs w:val="28"/>
          <w14:ligatures w14:val="none"/>
        </w:rPr>
        <w:t xml:space="preserve"> встановлено таке.</w:t>
      </w:r>
      <w:r w:rsidR="009B3C20" w:rsidRPr="0035606C">
        <w:rPr>
          <w:rFonts w:ascii="Times New Roman" w:eastAsia="Calibri" w:hAnsi="Times New Roman" w:cs="Times New Roman"/>
          <w:color w:val="000000"/>
          <w:kern w:val="0"/>
          <w:sz w:val="28"/>
          <w:szCs w:val="28"/>
          <w14:ligatures w14:val="none"/>
        </w:rPr>
        <w:t xml:space="preserve"> </w:t>
      </w:r>
    </w:p>
    <w:p w14:paraId="048D7AF6" w14:textId="42B2ED42" w:rsidR="00D44783" w:rsidRPr="0035606C" w:rsidRDefault="00D44783" w:rsidP="003A41D8">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6544D82A" w14:textId="5D3D4950" w:rsidR="00D44783" w:rsidRPr="0035606C" w:rsidRDefault="00D44783" w:rsidP="003A41D8">
      <w:pPr>
        <w:widowControl w:val="0"/>
        <w:tabs>
          <w:tab w:val="left" w:pos="993"/>
        </w:tabs>
        <w:spacing w:after="0" w:line="240" w:lineRule="auto"/>
        <w:ind w:firstLine="567"/>
        <w:jc w:val="both"/>
        <w:rPr>
          <w:rFonts w:ascii="Times New Roman" w:eastAsia="Calibri" w:hAnsi="Times New Roman" w:cs="Times New Roman"/>
          <w:b/>
          <w:bCs/>
          <w:color w:val="000000"/>
          <w:kern w:val="0"/>
          <w:sz w:val="28"/>
          <w:szCs w:val="28"/>
          <w14:ligatures w14:val="none"/>
        </w:rPr>
      </w:pPr>
      <w:r w:rsidRPr="0035606C">
        <w:rPr>
          <w:rFonts w:ascii="Times New Roman" w:eastAsia="Calibri" w:hAnsi="Times New Roman" w:cs="Times New Roman"/>
          <w:b/>
          <w:bCs/>
          <w:color w:val="000000"/>
          <w:kern w:val="0"/>
          <w:sz w:val="28"/>
          <w:szCs w:val="28"/>
          <w14:ligatures w14:val="none"/>
        </w:rPr>
        <w:t>Зміст скарги</w:t>
      </w:r>
    </w:p>
    <w:p w14:paraId="7C27DCC9" w14:textId="735699C8" w:rsidR="00E6289C" w:rsidRPr="00E6289C" w:rsidRDefault="00E6289C" w:rsidP="00E6289C">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A64F22">
        <w:rPr>
          <w:rFonts w:ascii="Times New Roman" w:eastAsia="Calibri" w:hAnsi="Times New Roman" w:cs="Times New Roman"/>
          <w:color w:val="000000"/>
          <w:kern w:val="0"/>
          <w:sz w:val="28"/>
          <w:szCs w:val="28"/>
          <w14:ligatures w14:val="none"/>
        </w:rPr>
        <w:t>Дисциплінарна скарга не відповідає рекомендованому зразку,</w:t>
      </w:r>
      <w:r w:rsidRPr="00A64F22">
        <w:t xml:space="preserve"> </w:t>
      </w:r>
      <w:r>
        <w:t xml:space="preserve"> </w:t>
      </w:r>
      <w:r w:rsidRPr="00A64F22">
        <w:rPr>
          <w:rFonts w:ascii="Times New Roman" w:eastAsia="Calibri" w:hAnsi="Times New Roman" w:cs="Times New Roman"/>
          <w:color w:val="000000"/>
          <w:kern w:val="0"/>
          <w:sz w:val="28"/>
          <w:szCs w:val="28"/>
          <w14:ligatures w14:val="none"/>
        </w:rPr>
        <w:t>розміщ</w:t>
      </w:r>
      <w:r>
        <w:rPr>
          <w:rFonts w:ascii="Times New Roman" w:eastAsia="Calibri" w:hAnsi="Times New Roman" w:cs="Times New Roman"/>
          <w:color w:val="000000"/>
          <w:kern w:val="0"/>
          <w:sz w:val="28"/>
          <w:szCs w:val="28"/>
          <w14:ligatures w14:val="none"/>
        </w:rPr>
        <w:t>еному</w:t>
      </w:r>
      <w:r w:rsidRPr="00A64F22">
        <w:rPr>
          <w:rFonts w:ascii="Times New Roman" w:eastAsia="Calibri" w:hAnsi="Times New Roman" w:cs="Times New Roman"/>
          <w:color w:val="000000"/>
          <w:kern w:val="0"/>
          <w:sz w:val="28"/>
          <w:szCs w:val="28"/>
          <w14:ligatures w14:val="none"/>
        </w:rPr>
        <w:t xml:space="preserve"> на вебсайті Офісу Генерального прокурора</w:t>
      </w:r>
      <w:r>
        <w:rPr>
          <w:rFonts w:ascii="Times New Roman" w:eastAsia="Calibri" w:hAnsi="Times New Roman" w:cs="Times New Roman"/>
          <w:color w:val="000000"/>
          <w:kern w:val="0"/>
          <w:sz w:val="28"/>
          <w:szCs w:val="28"/>
          <w14:ligatures w14:val="none"/>
        </w:rPr>
        <w:t xml:space="preserve"> на виконання вимог ч. 2 ст. 45 </w:t>
      </w:r>
      <w:r w:rsidRPr="00A64F22">
        <w:rPr>
          <w:rFonts w:ascii="Times New Roman" w:eastAsia="Calibri" w:hAnsi="Times New Roman" w:cs="Times New Roman"/>
          <w:color w:val="000000"/>
          <w:kern w:val="0"/>
          <w:sz w:val="28"/>
          <w:szCs w:val="28"/>
          <w14:ligatures w14:val="none"/>
        </w:rPr>
        <w:t>Закону України «Про прокуратуру» від 14 жовтня 2014 року № 1697-VII (далі – Закон № 1697-VII)</w:t>
      </w:r>
      <w:r>
        <w:rPr>
          <w:rFonts w:ascii="Times New Roman" w:eastAsia="Calibri" w:hAnsi="Times New Roman" w:cs="Times New Roman"/>
          <w:color w:val="000000"/>
          <w:kern w:val="0"/>
          <w:sz w:val="28"/>
          <w:szCs w:val="28"/>
          <w14:ligatures w14:val="none"/>
        </w:rPr>
        <w:t>.</w:t>
      </w:r>
    </w:p>
    <w:p w14:paraId="2F27E49E" w14:textId="40C93B6D" w:rsidR="00766AA5" w:rsidRDefault="009A596C" w:rsidP="00E6289C">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hAnsi="Times New Roman"/>
          <w:color w:val="000000"/>
          <w:sz w:val="28"/>
          <w:szCs w:val="28"/>
        </w:rPr>
        <w:t>Водночас</w:t>
      </w:r>
      <w:r w:rsidR="00E6289C">
        <w:rPr>
          <w:rFonts w:ascii="Times New Roman" w:hAnsi="Times New Roman"/>
          <w:color w:val="000000"/>
          <w:sz w:val="28"/>
          <w:szCs w:val="28"/>
        </w:rPr>
        <w:t xml:space="preserve"> </w:t>
      </w:r>
      <w:r>
        <w:rPr>
          <w:rFonts w:ascii="Times New Roman" w:hAnsi="Times New Roman"/>
          <w:color w:val="000000"/>
          <w:sz w:val="28"/>
          <w:szCs w:val="28"/>
        </w:rPr>
        <w:t xml:space="preserve">у скарзі </w:t>
      </w:r>
      <w:r w:rsidR="00E6289C">
        <w:rPr>
          <w:rFonts w:ascii="Times New Roman" w:hAnsi="Times New Roman"/>
          <w:color w:val="000000"/>
          <w:sz w:val="28"/>
          <w:szCs w:val="28"/>
        </w:rPr>
        <w:t>зазнач</w:t>
      </w:r>
      <w:r w:rsidR="007B5B83">
        <w:rPr>
          <w:rFonts w:ascii="Times New Roman" w:hAnsi="Times New Roman"/>
          <w:color w:val="000000"/>
          <w:sz w:val="28"/>
          <w:szCs w:val="28"/>
        </w:rPr>
        <w:t>ено</w:t>
      </w:r>
      <w:r w:rsidR="00E6289C">
        <w:rPr>
          <w:rFonts w:ascii="Times New Roman" w:hAnsi="Times New Roman"/>
          <w:color w:val="000000"/>
          <w:sz w:val="28"/>
          <w:szCs w:val="28"/>
        </w:rPr>
        <w:t xml:space="preserve">, що прокурор </w:t>
      </w:r>
      <w:proofErr w:type="spellStart"/>
      <w:r w:rsidR="00E6289C" w:rsidRPr="00E6289C">
        <w:rPr>
          <w:rFonts w:ascii="Times New Roman" w:eastAsia="Calibri" w:hAnsi="Times New Roman" w:cs="Times New Roman"/>
          <w:color w:val="000000"/>
          <w:kern w:val="0"/>
          <w:sz w:val="28"/>
          <w:szCs w:val="28"/>
          <w14:ligatures w14:val="none"/>
        </w:rPr>
        <w:t>Борзовець</w:t>
      </w:r>
      <w:proofErr w:type="spellEnd"/>
      <w:r w:rsidR="00E6289C">
        <w:rPr>
          <w:rFonts w:ascii="Times New Roman" w:eastAsia="Calibri" w:hAnsi="Times New Roman" w:cs="Times New Roman"/>
          <w:color w:val="000000"/>
          <w:kern w:val="0"/>
          <w:sz w:val="28"/>
          <w:szCs w:val="28"/>
          <w14:ligatures w14:val="none"/>
        </w:rPr>
        <w:t xml:space="preserve"> С.В. є процесуальним керівником у кримінальному провадженн</w:t>
      </w:r>
      <w:r w:rsidR="00D124AA">
        <w:rPr>
          <w:rFonts w:ascii="Times New Roman" w:eastAsia="Calibri" w:hAnsi="Times New Roman" w:cs="Times New Roman"/>
          <w:color w:val="000000"/>
          <w:kern w:val="0"/>
          <w:sz w:val="28"/>
          <w:szCs w:val="28"/>
          <w14:ligatures w14:val="none"/>
        </w:rPr>
        <w:t>і</w:t>
      </w:r>
      <w:r w:rsidR="00E6289C">
        <w:rPr>
          <w:rFonts w:ascii="Times New Roman" w:eastAsia="Calibri" w:hAnsi="Times New Roman" w:cs="Times New Roman"/>
          <w:color w:val="000000"/>
          <w:kern w:val="0"/>
          <w:sz w:val="28"/>
          <w:szCs w:val="28"/>
          <w14:ligatures w14:val="none"/>
        </w:rPr>
        <w:t xml:space="preserve"> № </w:t>
      </w:r>
      <w:r w:rsidR="00AD7377">
        <w:rPr>
          <w:rFonts w:ascii="Times New Roman" w:eastAsia="Calibri" w:hAnsi="Times New Roman" w:cs="Times New Roman"/>
          <w:color w:val="000000"/>
          <w:kern w:val="0"/>
          <w:sz w:val="28"/>
          <w:szCs w:val="28"/>
          <w14:ligatures w14:val="none"/>
        </w:rPr>
        <w:t>(конфіденційна інформація)</w:t>
      </w:r>
      <w:r w:rsidR="00E6289C">
        <w:rPr>
          <w:rFonts w:ascii="Times New Roman" w:eastAsia="Calibri" w:hAnsi="Times New Roman" w:cs="Times New Roman"/>
          <w:color w:val="000000"/>
          <w:kern w:val="0"/>
          <w:sz w:val="28"/>
          <w:szCs w:val="28"/>
          <w14:ligatures w14:val="none"/>
        </w:rPr>
        <w:t xml:space="preserve">, </w:t>
      </w:r>
      <w:r w:rsidR="007D2084" w:rsidRPr="007D2084">
        <w:rPr>
          <w:rFonts w:ascii="Times New Roman" w:eastAsia="Calibri" w:hAnsi="Times New Roman" w:cs="Times New Roman"/>
          <w:color w:val="000000"/>
          <w:kern w:val="0"/>
          <w:sz w:val="28"/>
          <w:szCs w:val="28"/>
          <w14:ligatures w14:val="none"/>
        </w:rPr>
        <w:t>проте вона неналежним чином та не в повному обсязі виконує свої службові обов’язки</w:t>
      </w:r>
      <w:r w:rsidR="00E6289C">
        <w:rPr>
          <w:rFonts w:ascii="Times New Roman" w:eastAsia="Calibri" w:hAnsi="Times New Roman" w:cs="Times New Roman"/>
          <w:color w:val="000000"/>
          <w:kern w:val="0"/>
          <w:sz w:val="28"/>
          <w:szCs w:val="28"/>
          <w14:ligatures w14:val="none"/>
        </w:rPr>
        <w:t xml:space="preserve">, зокрема, </w:t>
      </w:r>
      <w:r w:rsidR="007D2084">
        <w:rPr>
          <w:rFonts w:ascii="Times New Roman" w:eastAsia="Calibri" w:hAnsi="Times New Roman" w:cs="Times New Roman"/>
          <w:color w:val="000000"/>
          <w:kern w:val="0"/>
          <w:sz w:val="28"/>
          <w:szCs w:val="28"/>
          <w14:ligatures w14:val="none"/>
        </w:rPr>
        <w:t xml:space="preserve">в межах кримінального провадження </w:t>
      </w:r>
      <w:r w:rsidR="00DC5F04">
        <w:rPr>
          <w:rFonts w:ascii="Times New Roman" w:eastAsia="Calibri" w:hAnsi="Times New Roman" w:cs="Times New Roman"/>
          <w:color w:val="000000"/>
          <w:kern w:val="0"/>
          <w:sz w:val="28"/>
          <w:szCs w:val="28"/>
          <w14:ligatures w14:val="none"/>
        </w:rPr>
        <w:t>не проведені експертизи та не здійснена належна технічна ідентифікація об</w:t>
      </w:r>
      <w:r w:rsidR="008B00F8">
        <w:rPr>
          <w:rFonts w:ascii="Times New Roman" w:eastAsia="Calibri" w:hAnsi="Times New Roman" w:cs="Times New Roman"/>
          <w:color w:val="000000"/>
          <w:kern w:val="0"/>
          <w:sz w:val="28"/>
          <w:szCs w:val="28"/>
          <w14:ligatures w14:val="none"/>
        </w:rPr>
        <w:t>’</w:t>
      </w:r>
      <w:r w:rsidR="00DC5F04">
        <w:rPr>
          <w:rFonts w:ascii="Times New Roman" w:eastAsia="Calibri" w:hAnsi="Times New Roman" w:cs="Times New Roman"/>
          <w:color w:val="000000"/>
          <w:kern w:val="0"/>
          <w:sz w:val="28"/>
          <w:szCs w:val="28"/>
          <w14:ligatures w14:val="none"/>
        </w:rPr>
        <w:t>єкта</w:t>
      </w:r>
      <w:r w:rsidR="008B00F8">
        <w:rPr>
          <w:rFonts w:ascii="Times New Roman" w:eastAsia="Calibri" w:hAnsi="Times New Roman" w:cs="Times New Roman"/>
          <w:color w:val="000000"/>
          <w:kern w:val="0"/>
          <w:sz w:val="28"/>
          <w:szCs w:val="28"/>
          <w14:ligatures w14:val="none"/>
        </w:rPr>
        <w:t xml:space="preserve"> нежитлової забудови</w:t>
      </w:r>
      <w:r w:rsidR="00E6289C">
        <w:rPr>
          <w:rFonts w:ascii="Times New Roman" w:eastAsia="Calibri" w:hAnsi="Times New Roman" w:cs="Times New Roman"/>
          <w:color w:val="000000"/>
          <w:kern w:val="0"/>
          <w:sz w:val="28"/>
          <w:szCs w:val="28"/>
          <w14:ligatures w14:val="none"/>
        </w:rPr>
        <w:t xml:space="preserve">. </w:t>
      </w:r>
      <w:r w:rsidR="008B00F8">
        <w:rPr>
          <w:rFonts w:ascii="Times New Roman" w:eastAsia="Calibri" w:hAnsi="Times New Roman" w:cs="Times New Roman"/>
          <w:color w:val="000000"/>
          <w:kern w:val="0"/>
          <w:sz w:val="28"/>
          <w:szCs w:val="28"/>
          <w14:ligatures w14:val="none"/>
        </w:rPr>
        <w:t xml:space="preserve">При цьому за процесуального керівництва прокурора </w:t>
      </w:r>
      <w:proofErr w:type="spellStart"/>
      <w:r w:rsidR="008B00F8">
        <w:rPr>
          <w:rFonts w:ascii="Times New Roman" w:eastAsia="Calibri" w:hAnsi="Times New Roman" w:cs="Times New Roman"/>
          <w:color w:val="000000"/>
          <w:kern w:val="0"/>
          <w:sz w:val="28"/>
          <w:szCs w:val="28"/>
          <w14:ligatures w14:val="none"/>
        </w:rPr>
        <w:t>Борзовець</w:t>
      </w:r>
      <w:proofErr w:type="spellEnd"/>
      <w:r w:rsidR="008B00F8">
        <w:rPr>
          <w:rFonts w:ascii="Times New Roman" w:eastAsia="Calibri" w:hAnsi="Times New Roman" w:cs="Times New Roman"/>
          <w:color w:val="000000"/>
          <w:kern w:val="0"/>
          <w:sz w:val="28"/>
          <w:szCs w:val="28"/>
          <w14:ligatures w14:val="none"/>
        </w:rPr>
        <w:t xml:space="preserve"> С.В. органом досудового розслідування здійснювався збір інформації щодо неповнолітніх дітей скаржниці, що завдало їм психоемоційного навантаження.</w:t>
      </w:r>
      <w:r w:rsidR="00B71AD9">
        <w:rPr>
          <w:rFonts w:ascii="Times New Roman" w:eastAsia="Calibri" w:hAnsi="Times New Roman" w:cs="Times New Roman"/>
          <w:color w:val="000000"/>
          <w:kern w:val="0"/>
          <w:sz w:val="28"/>
          <w:szCs w:val="28"/>
          <w14:ligatures w14:val="none"/>
        </w:rPr>
        <w:t xml:space="preserve"> </w:t>
      </w:r>
    </w:p>
    <w:p w14:paraId="461BFACA" w14:textId="3EF64CBD" w:rsidR="004B19AE" w:rsidRDefault="00D67FDB" w:rsidP="003A41D8">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D67FDB">
        <w:rPr>
          <w:rFonts w:ascii="Times New Roman" w:eastAsia="Calibri" w:hAnsi="Times New Roman" w:cs="Times New Roman"/>
          <w:color w:val="000000"/>
          <w:kern w:val="0"/>
          <w:sz w:val="28"/>
          <w:szCs w:val="28"/>
          <w14:ligatures w14:val="none"/>
        </w:rPr>
        <w:t>За таких обставин</w:t>
      </w:r>
      <w:r w:rsidR="00B71AD9">
        <w:rPr>
          <w:rFonts w:ascii="Times New Roman" w:eastAsia="Calibri" w:hAnsi="Times New Roman" w:cs="Times New Roman"/>
          <w:color w:val="000000"/>
          <w:kern w:val="0"/>
          <w:sz w:val="28"/>
          <w:szCs w:val="28"/>
          <w14:ligatures w14:val="none"/>
        </w:rPr>
        <w:t xml:space="preserve"> можна дійти висновку, що</w:t>
      </w:r>
      <w:r w:rsidRPr="00D67FDB">
        <w:rPr>
          <w:rFonts w:ascii="Times New Roman" w:eastAsia="Calibri" w:hAnsi="Times New Roman" w:cs="Times New Roman"/>
          <w:color w:val="000000"/>
          <w:kern w:val="0"/>
          <w:sz w:val="28"/>
          <w:szCs w:val="28"/>
          <w14:ligatures w14:val="none"/>
        </w:rPr>
        <w:t xml:space="preserve"> скаржни</w:t>
      </w:r>
      <w:r w:rsidR="00B71AD9">
        <w:rPr>
          <w:rFonts w:ascii="Times New Roman" w:eastAsia="Calibri" w:hAnsi="Times New Roman" w:cs="Times New Roman"/>
          <w:color w:val="000000"/>
          <w:kern w:val="0"/>
          <w:sz w:val="28"/>
          <w:szCs w:val="28"/>
          <w14:ligatures w14:val="none"/>
        </w:rPr>
        <w:t>ця</w:t>
      </w:r>
      <w:r w:rsidRPr="00D67FDB">
        <w:rPr>
          <w:rFonts w:ascii="Times New Roman" w:eastAsia="Calibri" w:hAnsi="Times New Roman" w:cs="Times New Roman"/>
          <w:color w:val="000000"/>
          <w:kern w:val="0"/>
          <w:sz w:val="28"/>
          <w:szCs w:val="28"/>
          <w14:ligatures w14:val="none"/>
        </w:rPr>
        <w:t xml:space="preserve"> вважає, що прокурор</w:t>
      </w:r>
      <w:r w:rsidR="007D4049">
        <w:rPr>
          <w:rFonts w:ascii="Times New Roman" w:eastAsia="Calibri" w:hAnsi="Times New Roman" w:cs="Times New Roman"/>
          <w:color w:val="000000"/>
          <w:kern w:val="0"/>
          <w:sz w:val="28"/>
          <w:szCs w:val="28"/>
          <w14:ligatures w14:val="none"/>
        </w:rPr>
        <w:t>ом</w:t>
      </w:r>
      <w:r w:rsidRPr="00D67FDB">
        <w:rPr>
          <w:rFonts w:ascii="Times New Roman" w:eastAsia="Calibri" w:hAnsi="Times New Roman" w:cs="Times New Roman"/>
          <w:color w:val="000000"/>
          <w:kern w:val="0"/>
          <w:sz w:val="28"/>
          <w:szCs w:val="28"/>
          <w14:ligatures w14:val="none"/>
        </w:rPr>
        <w:t xml:space="preserve"> </w:t>
      </w:r>
      <w:proofErr w:type="spellStart"/>
      <w:r w:rsidR="00B71AD9" w:rsidRPr="00E6289C">
        <w:rPr>
          <w:rFonts w:ascii="Times New Roman" w:eastAsia="Calibri" w:hAnsi="Times New Roman" w:cs="Times New Roman"/>
          <w:color w:val="000000"/>
          <w:kern w:val="0"/>
          <w:sz w:val="28"/>
          <w:szCs w:val="28"/>
          <w14:ligatures w14:val="none"/>
        </w:rPr>
        <w:t>Борзовець</w:t>
      </w:r>
      <w:proofErr w:type="spellEnd"/>
      <w:r w:rsidR="00B71AD9">
        <w:rPr>
          <w:rFonts w:ascii="Times New Roman" w:eastAsia="Calibri" w:hAnsi="Times New Roman" w:cs="Times New Roman"/>
          <w:color w:val="000000"/>
          <w:kern w:val="0"/>
          <w:sz w:val="28"/>
          <w:szCs w:val="28"/>
          <w14:ligatures w14:val="none"/>
        </w:rPr>
        <w:t xml:space="preserve"> С.В. </w:t>
      </w:r>
      <w:r w:rsidRPr="00D67FDB">
        <w:rPr>
          <w:rFonts w:ascii="Times New Roman" w:eastAsia="Calibri" w:hAnsi="Times New Roman" w:cs="Times New Roman"/>
          <w:color w:val="000000"/>
          <w:kern w:val="0"/>
          <w:sz w:val="28"/>
          <w:szCs w:val="28"/>
          <w14:ligatures w14:val="none"/>
        </w:rPr>
        <w:t>допу</w:t>
      </w:r>
      <w:r>
        <w:rPr>
          <w:rFonts w:ascii="Times New Roman" w:eastAsia="Calibri" w:hAnsi="Times New Roman" w:cs="Times New Roman"/>
          <w:color w:val="000000"/>
          <w:kern w:val="0"/>
          <w:sz w:val="28"/>
          <w:szCs w:val="28"/>
          <w14:ligatures w14:val="none"/>
        </w:rPr>
        <w:t>щено</w:t>
      </w:r>
      <w:r w:rsidRPr="00D67FDB">
        <w:rPr>
          <w:rFonts w:ascii="Times New Roman" w:eastAsia="Calibri" w:hAnsi="Times New Roman" w:cs="Times New Roman"/>
          <w:color w:val="000000"/>
          <w:kern w:val="0"/>
          <w:sz w:val="28"/>
          <w:szCs w:val="28"/>
          <w14:ligatures w14:val="none"/>
        </w:rPr>
        <w:t xml:space="preserve"> неналежне виконання службових обов’язків</w:t>
      </w:r>
      <w:r>
        <w:rPr>
          <w:rFonts w:ascii="Times New Roman" w:eastAsia="Calibri" w:hAnsi="Times New Roman" w:cs="Times New Roman"/>
          <w:color w:val="000000"/>
          <w:kern w:val="0"/>
          <w:sz w:val="28"/>
          <w:szCs w:val="28"/>
          <w14:ligatures w14:val="none"/>
        </w:rPr>
        <w:t xml:space="preserve">, </w:t>
      </w:r>
      <w:r w:rsidR="00AF3D51" w:rsidRPr="00AF3D51">
        <w:rPr>
          <w:rFonts w:ascii="Times New Roman" w:eastAsia="Calibri" w:hAnsi="Times New Roman" w:cs="Times New Roman"/>
          <w:color w:val="000000"/>
          <w:kern w:val="0"/>
          <w:sz w:val="28"/>
          <w:szCs w:val="28"/>
          <w14:ligatures w14:val="none"/>
        </w:rPr>
        <w:t>порушення правил прокурорської етики</w:t>
      </w:r>
      <w:r w:rsidR="00AF3D51">
        <w:rPr>
          <w:rFonts w:ascii="Times New Roman" w:eastAsia="Calibri" w:hAnsi="Times New Roman" w:cs="Times New Roman"/>
          <w:color w:val="000000"/>
          <w:kern w:val="0"/>
          <w:sz w:val="28"/>
          <w:szCs w:val="28"/>
          <w14:ligatures w14:val="none"/>
        </w:rPr>
        <w:t xml:space="preserve">, </w:t>
      </w:r>
      <w:r>
        <w:rPr>
          <w:rFonts w:ascii="Times New Roman" w:eastAsia="Calibri" w:hAnsi="Times New Roman" w:cs="Times New Roman"/>
          <w:color w:val="000000"/>
          <w:kern w:val="0"/>
          <w:sz w:val="28"/>
          <w:szCs w:val="28"/>
          <w14:ligatures w14:val="none"/>
        </w:rPr>
        <w:t>а отже</w:t>
      </w:r>
      <w:r w:rsidR="00D124AA">
        <w:rPr>
          <w:rFonts w:ascii="Times New Roman" w:eastAsia="Calibri" w:hAnsi="Times New Roman" w:cs="Times New Roman"/>
          <w:color w:val="000000"/>
          <w:kern w:val="0"/>
          <w:sz w:val="28"/>
          <w:szCs w:val="28"/>
          <w14:ligatures w14:val="none"/>
        </w:rPr>
        <w:t>,</w:t>
      </w:r>
      <w:r>
        <w:rPr>
          <w:rFonts w:ascii="Times New Roman" w:eastAsia="Calibri" w:hAnsi="Times New Roman" w:cs="Times New Roman"/>
          <w:color w:val="000000"/>
          <w:kern w:val="0"/>
          <w:sz w:val="28"/>
          <w:szCs w:val="28"/>
          <w14:ligatures w14:val="none"/>
        </w:rPr>
        <w:t xml:space="preserve"> вон</w:t>
      </w:r>
      <w:r w:rsidR="007D4049">
        <w:rPr>
          <w:rFonts w:ascii="Times New Roman" w:eastAsia="Calibri" w:hAnsi="Times New Roman" w:cs="Times New Roman"/>
          <w:color w:val="000000"/>
          <w:kern w:val="0"/>
          <w:sz w:val="28"/>
          <w:szCs w:val="28"/>
          <w14:ligatures w14:val="none"/>
        </w:rPr>
        <w:t>а</w:t>
      </w:r>
      <w:r w:rsidRPr="00D67FDB">
        <w:rPr>
          <w:rFonts w:ascii="Times New Roman" w:eastAsia="Calibri" w:hAnsi="Times New Roman" w:cs="Times New Roman"/>
          <w:color w:val="000000"/>
          <w:kern w:val="0"/>
          <w:sz w:val="28"/>
          <w:szCs w:val="28"/>
          <w14:ligatures w14:val="none"/>
        </w:rPr>
        <w:t xml:space="preserve"> підляга</w:t>
      </w:r>
      <w:r w:rsidR="007D4049">
        <w:rPr>
          <w:rFonts w:ascii="Times New Roman" w:eastAsia="Calibri" w:hAnsi="Times New Roman" w:cs="Times New Roman"/>
          <w:color w:val="000000"/>
          <w:kern w:val="0"/>
          <w:sz w:val="28"/>
          <w:szCs w:val="28"/>
          <w14:ligatures w14:val="none"/>
        </w:rPr>
        <w:t>є</w:t>
      </w:r>
      <w:r w:rsidRPr="00D67FDB">
        <w:rPr>
          <w:rFonts w:ascii="Times New Roman" w:eastAsia="Calibri" w:hAnsi="Times New Roman" w:cs="Times New Roman"/>
          <w:color w:val="000000"/>
          <w:kern w:val="0"/>
          <w:sz w:val="28"/>
          <w:szCs w:val="28"/>
          <w14:ligatures w14:val="none"/>
        </w:rPr>
        <w:t xml:space="preserve"> притягненню до дисциплінарної відповідальності на підставі </w:t>
      </w:r>
      <w:proofErr w:type="spellStart"/>
      <w:r w:rsidRPr="00D67FDB">
        <w:rPr>
          <w:rFonts w:ascii="Times New Roman" w:eastAsia="Calibri" w:hAnsi="Times New Roman" w:cs="Times New Roman"/>
          <w:color w:val="000000"/>
          <w:kern w:val="0"/>
          <w:sz w:val="28"/>
          <w:szCs w:val="28"/>
          <w14:ligatures w14:val="none"/>
        </w:rPr>
        <w:t>п</w:t>
      </w:r>
      <w:r w:rsidR="00AF3D51">
        <w:rPr>
          <w:rFonts w:ascii="Times New Roman" w:eastAsia="Calibri" w:hAnsi="Times New Roman" w:cs="Times New Roman"/>
          <w:color w:val="000000"/>
          <w:kern w:val="0"/>
          <w:sz w:val="28"/>
          <w:szCs w:val="28"/>
          <w14:ligatures w14:val="none"/>
        </w:rPr>
        <w:t>п</w:t>
      </w:r>
      <w:proofErr w:type="spellEnd"/>
      <w:r w:rsidRPr="00D67FDB">
        <w:rPr>
          <w:rFonts w:ascii="Times New Roman" w:eastAsia="Calibri" w:hAnsi="Times New Roman" w:cs="Times New Roman"/>
          <w:color w:val="000000"/>
          <w:kern w:val="0"/>
          <w:sz w:val="28"/>
          <w:szCs w:val="28"/>
          <w14:ligatures w14:val="none"/>
        </w:rPr>
        <w:t>. 1</w:t>
      </w:r>
      <w:r w:rsidR="00AF3D51">
        <w:rPr>
          <w:rFonts w:ascii="Times New Roman" w:eastAsia="Calibri" w:hAnsi="Times New Roman" w:cs="Times New Roman"/>
          <w:color w:val="000000"/>
          <w:kern w:val="0"/>
          <w:sz w:val="28"/>
          <w:szCs w:val="28"/>
          <w14:ligatures w14:val="none"/>
        </w:rPr>
        <w:t>, 6</w:t>
      </w:r>
      <w:r w:rsidRPr="00D67FDB">
        <w:rPr>
          <w:rFonts w:ascii="Times New Roman" w:eastAsia="Calibri" w:hAnsi="Times New Roman" w:cs="Times New Roman"/>
          <w:color w:val="000000"/>
          <w:kern w:val="0"/>
          <w:sz w:val="28"/>
          <w:szCs w:val="28"/>
          <w14:ligatures w14:val="none"/>
        </w:rPr>
        <w:t xml:space="preserve"> ч. 1 ст. 43 </w:t>
      </w:r>
      <w:r w:rsidR="00766AA5">
        <w:rPr>
          <w:rFonts w:ascii="Times New Roman" w:hAnsi="Times New Roman"/>
          <w:sz w:val="28"/>
          <w:szCs w:val="28"/>
        </w:rPr>
        <w:lastRenderedPageBreak/>
        <w:t xml:space="preserve">Закону </w:t>
      </w:r>
      <w:r w:rsidR="00766AA5" w:rsidRPr="00D67FDB">
        <w:rPr>
          <w:rFonts w:ascii="Times New Roman" w:hAnsi="Times New Roman"/>
          <w:color w:val="000000"/>
          <w:sz w:val="28"/>
          <w:szCs w:val="28"/>
        </w:rPr>
        <w:t>№ 1697</w:t>
      </w:r>
      <w:r w:rsidR="00766AA5">
        <w:rPr>
          <w:rFonts w:ascii="Times New Roman" w:hAnsi="Times New Roman"/>
          <w:color w:val="000000"/>
          <w:sz w:val="28"/>
          <w:szCs w:val="28"/>
        </w:rPr>
        <w:t>-</w:t>
      </w:r>
      <w:r w:rsidR="00766AA5" w:rsidRPr="00D67FDB">
        <w:rPr>
          <w:rFonts w:ascii="Times New Roman" w:hAnsi="Times New Roman"/>
          <w:color w:val="000000"/>
          <w:sz w:val="28"/>
          <w:szCs w:val="28"/>
        </w:rPr>
        <w:t>VII</w:t>
      </w:r>
      <w:r w:rsidRPr="00D67FDB">
        <w:rPr>
          <w:rFonts w:ascii="Times New Roman" w:eastAsia="Calibri" w:hAnsi="Times New Roman" w:cs="Times New Roman"/>
          <w:color w:val="000000"/>
          <w:kern w:val="0"/>
          <w:sz w:val="28"/>
          <w:szCs w:val="28"/>
          <w14:ligatures w14:val="none"/>
        </w:rPr>
        <w:t>.</w:t>
      </w:r>
    </w:p>
    <w:p w14:paraId="3E3FBFD6" w14:textId="77777777" w:rsidR="00D67FDB" w:rsidRPr="0035606C" w:rsidRDefault="00D67FDB" w:rsidP="003A41D8">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18A0F7DE" w14:textId="67459EC2" w:rsidR="004B19AE" w:rsidRPr="0035606C" w:rsidRDefault="004B19AE" w:rsidP="003A41D8">
      <w:pPr>
        <w:widowControl w:val="0"/>
        <w:tabs>
          <w:tab w:val="left" w:pos="993"/>
        </w:tabs>
        <w:spacing w:after="0" w:line="240" w:lineRule="auto"/>
        <w:ind w:firstLine="567"/>
        <w:jc w:val="both"/>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Щодо встановлених фактичних даних</w:t>
      </w:r>
    </w:p>
    <w:p w14:paraId="17483752" w14:textId="6A2EA53F" w:rsidR="00D332FC" w:rsidRPr="0035606C" w:rsidRDefault="009B3C20" w:rsidP="003A41D8">
      <w:pPr>
        <w:widowControl w:val="0"/>
        <w:pBdr>
          <w:bottom w:val="single" w:sz="12" w:space="0" w:color="FFFFFF"/>
        </w:pBdr>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До дисциплінарної скарги долучено</w:t>
      </w:r>
      <w:r w:rsidR="00D63D8B">
        <w:rPr>
          <w:rFonts w:ascii="Times New Roman" w:eastAsia="Calibri" w:hAnsi="Times New Roman" w:cs="Times New Roman"/>
          <w:color w:val="000000"/>
          <w:kern w:val="0"/>
          <w:sz w:val="28"/>
          <w:szCs w:val="28"/>
          <w14:ligatures w14:val="none"/>
        </w:rPr>
        <w:t xml:space="preserve"> копі</w:t>
      </w:r>
      <w:r w:rsidR="007D4049">
        <w:rPr>
          <w:rFonts w:ascii="Times New Roman" w:eastAsia="Calibri" w:hAnsi="Times New Roman" w:cs="Times New Roman"/>
          <w:color w:val="000000"/>
          <w:kern w:val="0"/>
          <w:sz w:val="28"/>
          <w:szCs w:val="28"/>
          <w14:ligatures w14:val="none"/>
        </w:rPr>
        <w:t xml:space="preserve">ї: </w:t>
      </w:r>
      <w:r w:rsidR="003C5B39">
        <w:rPr>
          <w:rFonts w:ascii="Times New Roman" w:eastAsia="Calibri" w:hAnsi="Times New Roman" w:cs="Times New Roman"/>
          <w:color w:val="000000"/>
          <w:kern w:val="0"/>
          <w:sz w:val="28"/>
          <w:szCs w:val="28"/>
          <w14:ligatures w14:val="none"/>
        </w:rPr>
        <w:t>листа Ковельського районного управління поліції ГУНП у Волинській області № 81148-2026 від 17.06.2026</w:t>
      </w:r>
      <w:r w:rsidR="00B71AD9">
        <w:rPr>
          <w:rFonts w:ascii="Times New Roman" w:eastAsia="Calibri" w:hAnsi="Times New Roman" w:cs="Times New Roman"/>
          <w:color w:val="000000"/>
          <w:kern w:val="0"/>
          <w:sz w:val="28"/>
          <w:szCs w:val="28"/>
          <w14:ligatures w14:val="none"/>
        </w:rPr>
        <w:t>;</w:t>
      </w:r>
      <w:r w:rsidR="003C5B39">
        <w:rPr>
          <w:rFonts w:ascii="Times New Roman" w:eastAsia="Calibri" w:hAnsi="Times New Roman" w:cs="Times New Roman"/>
          <w:color w:val="000000"/>
          <w:kern w:val="0"/>
          <w:sz w:val="28"/>
          <w:szCs w:val="28"/>
          <w14:ligatures w14:val="none"/>
        </w:rPr>
        <w:t xml:space="preserve"> </w:t>
      </w:r>
      <w:r w:rsidR="00B71AD9">
        <w:rPr>
          <w:rFonts w:ascii="Times New Roman" w:eastAsia="Calibri" w:hAnsi="Times New Roman" w:cs="Times New Roman"/>
          <w:color w:val="000000"/>
          <w:kern w:val="0"/>
          <w:sz w:val="28"/>
          <w:szCs w:val="28"/>
          <w14:ligatures w14:val="none"/>
        </w:rPr>
        <w:t xml:space="preserve"> фотографії.</w:t>
      </w:r>
    </w:p>
    <w:p w14:paraId="4E654811" w14:textId="77777777" w:rsidR="00D332FC" w:rsidRPr="0035606C" w:rsidRDefault="00D332FC" w:rsidP="003A41D8">
      <w:pPr>
        <w:widowControl w:val="0"/>
        <w:pBdr>
          <w:bottom w:val="single" w:sz="12" w:space="0" w:color="FFFFFF"/>
        </w:pBdr>
        <w:spacing w:after="0" w:line="240" w:lineRule="auto"/>
        <w:ind w:firstLine="567"/>
        <w:jc w:val="both"/>
        <w:rPr>
          <w:rFonts w:ascii="Times New Roman" w:eastAsia="Calibri" w:hAnsi="Times New Roman" w:cs="Times New Roman"/>
          <w:color w:val="000000"/>
          <w:kern w:val="0"/>
          <w:sz w:val="28"/>
          <w:szCs w:val="28"/>
          <w14:ligatures w14:val="none"/>
        </w:rPr>
      </w:pPr>
    </w:p>
    <w:p w14:paraId="02C79CC2" w14:textId="77777777" w:rsidR="00D332FC" w:rsidRPr="0035606C" w:rsidRDefault="00D332FC" w:rsidP="003A41D8">
      <w:pPr>
        <w:widowControl w:val="0"/>
        <w:pBdr>
          <w:bottom w:val="single" w:sz="12" w:space="0" w:color="FFFFFF"/>
        </w:pBdr>
        <w:spacing w:after="0" w:line="240" w:lineRule="auto"/>
        <w:ind w:firstLine="567"/>
        <w:jc w:val="both"/>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Щодо джерел права, які підлягають застосуванню</w:t>
      </w:r>
    </w:p>
    <w:p w14:paraId="03294E2C" w14:textId="77777777" w:rsidR="0048222B" w:rsidRPr="00A7055E" w:rsidRDefault="0048222B" w:rsidP="003A41D8">
      <w:pPr>
        <w:widowControl w:val="0"/>
        <w:pBdr>
          <w:bottom w:val="single" w:sz="12" w:space="0"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rPr>
        <w:t>Відповідно до ч. 2 ст.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5AB69891" w14:textId="78131CBC" w:rsidR="0048222B" w:rsidRPr="0048222B" w:rsidRDefault="0048222B" w:rsidP="003A41D8">
      <w:pPr>
        <w:widowControl w:val="0"/>
        <w:pBdr>
          <w:bottom w:val="single" w:sz="12" w:space="0"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rPr>
        <w:t>Правові засади організації і діяльності прокуратури України, статус прокурорів, загальні права і обов’язки прокурора визначено Законом № 1697-VII.</w:t>
      </w:r>
    </w:p>
    <w:p w14:paraId="2B91C106" w14:textId="1376A59C" w:rsidR="00D332FC" w:rsidRDefault="00D332FC" w:rsidP="003A41D8">
      <w:pPr>
        <w:widowControl w:val="0"/>
        <w:pBdr>
          <w:bottom w:val="single" w:sz="12" w:space="0"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Статтею</w:t>
      </w:r>
      <w:r w:rsidR="00663048">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 xml:space="preserve">16 </w:t>
      </w:r>
      <w:r w:rsidR="00171528">
        <w:rPr>
          <w:rFonts w:ascii="Times New Roman" w:eastAsia="Calibri" w:hAnsi="Times New Roman" w:cs="Times New Roman"/>
          <w:kern w:val="0"/>
          <w:sz w:val="28"/>
          <w:szCs w:val="28"/>
          <w14:ligatures w14:val="none"/>
        </w:rPr>
        <w:t xml:space="preserve">зазначеного </w:t>
      </w:r>
      <w:r w:rsidRPr="0035606C">
        <w:rPr>
          <w:rFonts w:ascii="Times New Roman" w:eastAsia="Calibri" w:hAnsi="Times New Roman" w:cs="Times New Roman"/>
          <w:kern w:val="0"/>
          <w:sz w:val="28"/>
          <w:szCs w:val="28"/>
          <w14:ligatures w14:val="none"/>
        </w:rPr>
        <w:t>Закону</w:t>
      </w:r>
      <w:r w:rsidR="003723FB" w:rsidRPr="0035606C">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встановлено,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A7DFEBB" w14:textId="699C1C1F" w:rsidR="003C5B39" w:rsidRPr="003C5B39" w:rsidRDefault="003C5B39" w:rsidP="003C5B39">
      <w:pPr>
        <w:widowControl w:val="0"/>
        <w:pBdr>
          <w:bottom w:val="single" w:sz="12" w:space="0"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Відповідно до ч</w:t>
      </w:r>
      <w:r>
        <w:rPr>
          <w:rFonts w:ascii="Times New Roman" w:hAnsi="Times New Roman"/>
          <w:sz w:val="28"/>
          <w:szCs w:val="28"/>
        </w:rPr>
        <w:t>. 3</w:t>
      </w:r>
      <w:r w:rsidRPr="00E57393">
        <w:rPr>
          <w:rFonts w:ascii="Times New Roman" w:hAnsi="Times New Roman"/>
          <w:sz w:val="28"/>
          <w:szCs w:val="28"/>
        </w:rPr>
        <w:t xml:space="preserve"> ст</w:t>
      </w:r>
      <w:r>
        <w:rPr>
          <w:rFonts w:ascii="Times New Roman" w:hAnsi="Times New Roman"/>
          <w:sz w:val="28"/>
          <w:szCs w:val="28"/>
        </w:rPr>
        <w:t>.</w:t>
      </w:r>
      <w:r w:rsidRPr="00E57393">
        <w:rPr>
          <w:rFonts w:ascii="Times New Roman" w:hAnsi="Times New Roman"/>
          <w:sz w:val="28"/>
          <w:szCs w:val="28"/>
        </w:rPr>
        <w:t xml:space="preserve"> 17 Закону №</w:t>
      </w:r>
      <w:r>
        <w:rPr>
          <w:rFonts w:ascii="Times New Roman" w:hAnsi="Times New Roman"/>
          <w:sz w:val="28"/>
          <w:szCs w:val="28"/>
        </w:rPr>
        <w:t> </w:t>
      </w:r>
      <w:r w:rsidRPr="00E57393">
        <w:rPr>
          <w:rFonts w:ascii="Times New Roman" w:hAnsi="Times New Roman"/>
          <w:sz w:val="28"/>
          <w:szCs w:val="28"/>
        </w:rPr>
        <w:t>1697-VII</w:t>
      </w:r>
      <w:r>
        <w:rPr>
          <w:rFonts w:ascii="Times New Roman" w:hAnsi="Times New Roman"/>
          <w:sz w:val="28"/>
          <w:szCs w:val="28"/>
        </w:rPr>
        <w:t>,</w:t>
      </w:r>
      <w:r w:rsidRPr="00E57393">
        <w:rPr>
          <w:rFonts w:ascii="Times New Roman" w:hAnsi="Times New Roman"/>
          <w:sz w:val="28"/>
          <w:szCs w:val="28"/>
        </w:rPr>
        <w:t xml:space="preserve"> під час здійснення повноважень, пов’язаних з реалізацією функцій прокуратури, прокурори є незалежними, самостійно приймають рішення про порядок здійснення таких повноважень, керуючись при цьому положеннями закону,</w:t>
      </w:r>
      <w:r>
        <w:rPr>
          <w:rFonts w:ascii="Times New Roman" w:hAnsi="Times New Roman"/>
          <w:sz w:val="28"/>
          <w:szCs w:val="28"/>
        </w:rPr>
        <w:t xml:space="preserve"> </w:t>
      </w:r>
      <w:r w:rsidRPr="00E57393">
        <w:rPr>
          <w:rFonts w:ascii="Times New Roman" w:hAnsi="Times New Roman"/>
          <w:sz w:val="28"/>
          <w:szCs w:val="28"/>
        </w:rPr>
        <w:t>а також зобов’язані виконувати лише такі вказівки прокурора вищого рівня,</w:t>
      </w:r>
      <w:r>
        <w:rPr>
          <w:rFonts w:ascii="Times New Roman" w:hAnsi="Times New Roman"/>
          <w:sz w:val="28"/>
          <w:szCs w:val="28"/>
        </w:rPr>
        <w:t xml:space="preserve"> </w:t>
      </w:r>
      <w:r w:rsidRPr="00655DDD">
        <w:rPr>
          <w:rFonts w:ascii="Times New Roman" w:hAnsi="Times New Roman"/>
          <w:sz w:val="28"/>
          <w:szCs w:val="28"/>
        </w:rPr>
        <w:t>що були надані з дотриманням вимог цієї статті.</w:t>
      </w:r>
    </w:p>
    <w:p w14:paraId="3017A1E9" w14:textId="47FAFBE5" w:rsidR="003C5B39" w:rsidRDefault="003C5B39" w:rsidP="003A41D8">
      <w:pPr>
        <w:widowControl w:val="0"/>
        <w:pBdr>
          <w:bottom w:val="single" w:sz="12" w:space="0" w:color="FFFFFF"/>
        </w:pBdr>
        <w:spacing w:after="0" w:line="240" w:lineRule="auto"/>
        <w:ind w:firstLine="567"/>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Незалежність прокурорів є однією із засад діяльності прокуратури, які визначені </w:t>
      </w:r>
      <w:r w:rsidRPr="0035606C">
        <w:rPr>
          <w:rFonts w:ascii="Times New Roman" w:eastAsia="Calibri" w:hAnsi="Times New Roman" w:cs="Times New Roman"/>
          <w:kern w:val="0"/>
          <w:sz w:val="28"/>
          <w:szCs w:val="28"/>
          <w14:ligatures w14:val="none"/>
        </w:rPr>
        <w:t>ст.</w:t>
      </w:r>
      <w:r>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3 Закону</w:t>
      </w:r>
      <w:r>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 1697-VII</w:t>
      </w:r>
      <w:r>
        <w:rPr>
          <w:rFonts w:ascii="Times New Roman" w:eastAsia="Calibri" w:hAnsi="Times New Roman" w:cs="Times New Roman"/>
          <w:kern w:val="0"/>
          <w:sz w:val="28"/>
          <w:szCs w:val="28"/>
          <w14:ligatures w14:val="none"/>
        </w:rPr>
        <w:t xml:space="preserve">. </w:t>
      </w:r>
    </w:p>
    <w:p w14:paraId="311767EE" w14:textId="25B09A29" w:rsidR="003E20CD" w:rsidRDefault="003E20CD" w:rsidP="003A41D8">
      <w:pPr>
        <w:widowControl w:val="0"/>
        <w:pBdr>
          <w:bottom w:val="single" w:sz="12" w:space="0" w:color="FFFFFF"/>
        </w:pBdr>
        <w:spacing w:after="0" w:line="240" w:lineRule="auto"/>
        <w:ind w:firstLine="567"/>
        <w:jc w:val="both"/>
        <w:rPr>
          <w:rFonts w:ascii="Times New Roman" w:hAnsi="Times New Roman"/>
          <w:sz w:val="28"/>
          <w:szCs w:val="28"/>
        </w:rPr>
      </w:pPr>
      <w:r w:rsidRPr="003406D9">
        <w:rPr>
          <w:rFonts w:ascii="Times New Roman" w:hAnsi="Times New Roman"/>
          <w:sz w:val="28"/>
          <w:szCs w:val="28"/>
          <w:shd w:val="clear" w:color="auto" w:fill="FFFFFF"/>
        </w:rPr>
        <w:t xml:space="preserve">Відповідно до ст. 1 </w:t>
      </w:r>
      <w:r>
        <w:rPr>
          <w:rFonts w:ascii="Times New Roman" w:hAnsi="Times New Roman"/>
          <w:sz w:val="28"/>
          <w:szCs w:val="28"/>
          <w:shd w:val="clear" w:color="auto" w:fill="FFFFFF"/>
        </w:rPr>
        <w:t>Кримінально</w:t>
      </w:r>
      <w:r w:rsidR="00475A1B">
        <w:rPr>
          <w:rFonts w:ascii="Times New Roman" w:hAnsi="Times New Roman"/>
          <w:sz w:val="28"/>
          <w:szCs w:val="28"/>
          <w:shd w:val="clear" w:color="auto" w:fill="FFFFFF"/>
        </w:rPr>
        <w:t xml:space="preserve">го </w:t>
      </w:r>
      <w:r>
        <w:rPr>
          <w:rFonts w:ascii="Times New Roman" w:hAnsi="Times New Roman"/>
          <w:sz w:val="28"/>
          <w:szCs w:val="28"/>
          <w:shd w:val="clear" w:color="auto" w:fill="FFFFFF"/>
        </w:rPr>
        <w:t xml:space="preserve">процесуального кодексу України (далі </w:t>
      </w:r>
      <w:r>
        <w:rPr>
          <w:rFonts w:ascii="Times New Roman" w:hAnsi="Times New Roman"/>
          <w:sz w:val="28"/>
          <w:szCs w:val="28"/>
        </w:rPr>
        <w:t>–</w:t>
      </w:r>
      <w:r>
        <w:rPr>
          <w:rFonts w:ascii="Times New Roman" w:hAnsi="Times New Roman"/>
          <w:sz w:val="28"/>
          <w:szCs w:val="28"/>
          <w:shd w:val="clear" w:color="auto" w:fill="FFFFFF"/>
        </w:rPr>
        <w:t xml:space="preserve"> </w:t>
      </w:r>
      <w:r w:rsidRPr="003406D9">
        <w:rPr>
          <w:rFonts w:ascii="Times New Roman" w:hAnsi="Times New Roman"/>
          <w:sz w:val="28"/>
          <w:szCs w:val="28"/>
        </w:rPr>
        <w:t>КПК України</w:t>
      </w:r>
      <w:r>
        <w:rPr>
          <w:rFonts w:ascii="Times New Roman" w:hAnsi="Times New Roman"/>
          <w:sz w:val="28"/>
          <w:szCs w:val="28"/>
        </w:rPr>
        <w:t>),</w:t>
      </w:r>
      <w:r w:rsidRPr="003406D9">
        <w:rPr>
          <w:rFonts w:ascii="Times New Roman" w:hAnsi="Times New Roman"/>
          <w:sz w:val="28"/>
          <w:szCs w:val="28"/>
        </w:rPr>
        <w:t xml:space="preserve"> </w:t>
      </w:r>
      <w:r w:rsidRPr="003406D9">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69FAE6C2" w14:textId="77777777" w:rsidR="003E20CD" w:rsidRPr="008B34FB" w:rsidRDefault="003E20CD" w:rsidP="003A41D8">
      <w:pPr>
        <w:widowControl w:val="0"/>
        <w:pBdr>
          <w:bottom w:val="single" w:sz="12" w:space="0" w:color="FFFFFF"/>
        </w:pBdr>
        <w:spacing w:after="0" w:line="240" w:lineRule="auto"/>
        <w:ind w:firstLine="567"/>
        <w:jc w:val="both"/>
        <w:rPr>
          <w:rFonts w:ascii="Times New Roman" w:eastAsia="Times New Roman" w:hAnsi="Times New Roman"/>
          <w:sz w:val="28"/>
          <w:szCs w:val="28"/>
          <w:lang w:eastAsia="ru-RU"/>
        </w:rPr>
      </w:pPr>
      <w:r w:rsidRPr="003406D9">
        <w:rPr>
          <w:rFonts w:ascii="Times New Roman" w:hAnsi="Times New Roman"/>
          <w:sz w:val="28"/>
          <w:szCs w:val="28"/>
        </w:rPr>
        <w:t>За загальним правилом, наведеним у ч. 1 ст. 36 КПК України, прокурор, здійснюючи свої повноваження</w:t>
      </w:r>
      <w:r>
        <w:rPr>
          <w:rFonts w:ascii="Times New Roman" w:hAnsi="Times New Roman"/>
          <w:sz w:val="28"/>
          <w:szCs w:val="28"/>
        </w:rPr>
        <w:t xml:space="preserve"> </w:t>
      </w:r>
      <w:r w:rsidRPr="003406D9">
        <w:rPr>
          <w:rFonts w:ascii="Times New Roman" w:hAnsi="Times New Roman"/>
          <w:sz w:val="28"/>
          <w:szCs w:val="28"/>
        </w:rPr>
        <w:t xml:space="preserve">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r w:rsidRPr="00893861">
        <w:rPr>
          <w:rFonts w:ascii="Times New Roman" w:eastAsia="Times New Roman" w:hAnsi="Times New Roman"/>
          <w:sz w:val="28"/>
          <w:szCs w:val="28"/>
          <w:shd w:val="clear" w:color="auto" w:fill="FFFFFF"/>
          <w:lang w:eastAsia="ru-RU"/>
        </w:rPr>
        <w:t>Органи державної влади, органи місцевого самоврядування, підприємства, установи та організації, службові та інші фізичні особи зобов’язані виконувати законні вимоги та процесуальні рішення прокурора.</w:t>
      </w:r>
      <w:r w:rsidRPr="00893861">
        <w:rPr>
          <w:rFonts w:ascii="Times New Roman" w:eastAsia="Times New Roman" w:hAnsi="Times New Roman"/>
          <w:sz w:val="28"/>
          <w:szCs w:val="28"/>
          <w:lang w:eastAsia="ru-RU"/>
        </w:rPr>
        <w:t xml:space="preserve"> Цією ж нормою визначено повноваження прокурора у кримінальному провадженні, які охоплюють усі функції процесуального керівництва досудовим розслідуванням у конкретному кримінальному провадженні.</w:t>
      </w:r>
    </w:p>
    <w:p w14:paraId="5C292258" w14:textId="3F181613" w:rsidR="003E20CD" w:rsidRDefault="000766A2" w:rsidP="003A41D8">
      <w:pPr>
        <w:widowControl w:val="0"/>
        <w:tabs>
          <w:tab w:val="left" w:pos="851"/>
        </w:tabs>
        <w:spacing w:after="0" w:line="240" w:lineRule="auto"/>
        <w:ind w:firstLine="567"/>
        <w:contextualSpacing/>
        <w:jc w:val="both"/>
        <w:rPr>
          <w:rFonts w:ascii="Times New Roman" w:hAnsi="Times New Roman"/>
          <w:bCs/>
          <w:sz w:val="28"/>
          <w:szCs w:val="28"/>
        </w:rPr>
      </w:pPr>
      <w:r>
        <w:rPr>
          <w:rFonts w:ascii="Times New Roman" w:hAnsi="Times New Roman"/>
          <w:bCs/>
          <w:sz w:val="28"/>
          <w:szCs w:val="28"/>
        </w:rPr>
        <w:t>П</w:t>
      </w:r>
      <w:r w:rsidR="003E20CD" w:rsidRPr="00A0433C">
        <w:rPr>
          <w:rFonts w:ascii="Times New Roman" w:hAnsi="Times New Roman"/>
          <w:bCs/>
          <w:sz w:val="28"/>
          <w:szCs w:val="28"/>
        </w:rPr>
        <w:t xml:space="preserve">оложеннями </w:t>
      </w:r>
      <w:proofErr w:type="spellStart"/>
      <w:r w:rsidR="003E20CD">
        <w:rPr>
          <w:rFonts w:ascii="Times New Roman" w:hAnsi="Times New Roman"/>
          <w:bCs/>
          <w:sz w:val="28"/>
          <w:szCs w:val="28"/>
        </w:rPr>
        <w:t>абз</w:t>
      </w:r>
      <w:proofErr w:type="spellEnd"/>
      <w:r w:rsidR="003E20CD">
        <w:rPr>
          <w:rFonts w:ascii="Times New Roman" w:hAnsi="Times New Roman"/>
          <w:bCs/>
          <w:sz w:val="28"/>
          <w:szCs w:val="28"/>
        </w:rPr>
        <w:t>.</w:t>
      </w:r>
      <w:r w:rsidR="003E20CD" w:rsidRPr="00A0433C">
        <w:rPr>
          <w:rFonts w:ascii="Times New Roman" w:hAnsi="Times New Roman"/>
          <w:bCs/>
          <w:sz w:val="28"/>
          <w:szCs w:val="28"/>
        </w:rPr>
        <w:t xml:space="preserve"> 2 </w:t>
      </w:r>
      <w:r w:rsidR="003E20CD">
        <w:rPr>
          <w:rFonts w:ascii="Times New Roman" w:hAnsi="Times New Roman"/>
          <w:bCs/>
          <w:sz w:val="28"/>
          <w:szCs w:val="28"/>
        </w:rPr>
        <w:t>ч.</w:t>
      </w:r>
      <w:r w:rsidR="003E20CD" w:rsidRPr="00A0433C">
        <w:rPr>
          <w:rFonts w:ascii="Times New Roman" w:hAnsi="Times New Roman"/>
          <w:bCs/>
          <w:sz w:val="28"/>
          <w:szCs w:val="28"/>
        </w:rPr>
        <w:t xml:space="preserve"> </w:t>
      </w:r>
      <w:r w:rsidR="003E20CD">
        <w:rPr>
          <w:rFonts w:ascii="Times New Roman" w:hAnsi="Times New Roman"/>
          <w:bCs/>
          <w:sz w:val="28"/>
          <w:szCs w:val="28"/>
        </w:rPr>
        <w:t>1</w:t>
      </w:r>
      <w:r w:rsidR="003E20CD" w:rsidRPr="00A0433C">
        <w:rPr>
          <w:rFonts w:ascii="Times New Roman" w:hAnsi="Times New Roman"/>
          <w:bCs/>
          <w:sz w:val="28"/>
          <w:szCs w:val="28"/>
        </w:rPr>
        <w:t xml:space="preserve"> </w:t>
      </w:r>
      <w:r w:rsidR="003E20CD">
        <w:rPr>
          <w:rFonts w:ascii="Times New Roman" w:hAnsi="Times New Roman"/>
          <w:bCs/>
          <w:sz w:val="28"/>
          <w:szCs w:val="28"/>
        </w:rPr>
        <w:t>ст.</w:t>
      </w:r>
      <w:r w:rsidR="003E20CD" w:rsidRPr="00A0433C">
        <w:rPr>
          <w:rFonts w:ascii="Times New Roman" w:hAnsi="Times New Roman"/>
          <w:bCs/>
          <w:sz w:val="28"/>
          <w:szCs w:val="28"/>
        </w:rPr>
        <w:t xml:space="preserve"> 45 Закону </w:t>
      </w:r>
      <w:r w:rsidR="003E20CD" w:rsidRPr="00E57393">
        <w:rPr>
          <w:rFonts w:ascii="Times New Roman" w:hAnsi="Times New Roman"/>
          <w:sz w:val="28"/>
          <w:szCs w:val="28"/>
        </w:rPr>
        <w:t>№</w:t>
      </w:r>
      <w:r w:rsidR="003E20CD">
        <w:rPr>
          <w:rFonts w:ascii="Times New Roman" w:hAnsi="Times New Roman"/>
          <w:sz w:val="28"/>
          <w:szCs w:val="28"/>
        </w:rPr>
        <w:t> </w:t>
      </w:r>
      <w:r w:rsidR="003E20CD" w:rsidRPr="00E57393">
        <w:rPr>
          <w:rFonts w:ascii="Times New Roman" w:hAnsi="Times New Roman"/>
          <w:sz w:val="28"/>
          <w:szCs w:val="28"/>
        </w:rPr>
        <w:t>1697-VII</w:t>
      </w:r>
      <w:r w:rsidR="003E20CD" w:rsidRPr="00A0433C">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w:t>
      </w:r>
      <w:r w:rsidR="003E20CD">
        <w:rPr>
          <w:rFonts w:ascii="Times New Roman" w:hAnsi="Times New Roman"/>
          <w:bCs/>
          <w:sz w:val="28"/>
          <w:szCs w:val="28"/>
        </w:rPr>
        <w:t>тако</w:t>
      </w:r>
      <w:r w:rsidR="00475A1B">
        <w:rPr>
          <w:rFonts w:ascii="Times New Roman" w:hAnsi="Times New Roman"/>
          <w:bCs/>
          <w:sz w:val="28"/>
          <w:szCs w:val="28"/>
        </w:rPr>
        <w:t>го</w:t>
      </w:r>
      <w:r w:rsidR="003E20CD">
        <w:rPr>
          <w:rFonts w:ascii="Times New Roman" w:hAnsi="Times New Roman"/>
          <w:bCs/>
          <w:sz w:val="28"/>
          <w:szCs w:val="28"/>
        </w:rPr>
        <w:t xml:space="preserve"> </w:t>
      </w:r>
      <w:r w:rsidR="003E20CD" w:rsidRPr="00A0433C">
        <w:rPr>
          <w:rFonts w:ascii="Times New Roman" w:hAnsi="Times New Roman"/>
          <w:bCs/>
          <w:sz w:val="28"/>
          <w:szCs w:val="28"/>
        </w:rPr>
        <w:t xml:space="preserve">розгляду скарги на рішення, дії чи бездіяльність прокурора встановлено факти порушення прокурором прав осіб або вимог закону, таке </w:t>
      </w:r>
      <w:r w:rsidR="003E20CD" w:rsidRPr="00A0433C">
        <w:rPr>
          <w:rFonts w:ascii="Times New Roman" w:hAnsi="Times New Roman"/>
          <w:bCs/>
          <w:sz w:val="28"/>
          <w:szCs w:val="28"/>
        </w:rPr>
        <w:lastRenderedPageBreak/>
        <w:t>рішення може бути підставою для дисциплінарного провадження.</w:t>
      </w:r>
    </w:p>
    <w:p w14:paraId="29BBF077" w14:textId="77777777" w:rsidR="00B71AD9" w:rsidRDefault="00B71AD9" w:rsidP="000766A2">
      <w:pPr>
        <w:widowControl w:val="0"/>
        <w:pBdr>
          <w:bottom w:val="single" w:sz="12" w:space="2" w:color="FFFFFF"/>
        </w:pBdr>
        <w:spacing w:after="0" w:line="240" w:lineRule="auto"/>
        <w:ind w:firstLine="567"/>
        <w:jc w:val="both"/>
        <w:rPr>
          <w:rFonts w:ascii="Times New Roman" w:eastAsia="Calibri" w:hAnsi="Times New Roman" w:cs="Times New Roman"/>
          <w:bCs/>
          <w:color w:val="000000"/>
          <w:kern w:val="0"/>
          <w:sz w:val="28"/>
          <w:szCs w:val="28"/>
          <w14:ligatures w14:val="none"/>
        </w:rPr>
      </w:pPr>
      <w:r w:rsidRPr="008D3B27">
        <w:rPr>
          <w:rFonts w:ascii="Times New Roman" w:hAnsi="Times New Roman"/>
          <w:sz w:val="28"/>
          <w:szCs w:val="28"/>
        </w:rPr>
        <w:t>Положеннями п. 4 ч. 4 ст. 19 Закону № 1697-VII визначено, що прокурор зобов’язаний додержуватися 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p>
    <w:p w14:paraId="2A04D8DA" w14:textId="77777777" w:rsidR="00B71AD9" w:rsidRDefault="00B71AD9" w:rsidP="000766A2">
      <w:pPr>
        <w:widowControl w:val="0"/>
        <w:pBdr>
          <w:bottom w:val="single" w:sz="12" w:space="2" w:color="FFFFFF"/>
        </w:pBdr>
        <w:spacing w:after="0" w:line="240" w:lineRule="auto"/>
        <w:ind w:firstLine="567"/>
        <w:jc w:val="both"/>
        <w:rPr>
          <w:rFonts w:ascii="Times New Roman" w:eastAsia="Calibri" w:hAnsi="Times New Roman" w:cs="Times New Roman"/>
          <w:bCs/>
          <w:color w:val="000000"/>
          <w:kern w:val="0"/>
          <w:sz w:val="28"/>
          <w:szCs w:val="28"/>
          <w14:ligatures w14:val="none"/>
        </w:rPr>
      </w:pPr>
      <w:r w:rsidRPr="008D3B27">
        <w:rPr>
          <w:rFonts w:ascii="Times New Roman" w:hAnsi="Times New Roman"/>
          <w:sz w:val="28"/>
          <w:szCs w:val="28"/>
        </w:rPr>
        <w:t xml:space="preserve">Основні принципи, моральні норми та правила прокурорської етики, якими повинні керуватися прокурори при виконанні своїх службових обов’язків та поза службою визначає Кодекс професійної етики та поведінки прокурорів, затверджений всеукраїнською конференцією прокурорів від 27 квітня 2017 року (далі – Кодекс). </w:t>
      </w:r>
    </w:p>
    <w:p w14:paraId="16FFF1F3" w14:textId="77777777" w:rsidR="00B71AD9" w:rsidRPr="003E20CD" w:rsidRDefault="00B71AD9" w:rsidP="000766A2">
      <w:pPr>
        <w:widowControl w:val="0"/>
        <w:pBdr>
          <w:bottom w:val="single" w:sz="12" w:space="2" w:color="FFFFFF"/>
        </w:pBdr>
        <w:spacing w:after="0" w:line="240" w:lineRule="auto"/>
        <w:ind w:firstLine="567"/>
        <w:jc w:val="both"/>
        <w:rPr>
          <w:rFonts w:ascii="Times New Roman" w:eastAsia="Calibri" w:hAnsi="Times New Roman" w:cs="Times New Roman"/>
          <w:bCs/>
          <w:color w:val="000000"/>
          <w:kern w:val="0"/>
          <w:sz w:val="28"/>
          <w:szCs w:val="28"/>
          <w14:ligatures w14:val="none"/>
        </w:rPr>
      </w:pPr>
      <w:r w:rsidRPr="008D3B27">
        <w:rPr>
          <w:rFonts w:ascii="Times New Roman" w:hAnsi="Times New Roman"/>
          <w:sz w:val="28"/>
          <w:szCs w:val="28"/>
        </w:rPr>
        <w:t xml:space="preserve">Згідно зі ст. 11 Кодексу від прокурора вимагається постійно дбати про свою компетентність, професійну честь і гідність; своєю доброчесністю, принциповістю, компетентністю, неупередженістю та сумлінним виконанням службових </w:t>
      </w:r>
      <w:r w:rsidRPr="003E20CD">
        <w:rPr>
          <w:rFonts w:ascii="Times New Roman" w:hAnsi="Times New Roman" w:cs="Times New Roman"/>
          <w:sz w:val="28"/>
          <w:szCs w:val="28"/>
        </w:rPr>
        <w:t>обов’язків сприяти підвищенню авторитету прокуратури та зміцненню довіри громадян до неї.</w:t>
      </w:r>
    </w:p>
    <w:p w14:paraId="08FB3F66" w14:textId="5E280DFD" w:rsidR="00B71AD9" w:rsidRPr="00B71AD9" w:rsidRDefault="00B71AD9" w:rsidP="000766A2">
      <w:pPr>
        <w:widowControl w:val="0"/>
        <w:pBdr>
          <w:bottom w:val="single" w:sz="12" w:space="2" w:color="FFFFFF"/>
        </w:pBdr>
        <w:spacing w:after="0" w:line="240" w:lineRule="auto"/>
        <w:ind w:firstLine="567"/>
        <w:jc w:val="both"/>
        <w:rPr>
          <w:rFonts w:ascii="Times New Roman" w:eastAsia="Calibri" w:hAnsi="Times New Roman" w:cs="Times New Roman"/>
          <w:bCs/>
          <w:color w:val="000000"/>
          <w:kern w:val="0"/>
          <w:sz w:val="28"/>
          <w:szCs w:val="28"/>
          <w14:ligatures w14:val="none"/>
        </w:rPr>
      </w:pPr>
      <w:r w:rsidRPr="008D3B27">
        <w:rPr>
          <w:rFonts w:ascii="Times New Roman" w:hAnsi="Times New Roman"/>
          <w:sz w:val="28"/>
          <w:szCs w:val="28"/>
        </w:rPr>
        <w:t>Згідно з Нормами професійної відповідальності та переліком необхідних прав та обов’язків прокурорів, прийнятих Міжнародною Асоціацією прокурорів 23 квітня 1999 року, прокурори зобов’язані завжди підтримувати честь та гідність професії, вести себе професійно, відповідно до закону, правилам та етиці їх професії, в будь-який час дотримуватись найбільш високих норм чесності.</w:t>
      </w:r>
    </w:p>
    <w:p w14:paraId="7BE11055" w14:textId="5FBD7E95" w:rsidR="000F70E9" w:rsidRPr="0035606C" w:rsidRDefault="000F70E9" w:rsidP="000766A2">
      <w:pPr>
        <w:widowControl w:val="0"/>
        <w:pBdr>
          <w:bottom w:val="single" w:sz="12" w:space="2" w:color="FFFFFF"/>
        </w:pBdr>
        <w:spacing w:after="0" w:line="240" w:lineRule="auto"/>
        <w:ind w:firstLine="567"/>
        <w:jc w:val="both"/>
        <w:rPr>
          <w:rFonts w:ascii="Times New Roman" w:eastAsia="Aptos" w:hAnsi="Times New Roman" w:cs="Times New Roman"/>
          <w:color w:val="000000"/>
          <w:kern w:val="0"/>
          <w:sz w:val="28"/>
          <w:szCs w:val="28"/>
          <w:shd w:val="clear" w:color="auto" w:fill="FFFFFF"/>
          <w14:ligatures w14:val="none"/>
        </w:rPr>
      </w:pPr>
      <w:r w:rsidRPr="0035606C">
        <w:rPr>
          <w:rFonts w:ascii="Times New Roman" w:eastAsia="Aptos" w:hAnsi="Times New Roman" w:cs="Times New Roman"/>
          <w:color w:val="000000"/>
          <w:kern w:val="0"/>
          <w:sz w:val="28"/>
          <w:szCs w:val="28"/>
          <w:shd w:val="clear" w:color="auto" w:fill="FFFFFF"/>
          <w14:ligatures w14:val="none"/>
        </w:rPr>
        <w:t xml:space="preserve">Дисциплінарне провадження </w:t>
      </w:r>
      <w:r w:rsidRPr="0035606C">
        <w:rPr>
          <w:rFonts w:ascii="Times New Roman" w:eastAsia="Times New Roman" w:hAnsi="Times New Roman" w:cs="Times New Roman"/>
          <w:color w:val="000000"/>
          <w:kern w:val="0"/>
          <w:sz w:val="28"/>
          <w:szCs w:val="28"/>
          <w:lang w:eastAsia="uk-UA"/>
          <w14:ligatures w14:val="none"/>
        </w:rPr>
        <w:t>–</w:t>
      </w:r>
      <w:r w:rsidRPr="0035606C">
        <w:rPr>
          <w:rFonts w:ascii="Times New Roman" w:eastAsia="Aptos" w:hAnsi="Times New Roman" w:cs="Times New Roman"/>
          <w:color w:val="000000"/>
          <w:kern w:val="0"/>
          <w:sz w:val="28"/>
          <w:szCs w:val="28"/>
          <w:shd w:val="clear" w:color="auto" w:fill="FFFFFF"/>
          <w14:ligatures w14:val="none"/>
        </w:rPr>
        <w:t xml:space="preserve">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(ч. 1 ст. 45 </w:t>
      </w:r>
      <w:r w:rsidRPr="0035606C">
        <w:rPr>
          <w:rFonts w:ascii="Times New Roman" w:eastAsia="Times New Roman" w:hAnsi="Times New Roman" w:cs="Times New Roman"/>
          <w:color w:val="000000"/>
          <w:kern w:val="0"/>
          <w:sz w:val="28"/>
          <w:szCs w:val="28"/>
          <w:lang w:eastAsia="ru-RU"/>
          <w14:ligatures w14:val="none"/>
        </w:rPr>
        <w:t>Закону № 1697-VII)</w:t>
      </w:r>
      <w:r w:rsidRPr="0035606C">
        <w:rPr>
          <w:rFonts w:ascii="Times New Roman" w:eastAsia="Aptos" w:hAnsi="Times New Roman" w:cs="Times New Roman"/>
          <w:color w:val="000000"/>
          <w:kern w:val="0"/>
          <w:sz w:val="28"/>
          <w:szCs w:val="28"/>
          <w:shd w:val="clear" w:color="auto" w:fill="FFFFFF"/>
          <w14:ligatures w14:val="none"/>
        </w:rPr>
        <w:t>.</w:t>
      </w:r>
    </w:p>
    <w:p w14:paraId="451AB4A1" w14:textId="376A5191" w:rsidR="00D332FC" w:rsidRPr="0035606C" w:rsidRDefault="00D332FC" w:rsidP="000766A2">
      <w:pPr>
        <w:widowControl w:val="0"/>
        <w:pBdr>
          <w:bottom w:val="single" w:sz="12" w:space="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bCs/>
          <w:kern w:val="0"/>
          <w:sz w:val="28"/>
          <w:szCs w:val="28"/>
          <w14:ligatures w14:val="none"/>
        </w:rPr>
        <w:t>Частиною 1 ст.</w:t>
      </w:r>
      <w:r w:rsidR="00663048">
        <w:rPr>
          <w:rFonts w:ascii="Times New Roman" w:eastAsia="Calibri" w:hAnsi="Times New Roman" w:cs="Times New Roman"/>
          <w:bCs/>
          <w:kern w:val="0"/>
          <w:sz w:val="28"/>
          <w:szCs w:val="28"/>
          <w14:ligatures w14:val="none"/>
        </w:rPr>
        <w:t xml:space="preserve"> </w:t>
      </w:r>
      <w:r w:rsidRPr="0035606C">
        <w:rPr>
          <w:rFonts w:ascii="Times New Roman" w:eastAsia="Calibri" w:hAnsi="Times New Roman" w:cs="Times New Roman"/>
          <w:bCs/>
          <w:kern w:val="0"/>
          <w:sz w:val="28"/>
          <w:szCs w:val="28"/>
          <w14:ligatures w14:val="none"/>
        </w:rPr>
        <w:t xml:space="preserve">43 </w:t>
      </w:r>
      <w:r w:rsidRPr="0035606C">
        <w:rPr>
          <w:rFonts w:ascii="Times New Roman" w:eastAsia="Calibri" w:hAnsi="Times New Roman" w:cs="Times New Roman"/>
          <w:kern w:val="0"/>
          <w:sz w:val="28"/>
          <w:szCs w:val="28"/>
          <w14:ligatures w14:val="none"/>
        </w:rPr>
        <w:t>Закону визначено, що</w:t>
      </w:r>
      <w:r w:rsidR="00663048">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 xml:space="preserve">прокурора може бути притягнуто до дисциплінарної відповідальності у порядку дисциплінарного провадження з таких підстав: </w:t>
      </w:r>
    </w:p>
    <w:p w14:paraId="16E4B374" w14:textId="77777777" w:rsidR="00D332FC" w:rsidRPr="0035606C" w:rsidRDefault="00D332FC" w:rsidP="000766A2">
      <w:pPr>
        <w:widowControl w:val="0"/>
        <w:pBdr>
          <w:bottom w:val="single" w:sz="12" w:space="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1) невиконання чи неналежне виконання службових обов’язків; </w:t>
      </w:r>
    </w:p>
    <w:p w14:paraId="4BCAB304" w14:textId="77777777" w:rsidR="00D332FC" w:rsidRPr="0035606C" w:rsidRDefault="00D332FC" w:rsidP="000766A2">
      <w:pPr>
        <w:widowControl w:val="0"/>
        <w:pBdr>
          <w:bottom w:val="single" w:sz="12" w:space="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2) необґрунтоване зволікання з розглядом звернення; </w:t>
      </w:r>
    </w:p>
    <w:p w14:paraId="72EB6C1A" w14:textId="77777777" w:rsidR="00D332FC" w:rsidRPr="0035606C" w:rsidRDefault="00D332FC" w:rsidP="000766A2">
      <w:pPr>
        <w:widowControl w:val="0"/>
        <w:pBdr>
          <w:bottom w:val="single" w:sz="12" w:space="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3) розголошення таємниці, що охороняється законом, яка стала відомою прокуророві під час виконання повноважень; </w:t>
      </w:r>
    </w:p>
    <w:p w14:paraId="7B1B919D" w14:textId="77777777" w:rsidR="00D332FC" w:rsidRPr="0035606C" w:rsidRDefault="00D332FC" w:rsidP="000766A2">
      <w:pPr>
        <w:widowControl w:val="0"/>
        <w:pBdr>
          <w:bottom w:val="single" w:sz="12" w:space="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618DE710" w14:textId="77777777" w:rsidR="00D332FC" w:rsidRPr="0035606C" w:rsidRDefault="00D332FC" w:rsidP="000766A2">
      <w:pPr>
        <w:widowControl w:val="0"/>
        <w:pBdr>
          <w:bottom w:val="single" w:sz="12" w:space="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p>
    <w:p w14:paraId="69E94A83" w14:textId="77777777" w:rsidR="00D332FC" w:rsidRPr="0035606C" w:rsidRDefault="00D332FC" w:rsidP="000766A2">
      <w:pPr>
        <w:widowControl w:val="0"/>
        <w:pBdr>
          <w:bottom w:val="single" w:sz="12" w:space="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6) систематичне (два і більше разів протягом одного року) або одноразове грубе порушення правил прокурорської етики;</w:t>
      </w:r>
    </w:p>
    <w:p w14:paraId="35A6CCC6" w14:textId="77777777" w:rsidR="00D332FC" w:rsidRPr="0035606C" w:rsidRDefault="00D332FC" w:rsidP="000766A2">
      <w:pPr>
        <w:widowControl w:val="0"/>
        <w:pBdr>
          <w:bottom w:val="single" w:sz="12" w:space="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7) порушення правил внутрішнього службового розпорядку; </w:t>
      </w:r>
    </w:p>
    <w:p w14:paraId="21B84D2A" w14:textId="77777777" w:rsidR="00D332FC" w:rsidRPr="0035606C" w:rsidRDefault="00D332FC" w:rsidP="000766A2">
      <w:pPr>
        <w:widowControl w:val="0"/>
        <w:pBdr>
          <w:bottom w:val="single" w:sz="12" w:space="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w:t>
      </w:r>
    </w:p>
    <w:p w14:paraId="4BD9387F" w14:textId="77777777" w:rsidR="00D332FC" w:rsidRPr="0035606C" w:rsidRDefault="00D332FC" w:rsidP="000766A2">
      <w:pPr>
        <w:widowControl w:val="0"/>
        <w:pBdr>
          <w:bottom w:val="single" w:sz="12" w:space="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lastRenderedPageBreak/>
        <w:t>9) публічне висловлювання, яке є порушенням презумпції невинуватості.</w:t>
      </w:r>
    </w:p>
    <w:p w14:paraId="28415D00" w14:textId="614066D6" w:rsidR="0042063F" w:rsidRPr="0035606C" w:rsidRDefault="0042063F" w:rsidP="000766A2">
      <w:pPr>
        <w:widowControl w:val="0"/>
        <w:pBdr>
          <w:bottom w:val="single" w:sz="12" w:space="2" w:color="FFFFFF"/>
        </w:pBdr>
        <w:spacing w:after="0" w:line="240" w:lineRule="auto"/>
        <w:ind w:firstLine="567"/>
        <w:jc w:val="both"/>
        <w:rPr>
          <w:rFonts w:ascii="Times New Roman" w:hAnsi="Times New Roman" w:cs="Times New Roman"/>
          <w:sz w:val="28"/>
          <w:szCs w:val="28"/>
          <w:shd w:val="clear" w:color="auto" w:fill="FFFFFF"/>
        </w:rPr>
      </w:pPr>
      <w:r w:rsidRPr="0035606C">
        <w:rPr>
          <w:rFonts w:ascii="Times New Roman" w:eastAsia="Aptos" w:hAnsi="Times New Roman" w:cs="Times New Roman"/>
          <w:color w:val="000000"/>
          <w:kern w:val="0"/>
          <w:sz w:val="28"/>
          <w:szCs w:val="28"/>
          <w:shd w:val="clear" w:color="auto" w:fill="FFFFFF"/>
          <w14:ligatures w14:val="none"/>
        </w:rPr>
        <w:t xml:space="preserve">Відповідно до ч. 2 ст. 46 Закону </w:t>
      </w:r>
      <w:r w:rsidRPr="0035606C">
        <w:rPr>
          <w:rFonts w:ascii="Times New Roman" w:eastAsia="Times New Roman" w:hAnsi="Times New Roman" w:cs="Times New Roman"/>
          <w:color w:val="000000"/>
          <w:kern w:val="0"/>
          <w:sz w:val="28"/>
          <w:szCs w:val="28"/>
          <w:lang w:eastAsia="ru-RU"/>
          <w14:ligatures w14:val="none"/>
        </w:rPr>
        <w:t>№ 1697-VII</w:t>
      </w:r>
      <w:r w:rsidR="00663048">
        <w:rPr>
          <w:rFonts w:ascii="Times New Roman" w:eastAsia="Calibri" w:hAnsi="Times New Roman" w:cs="Times New Roman"/>
          <w:kern w:val="0"/>
          <w:sz w:val="28"/>
          <w:szCs w:val="28"/>
          <w14:ligatures w14:val="none"/>
        </w:rPr>
        <w:t xml:space="preserve"> </w:t>
      </w:r>
      <w:r w:rsidRPr="0035606C">
        <w:rPr>
          <w:rFonts w:ascii="Times New Roman" w:hAnsi="Times New Roman" w:cs="Times New Roman"/>
          <w:sz w:val="28"/>
          <w:szCs w:val="28"/>
          <w:shd w:val="clear" w:color="auto" w:fill="FFFFFF"/>
        </w:rPr>
        <w:t>член відповідного органу, що здійснює дисциплінарне провадження, своїм вмотивованим рішенням відмовляє у відкритті дисциплінарного провадження, якщо:</w:t>
      </w:r>
    </w:p>
    <w:p w14:paraId="081DAF8F" w14:textId="77777777" w:rsidR="0042063F" w:rsidRPr="0035606C" w:rsidRDefault="00D332FC" w:rsidP="000766A2">
      <w:pPr>
        <w:widowControl w:val="0"/>
        <w:pBdr>
          <w:bottom w:val="single" w:sz="12" w:space="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1) дисциплінарна скарга не містить конкретних відомостей про наявність ознак дисциплінарного проступку прокурора;</w:t>
      </w:r>
    </w:p>
    <w:p w14:paraId="7A00CA4B" w14:textId="77777777" w:rsidR="0042063F" w:rsidRPr="0035606C" w:rsidRDefault="00D332FC" w:rsidP="000766A2">
      <w:pPr>
        <w:widowControl w:val="0"/>
        <w:pBdr>
          <w:bottom w:val="single" w:sz="12" w:space="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2) дисциплінарна скарга є анонімною;</w:t>
      </w:r>
    </w:p>
    <w:p w14:paraId="4E334583" w14:textId="479D016E" w:rsidR="0042063F" w:rsidRPr="0035606C" w:rsidRDefault="00D332FC" w:rsidP="000766A2">
      <w:pPr>
        <w:widowControl w:val="0"/>
        <w:pBdr>
          <w:bottom w:val="single" w:sz="12" w:space="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3) дисциплінарна скарга подана з підстав, не визначених</w:t>
      </w:r>
      <w:r w:rsidR="00663048">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статтею 43</w:t>
      </w:r>
      <w:r w:rsidR="00663048">
        <w:t xml:space="preserve"> </w:t>
      </w:r>
      <w:r w:rsidRPr="0035606C">
        <w:rPr>
          <w:rFonts w:ascii="Times New Roman" w:eastAsia="Calibri" w:hAnsi="Times New Roman" w:cs="Times New Roman"/>
          <w:kern w:val="0"/>
          <w:sz w:val="28"/>
          <w:szCs w:val="28"/>
          <w14:ligatures w14:val="none"/>
        </w:rPr>
        <w:t>цього Закону;</w:t>
      </w:r>
    </w:p>
    <w:p w14:paraId="55CD5B48" w14:textId="0248BC09" w:rsidR="0042063F" w:rsidRPr="0035606C" w:rsidRDefault="00D332FC" w:rsidP="000766A2">
      <w:pPr>
        <w:widowControl w:val="0"/>
        <w:pBdr>
          <w:bottom w:val="single" w:sz="12" w:space="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4) з прокурором, стосовно якого надійшла дисциплінарна скарга, припинено правовідносини у випадках, передбачених</w:t>
      </w:r>
      <w:r w:rsidR="00663048">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статтею 51</w:t>
      </w:r>
      <w:r w:rsidR="00663048">
        <w:t xml:space="preserve"> </w:t>
      </w:r>
      <w:r w:rsidRPr="0035606C">
        <w:rPr>
          <w:rFonts w:ascii="Times New Roman" w:eastAsia="Calibri" w:hAnsi="Times New Roman" w:cs="Times New Roman"/>
          <w:kern w:val="0"/>
          <w:sz w:val="28"/>
          <w:szCs w:val="28"/>
          <w14:ligatures w14:val="none"/>
        </w:rPr>
        <w:t>цього Закону;</w:t>
      </w:r>
    </w:p>
    <w:p w14:paraId="02633697" w14:textId="0671C634" w:rsidR="00D332FC" w:rsidRPr="0035606C" w:rsidRDefault="00D332FC" w:rsidP="000766A2">
      <w:pPr>
        <w:widowControl w:val="0"/>
        <w:pBdr>
          <w:bottom w:val="single" w:sz="12" w:space="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3AC04B63" w14:textId="6E586FC0" w:rsidR="000F70E9" w:rsidRPr="0035606C" w:rsidRDefault="0042063F" w:rsidP="000766A2">
      <w:pPr>
        <w:widowControl w:val="0"/>
        <w:pBdr>
          <w:bottom w:val="single" w:sz="12" w:space="2" w:color="FFFFFF"/>
        </w:pBdr>
        <w:spacing w:after="0" w:line="240" w:lineRule="auto"/>
        <w:ind w:firstLine="567"/>
        <w:jc w:val="both"/>
        <w:rPr>
          <w:rFonts w:ascii="Times New Roman" w:hAnsi="Times New Roman" w:cs="Times New Roman"/>
          <w:sz w:val="28"/>
          <w:szCs w:val="28"/>
          <w:shd w:val="clear" w:color="auto" w:fill="FFFFFF"/>
        </w:rPr>
      </w:pPr>
      <w:r w:rsidRPr="0035606C">
        <w:rPr>
          <w:rFonts w:ascii="Times New Roman" w:hAnsi="Times New Roman" w:cs="Times New Roman"/>
          <w:sz w:val="28"/>
          <w:szCs w:val="28"/>
          <w:shd w:val="clear" w:color="auto" w:fill="FFFFFF"/>
        </w:rPr>
        <w:t xml:space="preserve">За відсутності підстав, передбачених ч. 2 вказаної вище статті, член </w:t>
      </w:r>
      <w:r w:rsidR="00663048">
        <w:rPr>
          <w:rFonts w:ascii="Times New Roman" w:hAnsi="Times New Roman" w:cs="Times New Roman"/>
          <w:sz w:val="28"/>
          <w:szCs w:val="28"/>
          <w:shd w:val="clear" w:color="auto" w:fill="FFFFFF"/>
        </w:rPr>
        <w:t>Комісії</w:t>
      </w:r>
      <w:r w:rsidRPr="0035606C">
        <w:rPr>
          <w:rFonts w:ascii="Times New Roman" w:hAnsi="Times New Roman" w:cs="Times New Roman"/>
          <w:sz w:val="28"/>
          <w:szCs w:val="28"/>
          <w:shd w:val="clear" w:color="auto" w:fill="FFFFFF"/>
        </w:rPr>
        <w:t xml:space="preserve"> приймає рішення про відкриття дисциплінарного провадження щодо </w:t>
      </w:r>
      <w:r w:rsidR="00663048">
        <w:rPr>
          <w:rFonts w:ascii="Times New Roman" w:hAnsi="Times New Roman" w:cs="Times New Roman"/>
          <w:sz w:val="28"/>
          <w:szCs w:val="28"/>
          <w:shd w:val="clear" w:color="auto" w:fill="FFFFFF"/>
        </w:rPr>
        <w:t xml:space="preserve">окремого </w:t>
      </w:r>
      <w:r w:rsidRPr="0035606C">
        <w:rPr>
          <w:rFonts w:ascii="Times New Roman" w:hAnsi="Times New Roman" w:cs="Times New Roman"/>
          <w:sz w:val="28"/>
          <w:szCs w:val="28"/>
          <w:shd w:val="clear" w:color="auto" w:fill="FFFFFF"/>
        </w:rPr>
        <w:t>прокурора.</w:t>
      </w:r>
    </w:p>
    <w:p w14:paraId="0D20A18D" w14:textId="6684711B" w:rsidR="000F70E9" w:rsidRPr="0035606C" w:rsidRDefault="0042063F" w:rsidP="000766A2">
      <w:pPr>
        <w:widowControl w:val="0"/>
        <w:pBdr>
          <w:bottom w:val="single" w:sz="12" w:space="2" w:color="FFFFFF"/>
        </w:pBdr>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w:t>
      </w:r>
      <w:r w:rsidR="00C9081E" w:rsidRPr="0035606C">
        <w:rPr>
          <w:rFonts w:ascii="Times New Roman" w:eastAsia="Calibri" w:hAnsi="Times New Roman" w:cs="Times New Roman"/>
          <w:color w:val="000000"/>
          <w:kern w:val="0"/>
          <w:sz w:val="28"/>
          <w:szCs w:val="28"/>
          <w14:ligatures w14:val="none"/>
        </w:rPr>
        <w:t>н</w:t>
      </w:r>
      <w:r w:rsidRPr="0035606C">
        <w:rPr>
          <w:rFonts w:ascii="Times New Roman" w:eastAsia="Calibri" w:hAnsi="Times New Roman" w:cs="Times New Roman"/>
          <w:color w:val="000000"/>
          <w:kern w:val="0"/>
          <w:sz w:val="28"/>
          <w:szCs w:val="28"/>
          <w14:ligatures w14:val="none"/>
        </w:rPr>
        <w:t xml:space="preserve">ий зв’язок між діянням і шкідливими наслідками, а також час і місце діяння. Суб’єктивну сторону дисциплінарного проступку характеризує вина. </w:t>
      </w:r>
    </w:p>
    <w:p w14:paraId="22C57680" w14:textId="704150DC" w:rsidR="000F70E9" w:rsidRPr="0035606C" w:rsidRDefault="0042063F" w:rsidP="000766A2">
      <w:pPr>
        <w:widowControl w:val="0"/>
        <w:pBdr>
          <w:bottom w:val="single" w:sz="12" w:space="2" w:color="FFFFFF"/>
        </w:pBdr>
        <w:spacing w:after="0" w:line="240" w:lineRule="auto"/>
        <w:ind w:firstLine="567"/>
        <w:jc w:val="both"/>
        <w:rPr>
          <w:rFonts w:ascii="Times New Roman" w:eastAsia="Calibri" w:hAnsi="Times New Roman" w:cs="Times New Roman"/>
          <w:bCs/>
          <w:color w:val="000000"/>
          <w:kern w:val="0"/>
          <w:sz w:val="28"/>
          <w:szCs w:val="28"/>
          <w14:ligatures w14:val="none"/>
        </w:rPr>
      </w:pPr>
      <w:r w:rsidRPr="0035606C">
        <w:rPr>
          <w:rFonts w:ascii="Times New Roman" w:eastAsia="Calibri" w:hAnsi="Times New Roman" w:cs="Times New Roman"/>
          <w:bCs/>
          <w:color w:val="000000"/>
          <w:kern w:val="0"/>
          <w:sz w:val="28"/>
          <w:szCs w:val="28"/>
          <w14:ligatures w14:val="none"/>
        </w:rPr>
        <w:t xml:space="preserve">Для встановлення наявності чи відсутності факту невиконання чи неналежного виконання прокурором службових обов’язків потрібно </w:t>
      </w:r>
      <w:r w:rsidR="00B13C35">
        <w:rPr>
          <w:rFonts w:ascii="Times New Roman" w:eastAsia="Calibri" w:hAnsi="Times New Roman" w:cs="Times New Roman"/>
          <w:bCs/>
          <w:color w:val="000000"/>
          <w:kern w:val="0"/>
          <w:sz w:val="28"/>
          <w:szCs w:val="28"/>
          <w14:ligatures w14:val="none"/>
        </w:rPr>
        <w:t>в</w:t>
      </w:r>
      <w:r w:rsidRPr="0035606C">
        <w:rPr>
          <w:rFonts w:ascii="Times New Roman" w:eastAsia="Calibri" w:hAnsi="Times New Roman" w:cs="Times New Roman"/>
          <w:bCs/>
          <w:color w:val="000000"/>
          <w:kern w:val="0"/>
          <w:sz w:val="28"/>
          <w:szCs w:val="28"/>
          <w14:ligatures w14:val="none"/>
        </w:rPr>
        <w:t>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77BCDE25" w14:textId="77777777" w:rsidR="003E20CD" w:rsidRDefault="0042063F" w:rsidP="000766A2">
      <w:pPr>
        <w:widowControl w:val="0"/>
        <w:pBdr>
          <w:bottom w:val="single" w:sz="12" w:space="2" w:color="FFFFFF"/>
        </w:pBdr>
        <w:spacing w:after="0" w:line="240" w:lineRule="auto"/>
        <w:ind w:firstLine="567"/>
        <w:jc w:val="both"/>
        <w:rPr>
          <w:rFonts w:ascii="Times New Roman" w:eastAsia="Calibri" w:hAnsi="Times New Roman" w:cs="Times New Roman"/>
          <w:bCs/>
          <w:color w:val="000000"/>
          <w:kern w:val="0"/>
          <w:sz w:val="28"/>
          <w:szCs w:val="28"/>
          <w14:ligatures w14:val="none"/>
        </w:rPr>
      </w:pPr>
      <w:r w:rsidRPr="0035606C">
        <w:rPr>
          <w:rFonts w:ascii="Times New Roman" w:eastAsia="Calibri" w:hAnsi="Times New Roman" w:cs="Times New Roman"/>
          <w:bCs/>
          <w:color w:val="000000"/>
          <w:kern w:val="0"/>
          <w:sz w:val="28"/>
          <w:szCs w:val="28"/>
          <w14:ligatures w14:val="none"/>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w:t>
      </w:r>
      <w:r w:rsidR="00777827" w:rsidRPr="0035606C">
        <w:rPr>
          <w:rFonts w:ascii="Times New Roman" w:eastAsia="Times New Roman" w:hAnsi="Times New Roman" w:cs="Times New Roman"/>
          <w:color w:val="000000"/>
          <w:kern w:val="0"/>
          <w:sz w:val="28"/>
          <w:szCs w:val="28"/>
          <w:lang w:eastAsia="ru-RU"/>
          <w14:ligatures w14:val="none"/>
        </w:rPr>
        <w:t>№ 1697-VII</w:t>
      </w:r>
      <w:r w:rsidR="00777827" w:rsidRPr="0035606C">
        <w:rPr>
          <w:rFonts w:ascii="Times New Roman" w:eastAsia="Calibri" w:hAnsi="Times New Roman" w:cs="Times New Roman"/>
          <w:bCs/>
          <w:color w:val="000000"/>
          <w:kern w:val="0"/>
          <w:sz w:val="28"/>
          <w:szCs w:val="28"/>
          <w14:ligatures w14:val="none"/>
        </w:rPr>
        <w:t xml:space="preserve"> </w:t>
      </w:r>
      <w:r w:rsidRPr="0035606C">
        <w:rPr>
          <w:rFonts w:ascii="Times New Roman" w:eastAsia="Calibri" w:hAnsi="Times New Roman" w:cs="Times New Roman"/>
          <w:bCs/>
          <w:color w:val="000000"/>
          <w:kern w:val="0"/>
          <w:sz w:val="28"/>
          <w:szCs w:val="28"/>
          <w14:ligatures w14:val="none"/>
        </w:rPr>
        <w:t>та іншими нормативно-правовими актами, за яке до нього може бути застосоване дисциплінарне стягнення.</w:t>
      </w:r>
    </w:p>
    <w:p w14:paraId="6E3CEFEC" w14:textId="32CCAE6C" w:rsidR="0042063F" w:rsidRPr="0035606C" w:rsidRDefault="0042063F" w:rsidP="000766A2">
      <w:pPr>
        <w:widowControl w:val="0"/>
        <w:pBdr>
          <w:bottom w:val="single" w:sz="12" w:space="2" w:color="FFFFFF"/>
        </w:pBdr>
        <w:spacing w:after="0" w:line="240" w:lineRule="auto"/>
        <w:ind w:firstLine="567"/>
        <w:jc w:val="both"/>
        <w:rPr>
          <w:rFonts w:ascii="Times New Roman" w:eastAsia="Calibri" w:hAnsi="Times New Roman" w:cs="Times New Roman"/>
          <w:color w:val="000000"/>
          <w:kern w:val="0"/>
          <w:sz w:val="28"/>
          <w:szCs w:val="28"/>
          <w:lang w:eastAsia="uk-UA"/>
          <w14:ligatures w14:val="none"/>
        </w:rPr>
      </w:pPr>
      <w:r w:rsidRPr="0035606C">
        <w:rPr>
          <w:rFonts w:ascii="Times New Roman" w:eastAsia="Calibri" w:hAnsi="Times New Roman" w:cs="Times New Roman"/>
          <w:color w:val="000000"/>
          <w:kern w:val="0"/>
          <w:sz w:val="28"/>
          <w:szCs w:val="28"/>
          <w:lang w:eastAsia="uk-UA"/>
          <w14:ligatures w14:val="none"/>
        </w:rPr>
        <w:t>Пунктом 21 Керівних принципів, що стосуються ролі осіб, які здійснюють судове переслідування, прийнятих восьмим Конгресом О</w:t>
      </w:r>
      <w:r w:rsidR="000F70E9" w:rsidRPr="0035606C">
        <w:rPr>
          <w:rFonts w:ascii="Times New Roman" w:eastAsia="Calibri" w:hAnsi="Times New Roman" w:cs="Times New Roman"/>
          <w:color w:val="000000"/>
          <w:kern w:val="0"/>
          <w:sz w:val="28"/>
          <w:szCs w:val="28"/>
          <w:lang w:eastAsia="uk-UA"/>
          <w14:ligatures w14:val="none"/>
        </w:rPr>
        <w:t>рганізації Об’єднаних Націй</w:t>
      </w:r>
      <w:r w:rsidRPr="0035606C">
        <w:rPr>
          <w:rFonts w:ascii="Times New Roman" w:eastAsia="Calibri" w:hAnsi="Times New Roman" w:cs="Times New Roman"/>
          <w:color w:val="000000"/>
          <w:kern w:val="0"/>
          <w:sz w:val="28"/>
          <w:szCs w:val="28"/>
          <w:lang w:eastAsia="uk-UA"/>
          <w14:ligatures w14:val="none"/>
        </w:rPr>
        <w:t xml:space="preserve">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w:t>
      </w:r>
      <w:r w:rsidRPr="0035606C">
        <w:rPr>
          <w:rFonts w:ascii="Times New Roman" w:eastAsia="Calibri" w:hAnsi="Times New Roman" w:cs="Times New Roman"/>
          <w:color w:val="000000"/>
          <w:kern w:val="0"/>
          <w:sz w:val="28"/>
          <w:szCs w:val="28"/>
          <w:lang w:eastAsia="uk-UA"/>
          <w14:ligatures w14:val="none"/>
        </w:rPr>
        <w:lastRenderedPageBreak/>
        <w:t>явно порушили професійні стандарти, невідкладно й неупереджено розглядаються згідно з відповідною процедурою.</w:t>
      </w:r>
    </w:p>
    <w:p w14:paraId="673EE89F" w14:textId="52D49843" w:rsidR="009B3C20" w:rsidRPr="0035606C" w:rsidRDefault="0042063F" w:rsidP="000766A2">
      <w:pPr>
        <w:widowControl w:val="0"/>
        <w:pBdr>
          <w:bottom w:val="single" w:sz="12" w:space="2" w:color="FFFFFF"/>
        </w:pBdr>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Вимогою Закону </w:t>
      </w:r>
      <w:r w:rsidR="00777827" w:rsidRPr="0035606C">
        <w:rPr>
          <w:rFonts w:ascii="Times New Roman" w:eastAsia="Times New Roman" w:hAnsi="Times New Roman" w:cs="Times New Roman"/>
          <w:color w:val="000000"/>
          <w:kern w:val="0"/>
          <w:sz w:val="28"/>
          <w:szCs w:val="28"/>
          <w:lang w:eastAsia="ru-RU"/>
          <w14:ligatures w14:val="none"/>
        </w:rPr>
        <w:t>№ 1697-VII</w:t>
      </w:r>
      <w:r w:rsidR="00777827" w:rsidRPr="0035606C">
        <w:rPr>
          <w:rFonts w:ascii="Times New Roman" w:eastAsia="Calibri" w:hAnsi="Times New Roman" w:cs="Times New Roman"/>
          <w:color w:val="000000"/>
          <w:kern w:val="0"/>
          <w:sz w:val="28"/>
          <w:szCs w:val="28"/>
          <w14:ligatures w14:val="none"/>
        </w:rPr>
        <w:t xml:space="preserve"> </w:t>
      </w:r>
      <w:r w:rsidRPr="0035606C">
        <w:rPr>
          <w:rFonts w:ascii="Times New Roman" w:eastAsia="Calibri" w:hAnsi="Times New Roman" w:cs="Times New Roman"/>
          <w:color w:val="000000"/>
          <w:kern w:val="0"/>
          <w:sz w:val="28"/>
          <w:szCs w:val="28"/>
          <w14:ligatures w14:val="none"/>
        </w:rPr>
        <w:t>щодо змісту дисциплінарної скарги є зазначення скаржни</w:t>
      </w:r>
      <w:r w:rsidR="005E0FC4">
        <w:rPr>
          <w:rFonts w:ascii="Times New Roman" w:eastAsia="Calibri" w:hAnsi="Times New Roman" w:cs="Times New Roman"/>
          <w:color w:val="000000"/>
          <w:kern w:val="0"/>
          <w:sz w:val="28"/>
          <w:szCs w:val="28"/>
          <w14:ligatures w14:val="none"/>
        </w:rPr>
        <w:t>цею</w:t>
      </w:r>
      <w:r w:rsidRPr="0035606C">
        <w:rPr>
          <w:rFonts w:ascii="Times New Roman" w:eastAsia="Calibri" w:hAnsi="Times New Roman" w:cs="Times New Roman"/>
          <w:color w:val="000000"/>
          <w:kern w:val="0"/>
          <w:sz w:val="28"/>
          <w:szCs w:val="28"/>
          <w14:ligatures w14:val="none"/>
        </w:rPr>
        <w:t xml:space="preserve"> конкретних відомостей про наявність ознак дисциплінарного проступку прокурора.</w:t>
      </w:r>
    </w:p>
    <w:p w14:paraId="4CBB89D2" w14:textId="36FC458D" w:rsidR="000F70E9" w:rsidRDefault="000F70E9" w:rsidP="000766A2">
      <w:pPr>
        <w:widowControl w:val="0"/>
        <w:pBdr>
          <w:bottom w:val="single" w:sz="12" w:space="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Відповідно до п. 62 </w:t>
      </w:r>
      <w:r w:rsidRPr="0035606C">
        <w:rPr>
          <w:rFonts w:ascii="Times New Roman" w:eastAsia="Aptos" w:hAnsi="Times New Roman" w:cs="Times New Roman"/>
          <w:bCs/>
          <w:iCs/>
          <w:color w:val="000000"/>
          <w:kern w:val="0"/>
          <w:sz w:val="28"/>
          <w:szCs w:val="28"/>
          <w14:ligatures w14:val="none"/>
        </w:rPr>
        <w:t xml:space="preserve">Положення </w:t>
      </w:r>
      <w:r w:rsidR="000D43B4" w:rsidRPr="000D43B4">
        <w:rPr>
          <w:rFonts w:ascii="Times New Roman" w:eastAsia="Aptos" w:hAnsi="Times New Roman" w:cs="Times New Roman"/>
          <w:bCs/>
          <w:iCs/>
          <w:color w:val="000000"/>
          <w:kern w:val="0"/>
          <w:sz w:val="28"/>
          <w:szCs w:val="28"/>
          <w14:ligatures w14:val="none"/>
        </w:rPr>
        <w:t>про порядок роботи відповідного органу, що здійснює дисциплінарне провадження</w:t>
      </w:r>
      <w:r w:rsidRPr="0035606C">
        <w:rPr>
          <w:rFonts w:ascii="Times New Roman" w:eastAsia="Aptos" w:hAnsi="Times New Roman" w:cs="Times New Roman"/>
          <w:iCs/>
          <w:color w:val="000000"/>
          <w:kern w:val="0"/>
          <w:sz w:val="28"/>
          <w:szCs w:val="28"/>
          <w14:ligatures w14:val="none"/>
        </w:rPr>
        <w:t>,</w:t>
      </w:r>
      <w:r w:rsidRPr="0035606C">
        <w:rPr>
          <w:rFonts w:ascii="Times New Roman" w:eastAsia="Aptos" w:hAnsi="Times New Roman" w:cs="Times New Roman"/>
          <w:bCs/>
          <w:iCs/>
          <w:color w:val="000000"/>
          <w:kern w:val="0"/>
          <w:sz w:val="28"/>
          <w:szCs w:val="28"/>
          <w14:ligatures w14:val="none"/>
        </w:rPr>
        <w:t xml:space="preserve"> прийнятого всеукраїнською конференцією прокурорів 27.04.2017 (далі – Положення)</w:t>
      </w:r>
      <w:r w:rsidRPr="0035606C">
        <w:rPr>
          <w:rFonts w:ascii="Times New Roman" w:eastAsia="Calibri" w:hAnsi="Times New Roman" w:cs="Times New Roman"/>
          <w:kern w:val="0"/>
          <w:sz w:val="28"/>
          <w:szCs w:val="28"/>
          <w14:ligatures w14:val="none"/>
        </w:rPr>
        <w:t>, Комісія не може прийняти рішення на підставі припущень, неперевіреної чи недостовірної інформації.</w:t>
      </w:r>
    </w:p>
    <w:p w14:paraId="2469AC88" w14:textId="2471B996" w:rsidR="000766A2" w:rsidRDefault="000766A2" w:rsidP="000766A2">
      <w:pPr>
        <w:widowControl w:val="0"/>
        <w:tabs>
          <w:tab w:val="left" w:pos="851"/>
        </w:tabs>
        <w:spacing w:after="0" w:line="240" w:lineRule="auto"/>
        <w:ind w:right="-1" w:firstLine="567"/>
        <w:contextualSpacing/>
        <w:jc w:val="both"/>
        <w:rPr>
          <w:rFonts w:ascii="Times New Roman" w:hAnsi="Times New Roman"/>
          <w:sz w:val="28"/>
          <w:szCs w:val="28"/>
        </w:rPr>
      </w:pPr>
      <w:r>
        <w:rPr>
          <w:rFonts w:ascii="Times New Roman" w:hAnsi="Times New Roman"/>
          <w:bCs/>
          <w:sz w:val="28"/>
          <w:szCs w:val="28"/>
        </w:rPr>
        <w:t>Згідно</w:t>
      </w:r>
      <w:r w:rsidRPr="002F7DC6">
        <w:rPr>
          <w:rFonts w:ascii="Times New Roman" w:hAnsi="Times New Roman"/>
          <w:sz w:val="28"/>
          <w:szCs w:val="28"/>
        </w:rPr>
        <w:t xml:space="preserve"> </w:t>
      </w:r>
      <w:r w:rsidR="005D12B0">
        <w:rPr>
          <w:rFonts w:ascii="Times New Roman" w:hAnsi="Times New Roman"/>
          <w:sz w:val="28"/>
          <w:szCs w:val="28"/>
        </w:rPr>
        <w:t xml:space="preserve">з </w:t>
      </w:r>
      <w:r w:rsidRPr="002F7DC6">
        <w:rPr>
          <w:rFonts w:ascii="Times New Roman" w:hAnsi="Times New Roman"/>
          <w:sz w:val="28"/>
          <w:szCs w:val="28"/>
        </w:rPr>
        <w:t>вимог</w:t>
      </w:r>
      <w:r w:rsidR="005D12B0">
        <w:rPr>
          <w:rFonts w:ascii="Times New Roman" w:hAnsi="Times New Roman"/>
          <w:sz w:val="28"/>
          <w:szCs w:val="28"/>
        </w:rPr>
        <w:t>ами</w:t>
      </w:r>
      <w:r w:rsidRPr="002F7DC6">
        <w:rPr>
          <w:rFonts w:ascii="Times New Roman" w:hAnsi="Times New Roman"/>
          <w:sz w:val="28"/>
          <w:szCs w:val="28"/>
        </w:rPr>
        <w:t xml:space="preserve"> п. 1 ч. 2 ст. 46 Закону № 1697-VII та п. 96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останнього.</w:t>
      </w:r>
    </w:p>
    <w:p w14:paraId="15301769" w14:textId="77777777" w:rsidR="000766A2" w:rsidRPr="000766A2" w:rsidRDefault="000766A2" w:rsidP="000766A2">
      <w:pPr>
        <w:widowControl w:val="0"/>
        <w:tabs>
          <w:tab w:val="left" w:pos="851"/>
        </w:tabs>
        <w:spacing w:after="0" w:line="240" w:lineRule="auto"/>
        <w:ind w:right="-1" w:firstLine="567"/>
        <w:contextualSpacing/>
        <w:jc w:val="both"/>
        <w:rPr>
          <w:rFonts w:ascii="Times New Roman" w:hAnsi="Times New Roman"/>
          <w:sz w:val="28"/>
          <w:szCs w:val="28"/>
        </w:rPr>
      </w:pPr>
    </w:p>
    <w:p w14:paraId="05D06417" w14:textId="60AF7EE1" w:rsidR="009B3C20" w:rsidRPr="0035606C" w:rsidRDefault="009B3C20" w:rsidP="003A41D8">
      <w:pPr>
        <w:widowControl w:val="0"/>
        <w:shd w:val="clear" w:color="auto" w:fill="FFFFFF"/>
        <w:tabs>
          <w:tab w:val="left" w:pos="993"/>
        </w:tabs>
        <w:spacing w:after="0" w:line="240" w:lineRule="auto"/>
        <w:ind w:firstLine="567"/>
        <w:contextualSpacing/>
        <w:jc w:val="both"/>
        <w:rPr>
          <w:rFonts w:ascii="Times New Roman" w:eastAsia="Times New Roman" w:hAnsi="Times New Roman" w:cs="Times New Roman"/>
          <w:b/>
          <w:color w:val="000000"/>
          <w:kern w:val="0"/>
          <w:sz w:val="28"/>
          <w:szCs w:val="28"/>
          <w:lang w:eastAsia="ru-RU"/>
          <w14:ligatures w14:val="none"/>
        </w:rPr>
      </w:pPr>
      <w:r w:rsidRPr="0035606C">
        <w:rPr>
          <w:rFonts w:ascii="Times New Roman" w:eastAsia="Times New Roman" w:hAnsi="Times New Roman" w:cs="Times New Roman"/>
          <w:b/>
          <w:color w:val="000000"/>
          <w:kern w:val="0"/>
          <w:sz w:val="28"/>
          <w:szCs w:val="28"/>
          <w:lang w:eastAsia="ru-RU"/>
          <w14:ligatures w14:val="none"/>
        </w:rPr>
        <w:t>Оцінка встановлених обставин та мотиви прийнятого рішення</w:t>
      </w:r>
    </w:p>
    <w:p w14:paraId="269C85AC" w14:textId="5D740E01" w:rsidR="009B3C20" w:rsidRDefault="009B3C20" w:rsidP="003A41D8">
      <w:pPr>
        <w:spacing w:after="0" w:line="240" w:lineRule="auto"/>
        <w:ind w:firstLine="567"/>
        <w:contextualSpacing/>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Дисциплінарна скарга </w:t>
      </w:r>
      <w:r w:rsidR="00AD7377">
        <w:rPr>
          <w:rFonts w:ascii="Times New Roman" w:eastAsia="Calibri" w:hAnsi="Times New Roman" w:cs="Times New Roman"/>
          <w:color w:val="000000"/>
          <w:kern w:val="0"/>
          <w:sz w:val="28"/>
          <w:szCs w:val="28"/>
          <w14:ligatures w14:val="none"/>
        </w:rPr>
        <w:t xml:space="preserve">ОСОБА_1 </w:t>
      </w:r>
      <w:r w:rsidRPr="0035606C">
        <w:rPr>
          <w:rFonts w:ascii="Times New Roman" w:eastAsia="Calibri" w:hAnsi="Times New Roman" w:cs="Times New Roman"/>
          <w:color w:val="000000"/>
          <w:kern w:val="0"/>
          <w:sz w:val="28"/>
          <w:szCs w:val="28"/>
          <w14:ligatures w14:val="none"/>
        </w:rPr>
        <w:t xml:space="preserve">стосується рішень, дій </w:t>
      </w:r>
      <w:r w:rsidR="00B71AD9">
        <w:rPr>
          <w:rFonts w:ascii="Times New Roman" w:eastAsia="Calibri" w:hAnsi="Times New Roman" w:cs="Times New Roman"/>
          <w:color w:val="000000"/>
          <w:kern w:val="0"/>
          <w:sz w:val="28"/>
          <w:szCs w:val="28"/>
          <w14:ligatures w14:val="none"/>
        </w:rPr>
        <w:t>чи</w:t>
      </w:r>
      <w:r w:rsidRPr="0035606C">
        <w:rPr>
          <w:rFonts w:ascii="Times New Roman" w:eastAsia="Calibri" w:hAnsi="Times New Roman" w:cs="Times New Roman"/>
          <w:color w:val="000000"/>
          <w:kern w:val="0"/>
          <w:sz w:val="28"/>
          <w:szCs w:val="28"/>
          <w14:ligatures w14:val="none"/>
        </w:rPr>
        <w:t xml:space="preserve"> бездіяльності </w:t>
      </w:r>
      <w:r w:rsidR="00B71AD9">
        <w:rPr>
          <w:rFonts w:ascii="Times New Roman" w:eastAsia="Calibri" w:hAnsi="Times New Roman" w:cs="Times New Roman"/>
          <w:color w:val="000000"/>
          <w:kern w:val="0"/>
          <w:sz w:val="28"/>
          <w:szCs w:val="28"/>
          <w14:ligatures w14:val="none"/>
        </w:rPr>
        <w:t xml:space="preserve">прокурора </w:t>
      </w:r>
      <w:proofErr w:type="spellStart"/>
      <w:r w:rsidR="00B71AD9" w:rsidRPr="00B71AD9">
        <w:rPr>
          <w:rFonts w:ascii="Times New Roman" w:eastAsia="Calibri" w:hAnsi="Times New Roman" w:cs="Times New Roman"/>
          <w:color w:val="000000"/>
          <w:kern w:val="0"/>
          <w:sz w:val="28"/>
          <w:szCs w:val="28"/>
          <w14:ligatures w14:val="none"/>
        </w:rPr>
        <w:t>Борзовець</w:t>
      </w:r>
      <w:proofErr w:type="spellEnd"/>
      <w:r w:rsidR="00B71AD9" w:rsidRPr="00B71AD9">
        <w:rPr>
          <w:rFonts w:ascii="Times New Roman" w:eastAsia="Calibri" w:hAnsi="Times New Roman" w:cs="Times New Roman"/>
          <w:color w:val="000000"/>
          <w:kern w:val="0"/>
          <w:sz w:val="28"/>
          <w:szCs w:val="28"/>
          <w14:ligatures w14:val="none"/>
        </w:rPr>
        <w:t xml:space="preserve"> С.В. </w:t>
      </w:r>
      <w:r w:rsidR="00341EAF">
        <w:rPr>
          <w:rFonts w:ascii="Times New Roman" w:eastAsia="Calibri" w:hAnsi="Times New Roman" w:cs="Times New Roman"/>
          <w:color w:val="000000"/>
          <w:kern w:val="0"/>
          <w:sz w:val="28"/>
          <w:szCs w:val="28"/>
          <w14:ligatures w14:val="none"/>
        </w:rPr>
        <w:t xml:space="preserve">в межах кримінального </w:t>
      </w:r>
      <w:r w:rsidR="00B71AD9">
        <w:rPr>
          <w:rFonts w:ascii="Times New Roman" w:eastAsia="Calibri" w:hAnsi="Times New Roman" w:cs="Times New Roman"/>
          <w:color w:val="000000"/>
          <w:kern w:val="0"/>
          <w:sz w:val="28"/>
          <w:szCs w:val="28"/>
          <w14:ligatures w14:val="none"/>
        </w:rPr>
        <w:t>процесу</w:t>
      </w:r>
      <w:r w:rsidR="00341EAF">
        <w:rPr>
          <w:rFonts w:ascii="Times New Roman" w:eastAsia="Calibri" w:hAnsi="Times New Roman" w:cs="Times New Roman"/>
          <w:color w:val="000000"/>
          <w:kern w:val="0"/>
          <w:sz w:val="28"/>
          <w:szCs w:val="28"/>
          <w14:ligatures w14:val="none"/>
        </w:rPr>
        <w:t xml:space="preserve">. </w:t>
      </w:r>
    </w:p>
    <w:p w14:paraId="26D7AAFC" w14:textId="77777777" w:rsidR="00E12B48" w:rsidRDefault="00E12B48" w:rsidP="003A41D8">
      <w:pPr>
        <w:spacing w:after="0" w:line="252" w:lineRule="auto"/>
        <w:ind w:firstLine="567"/>
        <w:jc w:val="both"/>
        <w:rPr>
          <w:rFonts w:ascii="Times New Roman" w:hAnsi="Times New Roman"/>
          <w:sz w:val="28"/>
          <w:szCs w:val="28"/>
        </w:rPr>
      </w:pPr>
      <w:r w:rsidRPr="00E12B48">
        <w:rPr>
          <w:rFonts w:ascii="Times New Roman" w:hAnsi="Times New Roman"/>
          <w:sz w:val="28"/>
          <w:szCs w:val="28"/>
        </w:rPr>
        <w:t>При цьому, для відкриття дисциплінарного провадження щодо діяльності прокурора у межах кримінального процесу має бути факт порушення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чинним законодавством України порядку.</w:t>
      </w:r>
    </w:p>
    <w:p w14:paraId="0D444EE8" w14:textId="77274E89" w:rsidR="00E12B48" w:rsidRDefault="00E12B48" w:rsidP="003A41D8">
      <w:pPr>
        <w:spacing w:after="0" w:line="252" w:lineRule="auto"/>
        <w:ind w:firstLine="567"/>
        <w:jc w:val="both"/>
        <w:rPr>
          <w:rFonts w:ascii="Times New Roman" w:hAnsi="Times New Roman"/>
          <w:sz w:val="28"/>
          <w:szCs w:val="28"/>
        </w:rPr>
      </w:pPr>
      <w:r>
        <w:rPr>
          <w:rFonts w:ascii="Times New Roman" w:hAnsi="Times New Roman"/>
          <w:sz w:val="28"/>
          <w:szCs w:val="28"/>
        </w:rPr>
        <w:t xml:space="preserve">Скаржниця вказує, що досудове розслідування у вказаному кримінальному провадженні під керівництвом прокурора </w:t>
      </w:r>
      <w:proofErr w:type="spellStart"/>
      <w:r>
        <w:rPr>
          <w:rFonts w:ascii="Times New Roman" w:hAnsi="Times New Roman"/>
          <w:sz w:val="28"/>
          <w:szCs w:val="28"/>
        </w:rPr>
        <w:t>Борзовець</w:t>
      </w:r>
      <w:proofErr w:type="spellEnd"/>
      <w:r>
        <w:rPr>
          <w:rFonts w:ascii="Times New Roman" w:hAnsi="Times New Roman"/>
          <w:sz w:val="28"/>
          <w:szCs w:val="28"/>
        </w:rPr>
        <w:t xml:space="preserve"> С.В. здійснюється неналежним чином, а саме </w:t>
      </w:r>
      <w:r w:rsidR="005D12B0" w:rsidRPr="005D12B0">
        <w:rPr>
          <w:rFonts w:ascii="Times New Roman" w:hAnsi="Times New Roman"/>
          <w:sz w:val="28"/>
          <w:szCs w:val="28"/>
        </w:rPr>
        <w:t>не проведено експертиз та не здійснено технічної ідентифікації об</w:t>
      </w:r>
      <w:r w:rsidR="005D12B0">
        <w:rPr>
          <w:rFonts w:ascii="Times New Roman" w:hAnsi="Times New Roman"/>
          <w:sz w:val="28"/>
          <w:szCs w:val="28"/>
        </w:rPr>
        <w:t>’</w:t>
      </w:r>
      <w:r w:rsidR="005D12B0" w:rsidRPr="005D12B0">
        <w:rPr>
          <w:rFonts w:ascii="Times New Roman" w:hAnsi="Times New Roman"/>
          <w:sz w:val="28"/>
          <w:szCs w:val="28"/>
        </w:rPr>
        <w:t>єкта</w:t>
      </w:r>
      <w:r>
        <w:rPr>
          <w:rFonts w:ascii="Times New Roman" w:hAnsi="Times New Roman"/>
          <w:sz w:val="28"/>
          <w:szCs w:val="28"/>
        </w:rPr>
        <w:t xml:space="preserve">.  </w:t>
      </w:r>
    </w:p>
    <w:p w14:paraId="1FDAB75C" w14:textId="209FA05C" w:rsidR="002C2D0B" w:rsidRPr="002C2D0B" w:rsidRDefault="002C2D0B" w:rsidP="003A41D8">
      <w:pPr>
        <w:spacing w:after="0" w:line="252" w:lineRule="auto"/>
        <w:ind w:firstLine="567"/>
        <w:jc w:val="both"/>
        <w:rPr>
          <w:rFonts w:ascii="Times New Roman" w:hAnsi="Times New Roman"/>
          <w:b/>
          <w:sz w:val="28"/>
          <w:szCs w:val="28"/>
        </w:rPr>
      </w:pPr>
      <w:r w:rsidRPr="002C2D0B">
        <w:rPr>
          <w:rFonts w:ascii="Times New Roman" w:hAnsi="Times New Roman"/>
          <w:sz w:val="28"/>
          <w:szCs w:val="28"/>
        </w:rPr>
        <w:t xml:space="preserve">Як </w:t>
      </w:r>
      <w:r w:rsidR="005E0FC4">
        <w:rPr>
          <w:rFonts w:ascii="Times New Roman" w:hAnsi="Times New Roman"/>
          <w:sz w:val="28"/>
          <w:szCs w:val="28"/>
        </w:rPr>
        <w:t>у</w:t>
      </w:r>
      <w:r w:rsidRPr="002C2D0B">
        <w:rPr>
          <w:rFonts w:ascii="Times New Roman" w:hAnsi="Times New Roman"/>
          <w:sz w:val="28"/>
          <w:szCs w:val="28"/>
        </w:rPr>
        <w:t xml:space="preserve">же зазначено, за приписами закону, рішення, дії чи бездіяльність прокурора в межах кримінального процесу можуть бути оскаржені виключно в порядку, встановленому КПК України. </w:t>
      </w:r>
    </w:p>
    <w:p w14:paraId="0C356343" w14:textId="78A9EB51" w:rsidR="002C2D0B" w:rsidRPr="002C2D0B" w:rsidRDefault="002C2D0B" w:rsidP="003A41D8">
      <w:pPr>
        <w:spacing w:after="0" w:line="252" w:lineRule="auto"/>
        <w:ind w:firstLine="567"/>
        <w:jc w:val="both"/>
        <w:rPr>
          <w:rFonts w:ascii="Times New Roman" w:hAnsi="Times New Roman"/>
          <w:bCs/>
          <w:sz w:val="28"/>
          <w:szCs w:val="28"/>
        </w:rPr>
      </w:pPr>
      <w:r w:rsidRPr="002C2D0B">
        <w:rPr>
          <w:rFonts w:ascii="Times New Roman" w:hAnsi="Times New Roman"/>
          <w:bCs/>
          <w:sz w:val="28"/>
          <w:szCs w:val="28"/>
        </w:rPr>
        <w:t xml:space="preserve">Згідно із ч. 2 ст. 369 КПК України судове рішення, у якому слідчий суддя, суд вирішує інші питання, викладається у формі ухвали, яку до дисциплінарної скарги не долучено та про наявність такої не зазначено. </w:t>
      </w:r>
      <w:r w:rsidR="00B71AD9">
        <w:rPr>
          <w:rFonts w:ascii="Times New Roman" w:hAnsi="Times New Roman"/>
          <w:bCs/>
          <w:sz w:val="28"/>
          <w:szCs w:val="28"/>
        </w:rPr>
        <w:t xml:space="preserve"> </w:t>
      </w:r>
    </w:p>
    <w:p w14:paraId="31F09ECD" w14:textId="5620846D" w:rsidR="00E86FC2" w:rsidRPr="00E960C8" w:rsidRDefault="00FF5A44" w:rsidP="003A41D8">
      <w:pPr>
        <w:spacing w:after="0" w:line="240" w:lineRule="auto"/>
        <w:ind w:firstLine="567"/>
        <w:jc w:val="both"/>
        <w:rPr>
          <w:rFonts w:ascii="Times New Roman" w:hAnsi="Times New Roman"/>
          <w:sz w:val="28"/>
          <w:szCs w:val="28"/>
        </w:rPr>
      </w:pPr>
      <w:r>
        <w:rPr>
          <w:rFonts w:ascii="Times New Roman" w:hAnsi="Times New Roman"/>
          <w:sz w:val="28"/>
          <w:szCs w:val="28"/>
        </w:rPr>
        <w:t>У</w:t>
      </w:r>
      <w:r w:rsidR="00E86FC2">
        <w:rPr>
          <w:rFonts w:ascii="Times New Roman" w:hAnsi="Times New Roman"/>
          <w:sz w:val="28"/>
          <w:szCs w:val="28"/>
        </w:rPr>
        <w:t xml:space="preserve"> матеріалах дисциплінарної скарги в</w:t>
      </w:r>
      <w:r w:rsidR="00E86FC2" w:rsidRPr="003406D9">
        <w:rPr>
          <w:rFonts w:ascii="Times New Roman" w:hAnsi="Times New Roman"/>
          <w:sz w:val="28"/>
          <w:szCs w:val="28"/>
        </w:rPr>
        <w:t xml:space="preserve">ідсутнє звернення суду </w:t>
      </w:r>
      <w:r w:rsidR="00E86FC2">
        <w:rPr>
          <w:rFonts w:ascii="Times New Roman" w:hAnsi="Times New Roman"/>
          <w:sz w:val="28"/>
          <w:szCs w:val="28"/>
        </w:rPr>
        <w:t xml:space="preserve">щодо дій, рішень чи бездіяльності прокурора </w:t>
      </w:r>
      <w:r w:rsidR="00E86FC2" w:rsidRPr="003406D9">
        <w:rPr>
          <w:rFonts w:ascii="Times New Roman" w:hAnsi="Times New Roman"/>
          <w:sz w:val="28"/>
          <w:szCs w:val="28"/>
        </w:rPr>
        <w:t>до органу, що здійснює дисциплінарне провадження, в передбаченому КПК України порядку.</w:t>
      </w:r>
      <w:r w:rsidR="00E86FC2">
        <w:rPr>
          <w:rFonts w:ascii="Times New Roman" w:hAnsi="Times New Roman"/>
          <w:sz w:val="28"/>
          <w:szCs w:val="28"/>
        </w:rPr>
        <w:t xml:space="preserve"> </w:t>
      </w:r>
      <w:r w:rsidR="00E86FC2" w:rsidRPr="00524D47">
        <w:rPr>
          <w:rFonts w:ascii="Times New Roman" w:hAnsi="Times New Roman"/>
          <w:sz w:val="28"/>
          <w:szCs w:val="28"/>
        </w:rPr>
        <w:t xml:space="preserve">Судових рішень про визнання неправомірними дій </w:t>
      </w:r>
      <w:r w:rsidR="00564D5A" w:rsidRPr="00564D5A">
        <w:rPr>
          <w:rFonts w:ascii="Times New Roman" w:hAnsi="Times New Roman"/>
          <w:sz w:val="28"/>
          <w:szCs w:val="28"/>
        </w:rPr>
        <w:t xml:space="preserve">прокурора </w:t>
      </w:r>
      <w:proofErr w:type="spellStart"/>
      <w:r w:rsidR="00B71AD9" w:rsidRPr="00B71AD9">
        <w:rPr>
          <w:rFonts w:ascii="Times New Roman" w:hAnsi="Times New Roman"/>
          <w:sz w:val="28"/>
          <w:szCs w:val="28"/>
        </w:rPr>
        <w:t>Борзовець</w:t>
      </w:r>
      <w:proofErr w:type="spellEnd"/>
      <w:r w:rsidR="00B71AD9" w:rsidRPr="00B71AD9">
        <w:rPr>
          <w:rFonts w:ascii="Times New Roman" w:hAnsi="Times New Roman"/>
          <w:sz w:val="28"/>
          <w:szCs w:val="28"/>
        </w:rPr>
        <w:t xml:space="preserve"> С.В. </w:t>
      </w:r>
      <w:r w:rsidR="00E86FC2" w:rsidRPr="00524D47">
        <w:rPr>
          <w:rFonts w:ascii="Times New Roman" w:hAnsi="Times New Roman"/>
          <w:sz w:val="28"/>
          <w:szCs w:val="28"/>
        </w:rPr>
        <w:t>до скарги не долучено.</w:t>
      </w:r>
    </w:p>
    <w:p w14:paraId="36AF3943" w14:textId="76552ED3" w:rsidR="00E86FC2" w:rsidRDefault="00564D5A" w:rsidP="003A41D8">
      <w:pPr>
        <w:widowControl w:val="0"/>
        <w:pBdr>
          <w:bottom w:val="single" w:sz="12" w:space="1" w:color="FFFFFF"/>
        </w:pBd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Вищенаведеними н</w:t>
      </w:r>
      <w:r w:rsidR="00E86FC2" w:rsidRPr="00893861">
        <w:rPr>
          <w:rFonts w:ascii="Times New Roman" w:hAnsi="Times New Roman"/>
          <w:color w:val="000000"/>
          <w:sz w:val="28"/>
          <w:szCs w:val="28"/>
        </w:rPr>
        <w:t xml:space="preserve">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w:t>
      </w:r>
      <w:r w:rsidR="00E86FC2" w:rsidRPr="00893861">
        <w:rPr>
          <w:rFonts w:ascii="Times New Roman" w:hAnsi="Times New Roman"/>
          <w:color w:val="000000"/>
          <w:sz w:val="28"/>
          <w:szCs w:val="28"/>
        </w:rPr>
        <w:lastRenderedPageBreak/>
        <w:t xml:space="preserve">заборонено. </w:t>
      </w:r>
    </w:p>
    <w:p w14:paraId="7B348D90" w14:textId="3B5907AE" w:rsidR="00E86FC2" w:rsidRDefault="00E86FC2" w:rsidP="003A41D8">
      <w:pPr>
        <w:widowControl w:val="0"/>
        <w:pBdr>
          <w:bottom w:val="single" w:sz="12" w:space="1" w:color="FFFFFF"/>
        </w:pBdr>
        <w:spacing w:after="0" w:line="240" w:lineRule="auto"/>
        <w:ind w:firstLine="567"/>
        <w:jc w:val="both"/>
        <w:rPr>
          <w:rFonts w:ascii="Times New Roman" w:hAnsi="Times New Roman"/>
          <w:sz w:val="28"/>
          <w:szCs w:val="28"/>
          <w:lang w:eastAsia="uk-UA"/>
        </w:rPr>
      </w:pPr>
      <w:r w:rsidRPr="00792646">
        <w:rPr>
          <w:rFonts w:ascii="Times New Roman" w:hAnsi="Times New Roman"/>
          <w:sz w:val="28"/>
          <w:szCs w:val="28"/>
        </w:rPr>
        <w:t>Також член Комісії звертає увагу скаржни</w:t>
      </w:r>
      <w:r w:rsidR="00470937">
        <w:rPr>
          <w:rFonts w:ascii="Times New Roman" w:hAnsi="Times New Roman"/>
          <w:sz w:val="28"/>
          <w:szCs w:val="28"/>
        </w:rPr>
        <w:t>ці</w:t>
      </w:r>
      <w:r w:rsidRPr="00792646">
        <w:rPr>
          <w:rFonts w:ascii="Times New Roman" w:hAnsi="Times New Roman"/>
          <w:sz w:val="28"/>
          <w:szCs w:val="28"/>
        </w:rPr>
        <w:t xml:space="preserve">, </w:t>
      </w:r>
      <w:r w:rsidRPr="00792646">
        <w:rPr>
          <w:rFonts w:ascii="Times New Roman" w:hAnsi="Times New Roman"/>
          <w:sz w:val="28"/>
          <w:szCs w:val="28"/>
          <w:shd w:val="clear" w:color="auto" w:fill="FFFFFF"/>
        </w:rPr>
        <w:t>що Комісія або член Комісії не наділені повноваженнями щодо</w:t>
      </w:r>
      <w:r>
        <w:rPr>
          <w:rFonts w:ascii="Times New Roman" w:hAnsi="Times New Roman"/>
          <w:sz w:val="28"/>
          <w:szCs w:val="28"/>
          <w:shd w:val="clear" w:color="auto" w:fill="FFFFFF"/>
        </w:rPr>
        <w:t xml:space="preserve"> </w:t>
      </w:r>
      <w:r w:rsidRPr="00B76651">
        <w:rPr>
          <w:rFonts w:ascii="Times New Roman" w:hAnsi="Times New Roman"/>
          <w:sz w:val="28"/>
          <w:szCs w:val="28"/>
          <w:shd w:val="clear" w:color="auto" w:fill="FFFFFF"/>
        </w:rPr>
        <w:t xml:space="preserve">надання висновків щодо </w:t>
      </w:r>
      <w:r>
        <w:rPr>
          <w:rFonts w:ascii="Times New Roman" w:hAnsi="Times New Roman"/>
          <w:sz w:val="28"/>
          <w:szCs w:val="28"/>
          <w:shd w:val="clear" w:color="auto" w:fill="FFFFFF"/>
        </w:rPr>
        <w:t>діяльності</w:t>
      </w:r>
      <w:r w:rsidRPr="00B76651">
        <w:rPr>
          <w:rFonts w:ascii="Times New Roman" w:hAnsi="Times New Roman"/>
          <w:sz w:val="28"/>
          <w:szCs w:val="28"/>
          <w:shd w:val="clear" w:color="auto" w:fill="FFFFFF"/>
        </w:rPr>
        <w:t xml:space="preserve"> прокурора у конкретному кримінальному провадженні, встановлення</w:t>
      </w:r>
      <w:r>
        <w:rPr>
          <w:rFonts w:ascii="Times New Roman" w:hAnsi="Times New Roman"/>
          <w:sz w:val="28"/>
          <w:szCs w:val="28"/>
          <w:shd w:val="clear" w:color="auto" w:fill="FFFFFF"/>
        </w:rPr>
        <w:t xml:space="preserve"> відповідності </w:t>
      </w:r>
      <w:r w:rsidRPr="00B76651">
        <w:rPr>
          <w:rFonts w:ascii="Times New Roman" w:hAnsi="Times New Roman"/>
          <w:sz w:val="28"/>
          <w:szCs w:val="28"/>
          <w:shd w:val="clear" w:color="auto" w:fill="FFFFFF"/>
        </w:rPr>
        <w:t>його рішень, дій чи бездіяльності</w:t>
      </w:r>
      <w:r>
        <w:rPr>
          <w:rFonts w:ascii="Times New Roman" w:hAnsi="Times New Roman"/>
          <w:sz w:val="28"/>
          <w:szCs w:val="28"/>
          <w:shd w:val="clear" w:color="auto" w:fill="FFFFFF"/>
        </w:rPr>
        <w:t xml:space="preserve"> закону</w:t>
      </w:r>
      <w:r w:rsidRPr="00B76651">
        <w:rPr>
          <w:rFonts w:ascii="Times New Roman" w:hAnsi="Times New Roman"/>
          <w:sz w:val="28"/>
          <w:szCs w:val="28"/>
          <w:shd w:val="clear" w:color="auto" w:fill="FFFFFF"/>
        </w:rPr>
        <w:t>. Вихід за межі та у спосіб не визначених Конституцією та законами України повноважень може розцінюватися як втручання у процесуальну діяльність прокурора.</w:t>
      </w:r>
    </w:p>
    <w:p w14:paraId="24B547B2" w14:textId="3600956F" w:rsidR="00602562" w:rsidRPr="00782850" w:rsidRDefault="00D124AA" w:rsidP="00782850">
      <w:pPr>
        <w:widowControl w:val="0"/>
        <w:tabs>
          <w:tab w:val="left" w:pos="851"/>
          <w:tab w:val="left" w:pos="993"/>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Разом з тим,</w:t>
      </w:r>
      <w:r w:rsidR="00602562" w:rsidRPr="00E86FC2">
        <w:rPr>
          <w:rFonts w:ascii="Times New Roman" w:hAnsi="Times New Roman"/>
          <w:sz w:val="28"/>
          <w:szCs w:val="28"/>
          <w:lang w:eastAsia="uk-UA"/>
        </w:rPr>
        <w:t xml:space="preserve"> слід зазначити, що </w:t>
      </w:r>
      <w:r w:rsidR="00B71AD9">
        <w:rPr>
          <w:rFonts w:ascii="Times New Roman" w:hAnsi="Times New Roman"/>
          <w:sz w:val="28"/>
          <w:szCs w:val="28"/>
          <w:lang w:eastAsia="uk-UA"/>
        </w:rPr>
        <w:t xml:space="preserve">невчинення в межах кримінального провадження заходів, </w:t>
      </w:r>
      <w:r w:rsidR="00782850">
        <w:rPr>
          <w:rFonts w:ascii="Times New Roman" w:hAnsi="Times New Roman"/>
          <w:sz w:val="28"/>
          <w:szCs w:val="28"/>
          <w:lang w:eastAsia="uk-UA"/>
        </w:rPr>
        <w:t xml:space="preserve">на які вказує скаржниця, </w:t>
      </w:r>
      <w:r w:rsidR="00602562" w:rsidRPr="00E86FC2">
        <w:rPr>
          <w:rFonts w:ascii="Times New Roman" w:hAnsi="Times New Roman"/>
          <w:sz w:val="28"/>
          <w:szCs w:val="28"/>
          <w:lang w:eastAsia="uk-UA"/>
        </w:rPr>
        <w:t xml:space="preserve">не свідчить про неналежне виконання </w:t>
      </w:r>
      <w:r w:rsidR="00D07D05">
        <w:rPr>
          <w:rFonts w:ascii="Times New Roman" w:hAnsi="Times New Roman"/>
          <w:sz w:val="28"/>
          <w:szCs w:val="28"/>
          <w:lang w:eastAsia="uk-UA"/>
        </w:rPr>
        <w:t xml:space="preserve">прокурором </w:t>
      </w:r>
      <w:proofErr w:type="spellStart"/>
      <w:r w:rsidR="00782850" w:rsidRPr="00782850">
        <w:rPr>
          <w:rFonts w:ascii="Times New Roman" w:hAnsi="Times New Roman"/>
          <w:sz w:val="28"/>
          <w:szCs w:val="28"/>
          <w:lang w:eastAsia="uk-UA"/>
        </w:rPr>
        <w:t>Борзовець</w:t>
      </w:r>
      <w:proofErr w:type="spellEnd"/>
      <w:r w:rsidR="00782850" w:rsidRPr="00782850">
        <w:rPr>
          <w:rFonts w:ascii="Times New Roman" w:hAnsi="Times New Roman"/>
          <w:sz w:val="28"/>
          <w:szCs w:val="28"/>
          <w:lang w:eastAsia="uk-UA"/>
        </w:rPr>
        <w:t xml:space="preserve"> С.В. </w:t>
      </w:r>
      <w:r w:rsidR="00602562" w:rsidRPr="00E86FC2">
        <w:rPr>
          <w:rFonts w:ascii="Times New Roman" w:hAnsi="Times New Roman"/>
          <w:sz w:val="28"/>
          <w:szCs w:val="28"/>
          <w:lang w:eastAsia="uk-UA"/>
        </w:rPr>
        <w:t xml:space="preserve">службових обов’язків і не може розцінюватися як порушення вимог чинного законодавства. </w:t>
      </w:r>
    </w:p>
    <w:p w14:paraId="1F42A8F2" w14:textId="5EAECCB8" w:rsidR="007673E7" w:rsidRDefault="007673E7" w:rsidP="003A41D8">
      <w:pPr>
        <w:spacing w:after="0" w:line="240" w:lineRule="auto"/>
        <w:ind w:firstLine="567"/>
        <w:jc w:val="both"/>
        <w:rPr>
          <w:rFonts w:ascii="Times New Roman" w:hAnsi="Times New Roman" w:cs="Times New Roman"/>
          <w:sz w:val="28"/>
          <w:szCs w:val="28"/>
        </w:rPr>
      </w:pPr>
      <w:r w:rsidRPr="0009097C">
        <w:rPr>
          <w:rFonts w:ascii="Times New Roman" w:hAnsi="Times New Roman" w:cs="Times New Roman"/>
          <w:sz w:val="28"/>
          <w:szCs w:val="28"/>
        </w:rPr>
        <w:t>Інші мотиви та аргументи скаржни</w:t>
      </w:r>
      <w:r w:rsidR="005E0FC4">
        <w:rPr>
          <w:rFonts w:ascii="Times New Roman" w:hAnsi="Times New Roman" w:cs="Times New Roman"/>
          <w:sz w:val="28"/>
          <w:szCs w:val="28"/>
        </w:rPr>
        <w:t>ці</w:t>
      </w:r>
      <w:r w:rsidR="002C2D0B">
        <w:rPr>
          <w:rFonts w:ascii="Times New Roman" w:hAnsi="Times New Roman" w:cs="Times New Roman"/>
          <w:sz w:val="28"/>
          <w:szCs w:val="28"/>
        </w:rPr>
        <w:t xml:space="preserve"> щодо неналежного виконання прокурором службових обов’язків</w:t>
      </w:r>
      <w:r w:rsidRPr="0009097C">
        <w:rPr>
          <w:rFonts w:ascii="Times New Roman" w:hAnsi="Times New Roman" w:cs="Times New Roman"/>
          <w:sz w:val="28"/>
          <w:szCs w:val="28"/>
        </w:rPr>
        <w:t xml:space="preserve"> </w:t>
      </w:r>
      <w:r>
        <w:rPr>
          <w:rFonts w:ascii="Times New Roman" w:hAnsi="Times New Roman" w:cs="Times New Roman"/>
          <w:sz w:val="28"/>
          <w:szCs w:val="28"/>
        </w:rPr>
        <w:t>стосуються</w:t>
      </w:r>
      <w:r w:rsidR="002C2D0B">
        <w:rPr>
          <w:rFonts w:ascii="Times New Roman" w:hAnsi="Times New Roman" w:cs="Times New Roman"/>
          <w:sz w:val="28"/>
          <w:szCs w:val="28"/>
        </w:rPr>
        <w:t>, в основному,</w:t>
      </w:r>
      <w:r w:rsidRPr="0009097C">
        <w:rPr>
          <w:rFonts w:ascii="Times New Roman" w:hAnsi="Times New Roman" w:cs="Times New Roman"/>
          <w:sz w:val="28"/>
          <w:szCs w:val="28"/>
        </w:rPr>
        <w:t xml:space="preserve"> оцінки рішень, дій чи бездіяльності органу досудового розслідування та зводяться до власних тлумачен</w:t>
      </w:r>
      <w:r w:rsidR="00475A1B">
        <w:rPr>
          <w:rFonts w:ascii="Times New Roman" w:hAnsi="Times New Roman" w:cs="Times New Roman"/>
          <w:sz w:val="28"/>
          <w:szCs w:val="28"/>
        </w:rPr>
        <w:t>ь</w:t>
      </w:r>
      <w:r w:rsidRPr="0009097C">
        <w:rPr>
          <w:rFonts w:ascii="Times New Roman" w:hAnsi="Times New Roman" w:cs="Times New Roman"/>
          <w:sz w:val="28"/>
          <w:szCs w:val="28"/>
        </w:rPr>
        <w:t xml:space="preserve"> норм законодавства.</w:t>
      </w:r>
    </w:p>
    <w:p w14:paraId="52E999F9" w14:textId="76303AE7" w:rsidR="00E12B48" w:rsidRDefault="003A41D8" w:rsidP="003A41D8">
      <w:pPr>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hAnsi="Times New Roman"/>
          <w:sz w:val="28"/>
          <w:szCs w:val="28"/>
        </w:rPr>
        <w:t>Щодо посилання скаржни</w:t>
      </w:r>
      <w:r w:rsidR="00782850">
        <w:rPr>
          <w:rFonts w:ascii="Times New Roman" w:hAnsi="Times New Roman"/>
          <w:sz w:val="28"/>
          <w:szCs w:val="28"/>
        </w:rPr>
        <w:t>ці</w:t>
      </w:r>
      <w:r>
        <w:rPr>
          <w:rFonts w:ascii="Times New Roman" w:hAnsi="Times New Roman"/>
          <w:sz w:val="28"/>
          <w:szCs w:val="28"/>
        </w:rPr>
        <w:t xml:space="preserve"> на те, що </w:t>
      </w:r>
      <w:r w:rsidR="00E12B48">
        <w:rPr>
          <w:rFonts w:ascii="Times New Roman" w:eastAsia="Calibri" w:hAnsi="Times New Roman" w:cs="Times New Roman"/>
          <w:color w:val="000000"/>
          <w:kern w:val="0"/>
          <w:sz w:val="28"/>
          <w:szCs w:val="28"/>
          <w14:ligatures w14:val="none"/>
        </w:rPr>
        <w:t xml:space="preserve">за процесуального керівництва прокурора </w:t>
      </w:r>
      <w:proofErr w:type="spellStart"/>
      <w:r w:rsidR="00E12B48">
        <w:rPr>
          <w:rFonts w:ascii="Times New Roman" w:eastAsia="Calibri" w:hAnsi="Times New Roman" w:cs="Times New Roman"/>
          <w:color w:val="000000"/>
          <w:kern w:val="0"/>
          <w:sz w:val="28"/>
          <w:szCs w:val="28"/>
          <w14:ligatures w14:val="none"/>
        </w:rPr>
        <w:t>Борзовець</w:t>
      </w:r>
      <w:proofErr w:type="spellEnd"/>
      <w:r w:rsidR="00E12B48">
        <w:rPr>
          <w:rFonts w:ascii="Times New Roman" w:eastAsia="Calibri" w:hAnsi="Times New Roman" w:cs="Times New Roman"/>
          <w:color w:val="000000"/>
          <w:kern w:val="0"/>
          <w:sz w:val="28"/>
          <w:szCs w:val="28"/>
          <w14:ligatures w14:val="none"/>
        </w:rPr>
        <w:t xml:space="preserve"> С.В. органом досудового розслідування здійснювався збір інформації щодо неповнолітніх дітей скаржниці</w:t>
      </w:r>
      <w:r w:rsidR="0006417F">
        <w:rPr>
          <w:rFonts w:ascii="Times New Roman" w:eastAsia="Calibri" w:hAnsi="Times New Roman" w:cs="Times New Roman"/>
          <w:color w:val="000000"/>
          <w:kern w:val="0"/>
          <w:sz w:val="28"/>
          <w:szCs w:val="28"/>
          <w14:ligatures w14:val="none"/>
        </w:rPr>
        <w:t xml:space="preserve"> необхідно зазначити таке</w:t>
      </w:r>
      <w:r w:rsidR="00E12B48">
        <w:rPr>
          <w:rFonts w:ascii="Times New Roman" w:eastAsia="Calibri" w:hAnsi="Times New Roman" w:cs="Times New Roman"/>
          <w:color w:val="000000"/>
          <w:kern w:val="0"/>
          <w:sz w:val="28"/>
          <w:szCs w:val="28"/>
          <w14:ligatures w14:val="none"/>
        </w:rPr>
        <w:t>.</w:t>
      </w:r>
    </w:p>
    <w:p w14:paraId="74BA5DB8" w14:textId="69CB186E" w:rsidR="00A61611" w:rsidRDefault="00A61611" w:rsidP="00A61611">
      <w:pPr>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За приписами ст. 15 КПК України,</w:t>
      </w:r>
      <w:bookmarkStart w:id="1" w:name="n485"/>
      <w:bookmarkEnd w:id="1"/>
      <w:r>
        <w:rPr>
          <w:rFonts w:ascii="Times New Roman" w:eastAsia="Calibri" w:hAnsi="Times New Roman" w:cs="Times New Roman"/>
          <w:color w:val="000000"/>
          <w:kern w:val="0"/>
          <w:sz w:val="28"/>
          <w:szCs w:val="28"/>
          <w14:ligatures w14:val="none"/>
        </w:rPr>
        <w:t xml:space="preserve"> п</w:t>
      </w:r>
      <w:r w:rsidRPr="00A61611">
        <w:rPr>
          <w:rFonts w:ascii="Times New Roman" w:eastAsia="Calibri" w:hAnsi="Times New Roman" w:cs="Times New Roman"/>
          <w:color w:val="000000"/>
          <w:kern w:val="0"/>
          <w:sz w:val="28"/>
          <w:szCs w:val="28"/>
          <w14:ligatures w14:val="none"/>
        </w:rPr>
        <w:t>ід час кримінального провадження кожному гарантується невтручання у приватне (особисте і сімейне) життя.</w:t>
      </w:r>
      <w:bookmarkStart w:id="2" w:name="n486"/>
      <w:bookmarkEnd w:id="2"/>
      <w:r>
        <w:rPr>
          <w:rFonts w:ascii="Times New Roman" w:eastAsia="Calibri" w:hAnsi="Times New Roman" w:cs="Times New Roman"/>
          <w:color w:val="000000"/>
          <w:kern w:val="0"/>
          <w:sz w:val="28"/>
          <w:szCs w:val="28"/>
          <w14:ligatures w14:val="none"/>
        </w:rPr>
        <w:t xml:space="preserve"> </w:t>
      </w:r>
      <w:r w:rsidRPr="00A61611">
        <w:rPr>
          <w:rFonts w:ascii="Times New Roman" w:eastAsia="Calibri" w:hAnsi="Times New Roman" w:cs="Times New Roman"/>
          <w:color w:val="000000"/>
          <w:kern w:val="0"/>
          <w:sz w:val="28"/>
          <w:szCs w:val="28"/>
          <w14:ligatures w14:val="none"/>
        </w:rPr>
        <w:t>Ніхто не може збирати, зберігати, використовувати та поширювати інформацію про приватне життя особи без її згоди, крім випадків, передбачених цим Кодексом.</w:t>
      </w:r>
      <w:bookmarkStart w:id="3" w:name="n487"/>
      <w:bookmarkEnd w:id="3"/>
      <w:r w:rsidRPr="00A61611">
        <w:rPr>
          <w:rFonts w:ascii="Times New Roman" w:eastAsia="Calibri" w:hAnsi="Times New Roman" w:cs="Times New Roman"/>
          <w:color w:val="000000"/>
          <w:kern w:val="0"/>
          <w:sz w:val="28"/>
          <w:szCs w:val="28"/>
          <w14:ligatures w14:val="none"/>
        </w:rPr>
        <w:t xml:space="preserve"> Інформація про приватне життя особи, отримана в порядку, передбаченому цим Кодексом, не може бути використана інакше як для виконання завдань кримінального провадження.</w:t>
      </w:r>
      <w:bookmarkStart w:id="4" w:name="n488"/>
      <w:bookmarkEnd w:id="4"/>
      <w:r w:rsidRPr="00A61611">
        <w:rPr>
          <w:rFonts w:ascii="Times New Roman" w:eastAsia="Calibri" w:hAnsi="Times New Roman" w:cs="Times New Roman"/>
          <w:color w:val="000000"/>
          <w:kern w:val="0"/>
          <w:sz w:val="28"/>
          <w:szCs w:val="28"/>
          <w14:ligatures w14:val="none"/>
        </w:rPr>
        <w:t xml:space="preserve"> Кожен, кому наданий доступ до інформації про приватне життя, зобов’язаний запобігати розголошенню такої інформації.</w:t>
      </w:r>
    </w:p>
    <w:p w14:paraId="4115227E" w14:textId="466621FD" w:rsidR="00E12B48" w:rsidRPr="00A61611" w:rsidRDefault="00A61611" w:rsidP="00A61611">
      <w:pPr>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Водночас, т</w:t>
      </w:r>
      <w:r w:rsidRPr="00A61611">
        <w:rPr>
          <w:rFonts w:ascii="Times New Roman" w:eastAsia="Calibri" w:hAnsi="Times New Roman" w:cs="Times New Roman"/>
          <w:color w:val="000000"/>
          <w:kern w:val="0"/>
          <w:sz w:val="28"/>
          <w:szCs w:val="28"/>
          <w14:ligatures w14:val="none"/>
        </w:rPr>
        <w:t xml:space="preserve">аке втручання </w:t>
      </w:r>
      <w:r>
        <w:rPr>
          <w:rFonts w:ascii="Times New Roman" w:eastAsia="Calibri" w:hAnsi="Times New Roman" w:cs="Times New Roman"/>
          <w:color w:val="000000"/>
          <w:kern w:val="0"/>
          <w:sz w:val="28"/>
          <w:szCs w:val="28"/>
          <w14:ligatures w14:val="none"/>
        </w:rPr>
        <w:t>можливе</w:t>
      </w:r>
      <w:r w:rsidRPr="00A61611">
        <w:rPr>
          <w:rFonts w:ascii="Times New Roman" w:eastAsia="Calibri" w:hAnsi="Times New Roman" w:cs="Times New Roman"/>
          <w:color w:val="000000"/>
          <w:kern w:val="0"/>
          <w:sz w:val="28"/>
          <w:szCs w:val="28"/>
          <w14:ligatures w14:val="none"/>
        </w:rPr>
        <w:t xml:space="preserve"> в рамках закону для досягнення цілей кримінального провадження</w:t>
      </w:r>
      <w:r>
        <w:rPr>
          <w:rFonts w:ascii="Times New Roman" w:eastAsia="Calibri" w:hAnsi="Times New Roman" w:cs="Times New Roman"/>
          <w:color w:val="000000"/>
          <w:kern w:val="0"/>
          <w:sz w:val="28"/>
          <w:szCs w:val="28"/>
          <w14:ligatures w14:val="none"/>
        </w:rPr>
        <w:t>.</w:t>
      </w:r>
    </w:p>
    <w:p w14:paraId="0F07D2D6" w14:textId="1DD5BF01" w:rsidR="00E12B48" w:rsidRDefault="00E12B48" w:rsidP="00E12B48">
      <w:pPr>
        <w:spacing w:after="0" w:line="240" w:lineRule="auto"/>
        <w:ind w:firstLine="567"/>
        <w:jc w:val="both"/>
        <w:rPr>
          <w:rFonts w:ascii="Times New Roman" w:eastAsia="Calibri" w:hAnsi="Times New Roman" w:cs="Times New Roman"/>
          <w:color w:val="000000"/>
          <w:kern w:val="0"/>
          <w:sz w:val="28"/>
          <w:szCs w:val="28"/>
          <w14:ligatures w14:val="none"/>
        </w:rPr>
      </w:pPr>
      <w:r w:rsidRPr="001F5881">
        <w:rPr>
          <w:rFonts w:ascii="Times New Roman" w:eastAsia="Times New Roman" w:hAnsi="Times New Roman"/>
          <w:sz w:val="28"/>
          <w:szCs w:val="28"/>
          <w:lang w:eastAsia="ru-RU"/>
        </w:rPr>
        <w:t>За результатами аналізу змісту дисциплінарної скарги та викладених у ній обставин не встановлено фактів чи відомостей, які б свідчили про допущення прокурор</w:t>
      </w:r>
      <w:r>
        <w:rPr>
          <w:rFonts w:ascii="Times New Roman" w:eastAsia="Times New Roman" w:hAnsi="Times New Roman"/>
          <w:sz w:val="28"/>
          <w:szCs w:val="28"/>
          <w:lang w:eastAsia="ru-RU"/>
        </w:rPr>
        <w:t xml:space="preserve">ом </w:t>
      </w:r>
      <w:proofErr w:type="spellStart"/>
      <w:r>
        <w:rPr>
          <w:rFonts w:ascii="Times New Roman" w:eastAsia="Calibri" w:hAnsi="Times New Roman" w:cs="Times New Roman"/>
          <w:color w:val="000000"/>
          <w:kern w:val="0"/>
          <w:sz w:val="28"/>
          <w:szCs w:val="28"/>
          <w14:ligatures w14:val="none"/>
        </w:rPr>
        <w:t>Борзовець</w:t>
      </w:r>
      <w:proofErr w:type="spellEnd"/>
      <w:r>
        <w:rPr>
          <w:rFonts w:ascii="Times New Roman" w:eastAsia="Calibri" w:hAnsi="Times New Roman" w:cs="Times New Roman"/>
          <w:color w:val="000000"/>
          <w:kern w:val="0"/>
          <w:sz w:val="28"/>
          <w:szCs w:val="28"/>
          <w14:ligatures w14:val="none"/>
        </w:rPr>
        <w:t xml:space="preserve"> С.В. незаконного втручання у </w:t>
      </w:r>
      <w:r w:rsidR="00A61611" w:rsidRPr="00A61611">
        <w:rPr>
          <w:rFonts w:ascii="Times New Roman" w:eastAsia="Calibri" w:hAnsi="Times New Roman" w:cs="Times New Roman"/>
          <w:color w:val="000000"/>
          <w:kern w:val="0"/>
          <w:sz w:val="28"/>
          <w:szCs w:val="28"/>
          <w14:ligatures w14:val="none"/>
        </w:rPr>
        <w:t xml:space="preserve">приватне життя </w:t>
      </w:r>
      <w:r w:rsidR="00A61611">
        <w:rPr>
          <w:rFonts w:ascii="Times New Roman" w:eastAsia="Calibri" w:hAnsi="Times New Roman" w:cs="Times New Roman"/>
          <w:color w:val="000000"/>
          <w:kern w:val="0"/>
          <w:sz w:val="28"/>
          <w:szCs w:val="28"/>
          <w14:ligatures w14:val="none"/>
        </w:rPr>
        <w:t xml:space="preserve">будь-якої </w:t>
      </w:r>
      <w:r w:rsidR="00A61611" w:rsidRPr="00A61611">
        <w:rPr>
          <w:rFonts w:ascii="Times New Roman" w:eastAsia="Calibri" w:hAnsi="Times New Roman" w:cs="Times New Roman"/>
          <w:color w:val="000000"/>
          <w:kern w:val="0"/>
          <w:sz w:val="28"/>
          <w:szCs w:val="28"/>
          <w14:ligatures w14:val="none"/>
        </w:rPr>
        <w:t>особи</w:t>
      </w:r>
      <w:r w:rsidR="00A61611">
        <w:rPr>
          <w:rFonts w:ascii="Times New Roman" w:eastAsia="Calibri" w:hAnsi="Times New Roman" w:cs="Times New Roman"/>
          <w:color w:val="000000"/>
          <w:kern w:val="0"/>
          <w:sz w:val="28"/>
          <w:szCs w:val="28"/>
          <w14:ligatures w14:val="none"/>
        </w:rPr>
        <w:t>.</w:t>
      </w:r>
    </w:p>
    <w:p w14:paraId="74BD9E0C" w14:textId="42186364" w:rsidR="00E12B48" w:rsidRPr="00A61611" w:rsidRDefault="00A61611" w:rsidP="00A61611">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w:t>
      </w:r>
      <w:r w:rsidRPr="00A61611">
        <w:rPr>
          <w:rFonts w:ascii="Times New Roman" w:eastAsia="Times New Roman" w:hAnsi="Times New Roman"/>
          <w:sz w:val="28"/>
          <w:szCs w:val="28"/>
          <w:lang w:eastAsia="ru-RU"/>
        </w:rPr>
        <w:t xml:space="preserve">о дисциплінарної скарги не долучено жодних документів, матеріалів чи будь-яких інших підтверджень </w:t>
      </w:r>
      <w:r>
        <w:rPr>
          <w:rFonts w:ascii="Times New Roman" w:eastAsia="Times New Roman" w:hAnsi="Times New Roman"/>
          <w:sz w:val="28"/>
          <w:szCs w:val="28"/>
          <w:lang w:eastAsia="ru-RU"/>
        </w:rPr>
        <w:t xml:space="preserve">втручання прокурором </w:t>
      </w:r>
      <w:proofErr w:type="spellStart"/>
      <w:r>
        <w:rPr>
          <w:rFonts w:ascii="Times New Roman" w:eastAsia="Times New Roman" w:hAnsi="Times New Roman"/>
          <w:sz w:val="28"/>
          <w:szCs w:val="28"/>
          <w:lang w:eastAsia="ru-RU"/>
        </w:rPr>
        <w:t>Борзовець</w:t>
      </w:r>
      <w:proofErr w:type="spellEnd"/>
      <w:r>
        <w:rPr>
          <w:rFonts w:ascii="Times New Roman" w:eastAsia="Times New Roman" w:hAnsi="Times New Roman"/>
          <w:sz w:val="28"/>
          <w:szCs w:val="28"/>
          <w:lang w:eastAsia="ru-RU"/>
        </w:rPr>
        <w:t xml:space="preserve"> С.В. у приватне життя дітей скаржниці,</w:t>
      </w:r>
      <w:r w:rsidRPr="00A61611">
        <w:rPr>
          <w:rFonts w:ascii="Times New Roman" w:eastAsia="Times New Roman" w:hAnsi="Times New Roman"/>
          <w:sz w:val="28"/>
          <w:szCs w:val="28"/>
          <w:lang w:eastAsia="ru-RU"/>
        </w:rPr>
        <w:t xml:space="preserve"> а без належного підтвердження вчинення прокурором вказаного дисциплінарного проступку член Комісії позбавлений можливості  обґрунтувати своє рішення про наявність ознак такого дисциплінарного проступку в діях прокурора.</w:t>
      </w:r>
    </w:p>
    <w:p w14:paraId="185058EA" w14:textId="77777777" w:rsidR="00152942" w:rsidRDefault="00152942" w:rsidP="00152942">
      <w:pPr>
        <w:widowControl w:val="0"/>
        <w:pBdr>
          <w:bottom w:val="single" w:sz="12" w:space="1" w:color="FFFFFF"/>
        </w:pBdr>
        <w:spacing w:after="0" w:line="240" w:lineRule="auto"/>
        <w:ind w:firstLine="567"/>
        <w:jc w:val="both"/>
        <w:rPr>
          <w:rFonts w:ascii="Times New Roman" w:hAnsi="Times New Roman"/>
          <w:sz w:val="28"/>
          <w:szCs w:val="28"/>
        </w:rPr>
      </w:pPr>
      <w:r w:rsidRPr="00912097">
        <w:rPr>
          <w:rFonts w:ascii="Times New Roman" w:hAnsi="Times New Roman"/>
          <w:sz w:val="28"/>
          <w:szCs w:val="28"/>
        </w:rPr>
        <w:t xml:space="preserve">Член Комісії при вирішенні питання про відкриття дисциплінарного провадження </w:t>
      </w:r>
      <w:r>
        <w:rPr>
          <w:rFonts w:ascii="Times New Roman" w:hAnsi="Times New Roman"/>
          <w:sz w:val="28"/>
          <w:szCs w:val="28"/>
        </w:rPr>
        <w:t>обмежений можливістю</w:t>
      </w:r>
      <w:r w:rsidRPr="00912097">
        <w:rPr>
          <w:rFonts w:ascii="Times New Roman" w:hAnsi="Times New Roman"/>
          <w:sz w:val="28"/>
          <w:szCs w:val="28"/>
        </w:rPr>
        <w:t xml:space="preserve"> нада</w:t>
      </w:r>
      <w:r>
        <w:rPr>
          <w:rFonts w:ascii="Times New Roman" w:hAnsi="Times New Roman"/>
          <w:sz w:val="28"/>
          <w:szCs w:val="28"/>
        </w:rPr>
        <w:t>вати</w:t>
      </w:r>
      <w:r w:rsidRPr="00912097">
        <w:rPr>
          <w:rFonts w:ascii="Times New Roman" w:hAnsi="Times New Roman"/>
          <w:sz w:val="28"/>
          <w:szCs w:val="28"/>
        </w:rPr>
        <w:t xml:space="preserve"> оцінк</w:t>
      </w:r>
      <w:r>
        <w:rPr>
          <w:rFonts w:ascii="Times New Roman" w:hAnsi="Times New Roman"/>
          <w:sz w:val="28"/>
          <w:szCs w:val="28"/>
        </w:rPr>
        <w:t>у</w:t>
      </w:r>
      <w:r w:rsidRPr="00912097">
        <w:rPr>
          <w:rFonts w:ascii="Times New Roman" w:hAnsi="Times New Roman"/>
          <w:sz w:val="28"/>
          <w:szCs w:val="28"/>
        </w:rPr>
        <w:t xml:space="preserve"> обставинам та фактам, зазначеним у скарзі, без отримання необхідних відомостей від скаржни</w:t>
      </w:r>
      <w:r>
        <w:rPr>
          <w:rFonts w:ascii="Times New Roman" w:hAnsi="Times New Roman"/>
          <w:sz w:val="28"/>
          <w:szCs w:val="28"/>
        </w:rPr>
        <w:t>ці щодо них,</w:t>
      </w:r>
      <w:r w:rsidRPr="00912097">
        <w:rPr>
          <w:rFonts w:ascii="Times New Roman" w:hAnsi="Times New Roman"/>
          <w:sz w:val="28"/>
          <w:szCs w:val="28"/>
        </w:rPr>
        <w:t xml:space="preserve"> </w:t>
      </w:r>
      <w:r>
        <w:rPr>
          <w:rFonts w:ascii="Times New Roman" w:hAnsi="Times New Roman"/>
          <w:sz w:val="28"/>
          <w:szCs w:val="28"/>
        </w:rPr>
        <w:t xml:space="preserve">та </w:t>
      </w:r>
      <w:r w:rsidRPr="00912097">
        <w:rPr>
          <w:rFonts w:ascii="Times New Roman" w:hAnsi="Times New Roman"/>
          <w:sz w:val="28"/>
          <w:szCs w:val="28"/>
        </w:rPr>
        <w:t xml:space="preserve">на підставі припущень чи недостовірної інформації ухвалювати рішення </w:t>
      </w:r>
      <w:r>
        <w:rPr>
          <w:rFonts w:ascii="Times New Roman" w:hAnsi="Times New Roman"/>
          <w:sz w:val="28"/>
          <w:szCs w:val="28"/>
        </w:rPr>
        <w:t>щодо</w:t>
      </w:r>
      <w:r w:rsidRPr="00912097">
        <w:rPr>
          <w:rFonts w:ascii="Times New Roman" w:hAnsi="Times New Roman"/>
          <w:sz w:val="28"/>
          <w:szCs w:val="28"/>
        </w:rPr>
        <w:t xml:space="preserve"> </w:t>
      </w:r>
      <w:r>
        <w:rPr>
          <w:rFonts w:ascii="Times New Roman" w:hAnsi="Times New Roman"/>
          <w:sz w:val="28"/>
          <w:szCs w:val="28"/>
        </w:rPr>
        <w:t>особи прокурора</w:t>
      </w:r>
      <w:r w:rsidRPr="00912097">
        <w:rPr>
          <w:rFonts w:ascii="Times New Roman" w:hAnsi="Times New Roman"/>
          <w:sz w:val="28"/>
          <w:szCs w:val="28"/>
        </w:rPr>
        <w:t>.</w:t>
      </w:r>
    </w:p>
    <w:p w14:paraId="01E312A1" w14:textId="77777777" w:rsidR="00AB29C6" w:rsidRDefault="00AB29C6" w:rsidP="00AB29C6">
      <w:pPr>
        <w:widowControl w:val="0"/>
        <w:pBdr>
          <w:bottom w:val="single" w:sz="12" w:space="2" w:color="FFFFFF"/>
        </w:pBdr>
        <w:spacing w:after="0" w:line="240" w:lineRule="auto"/>
        <w:ind w:firstLine="567"/>
        <w:jc w:val="both"/>
        <w:rPr>
          <w:rFonts w:ascii="Times New Roman" w:hAnsi="Times New Roman"/>
          <w:sz w:val="28"/>
          <w:szCs w:val="28"/>
        </w:rPr>
      </w:pPr>
      <w:r w:rsidRPr="00912097">
        <w:rPr>
          <w:rFonts w:ascii="Times New Roman" w:hAnsi="Times New Roman"/>
          <w:sz w:val="28"/>
          <w:szCs w:val="28"/>
        </w:rPr>
        <w:t xml:space="preserve">Таким чином, при </w:t>
      </w:r>
      <w:proofErr w:type="spellStart"/>
      <w:r w:rsidRPr="00912097">
        <w:rPr>
          <w:rFonts w:ascii="Times New Roman" w:hAnsi="Times New Roman"/>
          <w:sz w:val="28"/>
          <w:szCs w:val="28"/>
        </w:rPr>
        <w:t>невстановле</w:t>
      </w:r>
      <w:r>
        <w:rPr>
          <w:rFonts w:ascii="Times New Roman" w:hAnsi="Times New Roman"/>
          <w:sz w:val="28"/>
          <w:szCs w:val="28"/>
        </w:rPr>
        <w:t>н</w:t>
      </w:r>
      <w:r w:rsidRPr="00912097">
        <w:rPr>
          <w:rFonts w:ascii="Times New Roman" w:hAnsi="Times New Roman"/>
          <w:sz w:val="28"/>
          <w:szCs w:val="28"/>
        </w:rPr>
        <w:t>ні</w:t>
      </w:r>
      <w:proofErr w:type="spellEnd"/>
      <w:r w:rsidRPr="00912097">
        <w:rPr>
          <w:rFonts w:ascii="Times New Roman" w:hAnsi="Times New Roman"/>
          <w:sz w:val="28"/>
          <w:szCs w:val="28"/>
        </w:rPr>
        <w:t xml:space="preserve"> обставин</w:t>
      </w:r>
      <w:r>
        <w:rPr>
          <w:rFonts w:ascii="Times New Roman" w:hAnsi="Times New Roman"/>
          <w:sz w:val="28"/>
          <w:szCs w:val="28"/>
        </w:rPr>
        <w:t>,</w:t>
      </w:r>
      <w:r w:rsidRPr="00912097">
        <w:rPr>
          <w:rFonts w:ascii="Times New Roman" w:hAnsi="Times New Roman"/>
          <w:sz w:val="28"/>
          <w:szCs w:val="28"/>
        </w:rPr>
        <w:t xml:space="preserve"> зазначених скаржни</w:t>
      </w:r>
      <w:r>
        <w:rPr>
          <w:rFonts w:ascii="Times New Roman" w:hAnsi="Times New Roman"/>
          <w:sz w:val="28"/>
          <w:szCs w:val="28"/>
        </w:rPr>
        <w:t>цею,</w:t>
      </w:r>
      <w:r w:rsidRPr="00912097">
        <w:rPr>
          <w:rFonts w:ascii="Times New Roman" w:hAnsi="Times New Roman"/>
          <w:sz w:val="28"/>
          <w:szCs w:val="28"/>
        </w:rPr>
        <w:t xml:space="preserve"> та за </w:t>
      </w:r>
      <w:r w:rsidRPr="00912097">
        <w:rPr>
          <w:rFonts w:ascii="Times New Roman" w:hAnsi="Times New Roman"/>
          <w:sz w:val="28"/>
          <w:szCs w:val="28"/>
        </w:rPr>
        <w:lastRenderedPageBreak/>
        <w:t>відсутності відповідних доказів, член Комісії дій</w:t>
      </w:r>
      <w:r>
        <w:rPr>
          <w:rFonts w:ascii="Times New Roman" w:hAnsi="Times New Roman"/>
          <w:sz w:val="28"/>
          <w:szCs w:val="28"/>
        </w:rPr>
        <w:t>шов</w:t>
      </w:r>
      <w:r w:rsidRPr="00912097">
        <w:rPr>
          <w:rFonts w:ascii="Times New Roman" w:hAnsi="Times New Roman"/>
          <w:sz w:val="28"/>
          <w:szCs w:val="28"/>
        </w:rPr>
        <w:t xml:space="preserve"> висновку про те, що скарга не містить відомостей про наявність ознак дисциплінарн</w:t>
      </w:r>
      <w:r>
        <w:rPr>
          <w:rFonts w:ascii="Times New Roman" w:hAnsi="Times New Roman"/>
          <w:sz w:val="28"/>
          <w:szCs w:val="28"/>
        </w:rPr>
        <w:t>их</w:t>
      </w:r>
      <w:r w:rsidRPr="00912097">
        <w:rPr>
          <w:rFonts w:ascii="Times New Roman" w:hAnsi="Times New Roman"/>
          <w:sz w:val="28"/>
          <w:szCs w:val="28"/>
        </w:rPr>
        <w:t xml:space="preserve"> проступк</w:t>
      </w:r>
      <w:r>
        <w:rPr>
          <w:rFonts w:ascii="Times New Roman" w:hAnsi="Times New Roman"/>
          <w:sz w:val="28"/>
          <w:szCs w:val="28"/>
        </w:rPr>
        <w:t>ів</w:t>
      </w:r>
      <w:r w:rsidRPr="00912097">
        <w:rPr>
          <w:rFonts w:ascii="Times New Roman" w:hAnsi="Times New Roman"/>
          <w:sz w:val="28"/>
          <w:szCs w:val="28"/>
        </w:rPr>
        <w:t>, передбачен</w:t>
      </w:r>
      <w:r>
        <w:rPr>
          <w:rFonts w:ascii="Times New Roman" w:hAnsi="Times New Roman"/>
          <w:sz w:val="28"/>
          <w:szCs w:val="28"/>
        </w:rPr>
        <w:t>их</w:t>
      </w:r>
      <w:r w:rsidRPr="00912097">
        <w:rPr>
          <w:rFonts w:ascii="Times New Roman" w:hAnsi="Times New Roman"/>
          <w:sz w:val="28"/>
          <w:szCs w:val="28"/>
        </w:rPr>
        <w:t xml:space="preserve"> </w:t>
      </w:r>
      <w:proofErr w:type="spellStart"/>
      <w:r w:rsidRPr="00912097">
        <w:rPr>
          <w:rFonts w:ascii="Times New Roman" w:hAnsi="Times New Roman"/>
          <w:sz w:val="28"/>
          <w:szCs w:val="28"/>
        </w:rPr>
        <w:t>п</w:t>
      </w:r>
      <w:r>
        <w:rPr>
          <w:rFonts w:ascii="Times New Roman" w:hAnsi="Times New Roman"/>
          <w:sz w:val="28"/>
          <w:szCs w:val="28"/>
        </w:rPr>
        <w:t>п</w:t>
      </w:r>
      <w:proofErr w:type="spellEnd"/>
      <w:r w:rsidRPr="00912097">
        <w:rPr>
          <w:rFonts w:ascii="Times New Roman" w:hAnsi="Times New Roman"/>
          <w:sz w:val="28"/>
          <w:szCs w:val="28"/>
        </w:rPr>
        <w:t>. 1</w:t>
      </w:r>
      <w:r>
        <w:rPr>
          <w:rFonts w:ascii="Times New Roman" w:hAnsi="Times New Roman"/>
          <w:sz w:val="28"/>
          <w:szCs w:val="28"/>
        </w:rPr>
        <w:t>, 6</w:t>
      </w:r>
      <w:r w:rsidRPr="00912097">
        <w:rPr>
          <w:rFonts w:ascii="Times New Roman" w:hAnsi="Times New Roman"/>
          <w:sz w:val="28"/>
          <w:szCs w:val="28"/>
        </w:rPr>
        <w:t xml:space="preserve"> ч. 1 ст. 43 Закону № 1697-VII, вчиненого прокурор</w:t>
      </w:r>
      <w:r>
        <w:rPr>
          <w:rFonts w:ascii="Times New Roman" w:hAnsi="Times New Roman"/>
          <w:sz w:val="28"/>
          <w:szCs w:val="28"/>
        </w:rPr>
        <w:t xml:space="preserve">ом </w:t>
      </w:r>
      <w:proofErr w:type="spellStart"/>
      <w:r w:rsidRPr="00782850">
        <w:rPr>
          <w:rFonts w:ascii="Times New Roman" w:hAnsi="Times New Roman"/>
          <w:sz w:val="28"/>
          <w:szCs w:val="28"/>
        </w:rPr>
        <w:t>Борзовець</w:t>
      </w:r>
      <w:proofErr w:type="spellEnd"/>
      <w:r w:rsidRPr="00782850">
        <w:rPr>
          <w:rFonts w:ascii="Times New Roman" w:hAnsi="Times New Roman"/>
          <w:sz w:val="28"/>
          <w:szCs w:val="28"/>
        </w:rPr>
        <w:t xml:space="preserve"> С.В. </w:t>
      </w:r>
    </w:p>
    <w:p w14:paraId="454762E8" w14:textId="72F090B3" w:rsidR="009B3C20" w:rsidRPr="001F489B" w:rsidRDefault="008A106C" w:rsidP="003A41D8">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eastAsia="Calibri" w:hAnsi="Times New Roman" w:cs="Times New Roman"/>
          <w:kern w:val="0"/>
          <w:sz w:val="28"/>
          <w:szCs w:val="28"/>
          <w14:ligatures w14:val="none"/>
        </w:rPr>
        <w:t xml:space="preserve">На підставі </w:t>
      </w:r>
      <w:r w:rsidR="00801702">
        <w:rPr>
          <w:rFonts w:ascii="Times New Roman" w:eastAsia="Calibri" w:hAnsi="Times New Roman" w:cs="Times New Roman"/>
          <w:kern w:val="0"/>
          <w:sz w:val="28"/>
          <w:szCs w:val="28"/>
          <w14:ligatures w14:val="none"/>
        </w:rPr>
        <w:t>викладеного</w:t>
      </w:r>
      <w:r w:rsidR="009B3C20" w:rsidRPr="0035606C">
        <w:rPr>
          <w:rFonts w:ascii="Times New Roman" w:eastAsia="Calibri" w:hAnsi="Times New Roman" w:cs="Times New Roman"/>
          <w:kern w:val="0"/>
          <w:sz w:val="28"/>
          <w:szCs w:val="28"/>
          <w14:ligatures w14:val="none"/>
        </w:rPr>
        <w:t xml:space="preserve">, керуючись </w:t>
      </w:r>
      <w:proofErr w:type="spellStart"/>
      <w:r w:rsidR="009B3C20" w:rsidRPr="0035606C">
        <w:rPr>
          <w:rFonts w:ascii="Times New Roman" w:eastAsia="Calibri" w:hAnsi="Times New Roman" w:cs="Times New Roman"/>
          <w:kern w:val="0"/>
          <w:sz w:val="28"/>
          <w:szCs w:val="28"/>
          <w14:ligatures w14:val="none"/>
        </w:rPr>
        <w:t>ст</w:t>
      </w:r>
      <w:r w:rsidR="00B723A9" w:rsidRPr="0035606C">
        <w:rPr>
          <w:rFonts w:ascii="Times New Roman" w:eastAsia="Calibri" w:hAnsi="Times New Roman" w:cs="Times New Roman"/>
          <w:kern w:val="0"/>
          <w:sz w:val="28"/>
          <w:szCs w:val="28"/>
          <w14:ligatures w14:val="none"/>
        </w:rPr>
        <w:t>.ст</w:t>
      </w:r>
      <w:proofErr w:type="spellEnd"/>
      <w:r w:rsidR="005E0FC4">
        <w:rPr>
          <w:rFonts w:ascii="Times New Roman" w:eastAsia="Calibri" w:hAnsi="Times New Roman" w:cs="Times New Roman"/>
          <w:kern w:val="0"/>
          <w:sz w:val="28"/>
          <w:szCs w:val="28"/>
          <w14:ligatures w14:val="none"/>
        </w:rPr>
        <w:t>.</w:t>
      </w:r>
      <w:r w:rsidR="009B3C20" w:rsidRPr="0035606C">
        <w:rPr>
          <w:rFonts w:ascii="Times New Roman" w:eastAsia="Calibri" w:hAnsi="Times New Roman" w:cs="Times New Roman"/>
          <w:kern w:val="0"/>
          <w:sz w:val="28"/>
          <w:szCs w:val="28"/>
          <w14:ligatures w14:val="none"/>
        </w:rPr>
        <w:t xml:space="preserve"> 44–46, 48 Закону </w:t>
      </w:r>
      <w:r w:rsidR="002725B0" w:rsidRPr="0035606C">
        <w:rPr>
          <w:rFonts w:ascii="Times New Roman" w:eastAsia="Times New Roman" w:hAnsi="Times New Roman" w:cs="Times New Roman"/>
          <w:color w:val="000000"/>
          <w:kern w:val="0"/>
          <w:sz w:val="28"/>
          <w:szCs w:val="28"/>
          <w:lang w:eastAsia="uk-UA"/>
          <w14:ligatures w14:val="none"/>
        </w:rPr>
        <w:t>№ 1697-VII</w:t>
      </w:r>
      <w:r w:rsidR="009B3C20" w:rsidRPr="0035606C">
        <w:rPr>
          <w:rFonts w:ascii="Times New Roman" w:eastAsia="Calibri" w:hAnsi="Times New Roman" w:cs="Times New Roman"/>
          <w:kern w:val="0"/>
          <w:sz w:val="28"/>
          <w:szCs w:val="28"/>
          <w14:ligatures w14:val="none"/>
        </w:rPr>
        <w:t>,</w:t>
      </w:r>
      <w:r w:rsidR="00801702">
        <w:rPr>
          <w:rFonts w:ascii="Times New Roman" w:eastAsia="Calibri" w:hAnsi="Times New Roman" w:cs="Times New Roman"/>
          <w:kern w:val="0"/>
          <w:sz w:val="28"/>
          <w:szCs w:val="28"/>
          <w14:ligatures w14:val="none"/>
        </w:rPr>
        <w:t xml:space="preserve"> </w:t>
      </w:r>
      <w:r w:rsidR="006B278B">
        <w:rPr>
          <w:rFonts w:ascii="Times New Roman" w:eastAsia="Calibri" w:hAnsi="Times New Roman" w:cs="Times New Roman"/>
          <w:kern w:val="0"/>
          <w:sz w:val="28"/>
          <w:szCs w:val="28"/>
          <w14:ligatures w14:val="none"/>
        </w:rPr>
        <w:t xml:space="preserve">       </w:t>
      </w:r>
      <w:proofErr w:type="spellStart"/>
      <w:r w:rsidR="009B3C20" w:rsidRPr="0035606C">
        <w:rPr>
          <w:rFonts w:ascii="Times New Roman" w:eastAsia="Calibri" w:hAnsi="Times New Roman" w:cs="Times New Roman"/>
          <w:kern w:val="0"/>
          <w:sz w:val="28"/>
          <w:szCs w:val="28"/>
          <w14:ligatures w14:val="none"/>
        </w:rPr>
        <w:t>п</w:t>
      </w:r>
      <w:r w:rsidR="008B23FB" w:rsidRPr="0035606C">
        <w:rPr>
          <w:rFonts w:ascii="Times New Roman" w:eastAsia="Calibri" w:hAnsi="Times New Roman" w:cs="Times New Roman"/>
          <w:kern w:val="0"/>
          <w:sz w:val="28"/>
          <w:szCs w:val="28"/>
          <w14:ligatures w14:val="none"/>
        </w:rPr>
        <w:t>п</w:t>
      </w:r>
      <w:proofErr w:type="spellEnd"/>
      <w:r w:rsidR="008B23FB" w:rsidRPr="0035606C">
        <w:rPr>
          <w:rFonts w:ascii="Times New Roman" w:eastAsia="Calibri" w:hAnsi="Times New Roman" w:cs="Times New Roman"/>
          <w:kern w:val="0"/>
          <w:sz w:val="28"/>
          <w:szCs w:val="28"/>
          <w14:ligatures w14:val="none"/>
        </w:rPr>
        <w:t xml:space="preserve">. </w:t>
      </w:r>
      <w:r w:rsidR="009B3C20" w:rsidRPr="0035606C">
        <w:rPr>
          <w:rFonts w:ascii="Times New Roman" w:eastAsia="Calibri" w:hAnsi="Times New Roman" w:cs="Times New Roman"/>
          <w:kern w:val="0"/>
          <w:sz w:val="28"/>
          <w:szCs w:val="28"/>
          <w14:ligatures w14:val="none"/>
        </w:rPr>
        <w:t>28, 98 Положення</w:t>
      </w:r>
      <w:r w:rsidR="00B723A9" w:rsidRPr="0035606C">
        <w:rPr>
          <w:rFonts w:ascii="Times New Roman" w:eastAsia="Calibri" w:hAnsi="Times New Roman" w:cs="Times New Roman"/>
          <w:kern w:val="0"/>
          <w:sz w:val="28"/>
          <w:szCs w:val="28"/>
          <w14:ligatures w14:val="none"/>
        </w:rPr>
        <w:t xml:space="preserve"> </w:t>
      </w:r>
      <w:r w:rsidR="000D43B4" w:rsidRPr="000D43B4">
        <w:rPr>
          <w:rFonts w:ascii="Times New Roman" w:eastAsia="Calibri" w:hAnsi="Times New Roman" w:cs="Times New Roman"/>
          <w:kern w:val="0"/>
          <w:sz w:val="28"/>
          <w:szCs w:val="28"/>
          <w14:ligatures w14:val="none"/>
        </w:rPr>
        <w:t>про порядок роботи відповідного органу, що здійснює дисциплінарне провадження</w:t>
      </w:r>
      <w:r w:rsidR="009B3C20" w:rsidRPr="0035606C">
        <w:rPr>
          <w:rFonts w:ascii="Times New Roman" w:eastAsia="Calibri" w:hAnsi="Times New Roman" w:cs="Times New Roman"/>
          <w:kern w:val="0"/>
          <w:sz w:val="28"/>
          <w:szCs w:val="28"/>
          <w14:ligatures w14:val="none"/>
        </w:rPr>
        <w:t>,</w:t>
      </w:r>
    </w:p>
    <w:p w14:paraId="5EAA2DB4" w14:textId="77777777" w:rsidR="009B3C20" w:rsidRPr="0035606C" w:rsidRDefault="009B3C20" w:rsidP="004B19AE">
      <w:pPr>
        <w:widowControl w:val="0"/>
        <w:tabs>
          <w:tab w:val="left" w:pos="851"/>
          <w:tab w:val="left" w:pos="993"/>
        </w:tabs>
        <w:spacing w:after="0" w:line="240" w:lineRule="auto"/>
        <w:ind w:firstLine="567"/>
        <w:contextualSpacing/>
        <w:jc w:val="center"/>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В И Р І Ш И В:</w:t>
      </w:r>
    </w:p>
    <w:p w14:paraId="41A840E9" w14:textId="77777777" w:rsidR="009B3C20" w:rsidRPr="00782850" w:rsidRDefault="009B3C20" w:rsidP="004B19AE">
      <w:pPr>
        <w:widowControl w:val="0"/>
        <w:tabs>
          <w:tab w:val="left" w:pos="851"/>
          <w:tab w:val="left" w:pos="993"/>
        </w:tabs>
        <w:spacing w:after="0" w:line="240" w:lineRule="auto"/>
        <w:ind w:firstLine="567"/>
        <w:contextualSpacing/>
        <w:jc w:val="center"/>
        <w:rPr>
          <w:rFonts w:ascii="Times New Roman" w:eastAsia="Calibri" w:hAnsi="Times New Roman" w:cs="Times New Roman"/>
          <w:b/>
          <w:kern w:val="0"/>
          <w:sz w:val="12"/>
          <w:szCs w:val="12"/>
          <w14:ligatures w14:val="none"/>
        </w:rPr>
      </w:pPr>
    </w:p>
    <w:p w14:paraId="1F24F508" w14:textId="7B084C0D" w:rsidR="00E86FC2" w:rsidRDefault="009B3C20" w:rsidP="004B19AE">
      <w:pPr>
        <w:widowControl w:val="0"/>
        <w:tabs>
          <w:tab w:val="left" w:pos="851"/>
          <w:tab w:val="left" w:pos="993"/>
        </w:tabs>
        <w:spacing w:after="0" w:line="240" w:lineRule="auto"/>
        <w:ind w:firstLine="567"/>
        <w:contextualSpacing/>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kern w:val="0"/>
          <w:sz w:val="28"/>
          <w:szCs w:val="28"/>
          <w14:ligatures w14:val="none"/>
        </w:rPr>
        <w:t xml:space="preserve">Відмовити у відкритті дисциплінарного провадження стосовно </w:t>
      </w:r>
      <w:r w:rsidR="003A41D8">
        <w:rPr>
          <w:rFonts w:ascii="Times New Roman" w:eastAsia="Calibri" w:hAnsi="Times New Roman" w:cs="Times New Roman"/>
          <w:color w:val="000000"/>
          <w:kern w:val="0"/>
          <w:sz w:val="28"/>
          <w:szCs w:val="28"/>
          <w14:ligatures w14:val="none"/>
        </w:rPr>
        <w:t xml:space="preserve">прокурора </w:t>
      </w:r>
      <w:r w:rsidR="00782850" w:rsidRPr="00E6289C">
        <w:rPr>
          <w:rFonts w:ascii="Times New Roman" w:eastAsia="Calibri" w:hAnsi="Times New Roman" w:cs="Times New Roman"/>
          <w:color w:val="000000"/>
          <w:kern w:val="0"/>
          <w:sz w:val="28"/>
          <w:szCs w:val="28"/>
          <w14:ligatures w14:val="none"/>
        </w:rPr>
        <w:t>Ковельської окружної прокуратури</w:t>
      </w:r>
      <w:r w:rsidR="00B8159D">
        <w:rPr>
          <w:rFonts w:ascii="Times New Roman" w:eastAsia="Calibri" w:hAnsi="Times New Roman" w:cs="Times New Roman"/>
          <w:color w:val="000000"/>
          <w:kern w:val="0"/>
          <w:sz w:val="28"/>
          <w:szCs w:val="28"/>
          <w14:ligatures w14:val="none"/>
        </w:rPr>
        <w:t xml:space="preserve"> </w:t>
      </w:r>
      <w:r w:rsidR="00B8159D" w:rsidRPr="00B8159D">
        <w:rPr>
          <w:rFonts w:ascii="Times New Roman" w:eastAsia="Calibri" w:hAnsi="Times New Roman" w:cs="Times New Roman"/>
          <w:color w:val="000000"/>
          <w:kern w:val="0"/>
          <w:sz w:val="28"/>
          <w:szCs w:val="28"/>
          <w14:ligatures w14:val="none"/>
        </w:rPr>
        <w:t>Волинської області</w:t>
      </w:r>
      <w:r w:rsidR="00782850" w:rsidRPr="00E6289C">
        <w:rPr>
          <w:rFonts w:ascii="Times New Roman" w:eastAsia="Calibri" w:hAnsi="Times New Roman" w:cs="Times New Roman"/>
          <w:color w:val="000000"/>
          <w:kern w:val="0"/>
          <w:sz w:val="28"/>
          <w:szCs w:val="28"/>
          <w14:ligatures w14:val="none"/>
        </w:rPr>
        <w:t xml:space="preserve"> </w:t>
      </w:r>
      <w:proofErr w:type="spellStart"/>
      <w:r w:rsidR="00782850" w:rsidRPr="00E6289C">
        <w:rPr>
          <w:rFonts w:ascii="Times New Roman" w:eastAsia="Calibri" w:hAnsi="Times New Roman" w:cs="Times New Roman"/>
          <w:color w:val="000000"/>
          <w:kern w:val="0"/>
          <w:sz w:val="28"/>
          <w:szCs w:val="28"/>
          <w14:ligatures w14:val="none"/>
        </w:rPr>
        <w:t>Борзовець</w:t>
      </w:r>
      <w:proofErr w:type="spellEnd"/>
      <w:r w:rsidR="00782850" w:rsidRPr="00E6289C">
        <w:rPr>
          <w:rFonts w:ascii="Times New Roman" w:eastAsia="Calibri" w:hAnsi="Times New Roman" w:cs="Times New Roman"/>
          <w:color w:val="000000"/>
          <w:kern w:val="0"/>
          <w:sz w:val="28"/>
          <w:szCs w:val="28"/>
          <w14:ligatures w14:val="none"/>
        </w:rPr>
        <w:t xml:space="preserve"> </w:t>
      </w:r>
      <w:r w:rsidR="00782850">
        <w:rPr>
          <w:rFonts w:ascii="Times New Roman" w:eastAsia="Calibri" w:hAnsi="Times New Roman" w:cs="Times New Roman"/>
          <w:color w:val="000000"/>
          <w:kern w:val="0"/>
          <w:sz w:val="28"/>
          <w:szCs w:val="28"/>
          <w14:ligatures w14:val="none"/>
        </w:rPr>
        <w:t>Світлани Вікторівни</w:t>
      </w:r>
      <w:r w:rsidR="00801702" w:rsidRPr="00801702">
        <w:rPr>
          <w:rFonts w:ascii="Times New Roman" w:eastAsia="Calibri" w:hAnsi="Times New Roman" w:cs="Times New Roman"/>
          <w:kern w:val="0"/>
          <w:sz w:val="28"/>
          <w:szCs w:val="28"/>
          <w14:ligatures w14:val="none"/>
        </w:rPr>
        <w:t>.</w:t>
      </w:r>
      <w:r w:rsidR="00E86FC2" w:rsidRPr="00801702">
        <w:rPr>
          <w:rFonts w:ascii="Times New Roman" w:eastAsia="Calibri" w:hAnsi="Times New Roman" w:cs="Times New Roman"/>
          <w:kern w:val="0"/>
          <w:sz w:val="28"/>
          <w:szCs w:val="28"/>
          <w14:ligatures w14:val="none"/>
        </w:rPr>
        <w:t xml:space="preserve"> </w:t>
      </w:r>
    </w:p>
    <w:p w14:paraId="16760006" w14:textId="724E3B3B" w:rsidR="009B3C20" w:rsidRPr="0035606C" w:rsidRDefault="00CF3EE1" w:rsidP="004B19AE">
      <w:pPr>
        <w:widowControl w:val="0"/>
        <w:tabs>
          <w:tab w:val="left" w:pos="851"/>
          <w:tab w:val="left" w:pos="993"/>
        </w:tabs>
        <w:spacing w:after="0" w:line="240" w:lineRule="auto"/>
        <w:ind w:firstLine="567"/>
        <w:contextualSpacing/>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Копію р</w:t>
      </w:r>
      <w:r w:rsidR="009B3C20" w:rsidRPr="0035606C">
        <w:rPr>
          <w:rFonts w:ascii="Times New Roman" w:eastAsia="Calibri" w:hAnsi="Times New Roman" w:cs="Times New Roman"/>
          <w:kern w:val="0"/>
          <w:sz w:val="28"/>
          <w:szCs w:val="28"/>
          <w14:ligatures w14:val="none"/>
        </w:rPr>
        <w:t>ішення направити скаржни</w:t>
      </w:r>
      <w:r w:rsidR="00782850">
        <w:rPr>
          <w:rFonts w:ascii="Times New Roman" w:eastAsia="Calibri" w:hAnsi="Times New Roman" w:cs="Times New Roman"/>
          <w:kern w:val="0"/>
          <w:sz w:val="28"/>
          <w:szCs w:val="28"/>
          <w14:ligatures w14:val="none"/>
        </w:rPr>
        <w:t>ці</w:t>
      </w:r>
      <w:r w:rsidR="009B3C20" w:rsidRPr="0035606C">
        <w:rPr>
          <w:rFonts w:ascii="Times New Roman" w:eastAsia="Calibri" w:hAnsi="Times New Roman" w:cs="Times New Roman"/>
          <w:kern w:val="0"/>
          <w:sz w:val="28"/>
          <w:szCs w:val="28"/>
          <w14:ligatures w14:val="none"/>
        </w:rPr>
        <w:t xml:space="preserve"> та </w:t>
      </w:r>
      <w:r w:rsidR="0035606C" w:rsidRPr="0035606C">
        <w:rPr>
          <w:rFonts w:ascii="Times New Roman" w:eastAsia="Calibri" w:hAnsi="Times New Roman" w:cs="Times New Roman"/>
          <w:kern w:val="0"/>
          <w:sz w:val="28"/>
          <w:szCs w:val="28"/>
          <w14:ligatures w14:val="none"/>
        </w:rPr>
        <w:t>вище</w:t>
      </w:r>
      <w:r w:rsidR="00B723A9" w:rsidRPr="0035606C">
        <w:rPr>
          <w:rFonts w:ascii="Times New Roman" w:eastAsia="Calibri" w:hAnsi="Times New Roman" w:cs="Times New Roman"/>
          <w:kern w:val="0"/>
          <w:sz w:val="28"/>
          <w:szCs w:val="28"/>
          <w14:ligatures w14:val="none"/>
        </w:rPr>
        <w:t>зазначен</w:t>
      </w:r>
      <w:r w:rsidR="006B278B">
        <w:rPr>
          <w:rFonts w:ascii="Times New Roman" w:eastAsia="Calibri" w:hAnsi="Times New Roman" w:cs="Times New Roman"/>
          <w:kern w:val="0"/>
          <w:sz w:val="28"/>
          <w:szCs w:val="28"/>
          <w14:ligatures w14:val="none"/>
        </w:rPr>
        <w:t>ому</w:t>
      </w:r>
      <w:r w:rsidR="009B3C20" w:rsidRPr="0035606C">
        <w:rPr>
          <w:rFonts w:ascii="Times New Roman" w:eastAsia="Calibri" w:hAnsi="Times New Roman" w:cs="Times New Roman"/>
          <w:kern w:val="0"/>
          <w:sz w:val="28"/>
          <w:szCs w:val="28"/>
          <w14:ligatures w14:val="none"/>
        </w:rPr>
        <w:t xml:space="preserve"> прокурор</w:t>
      </w:r>
      <w:r w:rsidR="006B278B">
        <w:rPr>
          <w:rFonts w:ascii="Times New Roman" w:eastAsia="Calibri" w:hAnsi="Times New Roman" w:cs="Times New Roman"/>
          <w:kern w:val="0"/>
          <w:sz w:val="28"/>
          <w:szCs w:val="28"/>
          <w14:ligatures w14:val="none"/>
        </w:rPr>
        <w:t>у</w:t>
      </w:r>
      <w:r w:rsidR="009B3C20" w:rsidRPr="0035606C">
        <w:rPr>
          <w:rFonts w:ascii="Times New Roman" w:eastAsia="Calibri" w:hAnsi="Times New Roman" w:cs="Times New Roman"/>
          <w:kern w:val="0"/>
          <w:sz w:val="28"/>
          <w:szCs w:val="28"/>
          <w14:ligatures w14:val="none"/>
        </w:rPr>
        <w:t>.</w:t>
      </w:r>
    </w:p>
    <w:p w14:paraId="739951C9" w14:textId="77777777" w:rsidR="00B568B4" w:rsidRPr="0035606C" w:rsidRDefault="00B568B4" w:rsidP="00782850">
      <w:pPr>
        <w:widowControl w:val="0"/>
        <w:tabs>
          <w:tab w:val="left" w:pos="851"/>
          <w:tab w:val="left" w:pos="993"/>
        </w:tabs>
        <w:spacing w:after="0" w:line="240" w:lineRule="auto"/>
        <w:contextualSpacing/>
        <w:jc w:val="both"/>
        <w:rPr>
          <w:rFonts w:ascii="Times New Roman" w:eastAsia="Calibri" w:hAnsi="Times New Roman" w:cs="Times New Roman"/>
          <w:kern w:val="0"/>
          <w:sz w:val="28"/>
          <w:szCs w:val="28"/>
          <w14:ligatures w14:val="none"/>
        </w:rPr>
      </w:pPr>
    </w:p>
    <w:p w14:paraId="158C7299" w14:textId="2376BD61" w:rsidR="009B3C20" w:rsidRPr="0035606C" w:rsidRDefault="009B3C20" w:rsidP="004B19AE">
      <w:pPr>
        <w:widowControl w:val="0"/>
        <w:tabs>
          <w:tab w:val="left" w:pos="851"/>
        </w:tabs>
        <w:spacing w:after="0" w:line="240" w:lineRule="auto"/>
        <w:ind w:firstLine="567"/>
        <w:contextualSpacing/>
        <w:jc w:val="both"/>
      </w:pPr>
      <w:r w:rsidRPr="0035606C">
        <w:rPr>
          <w:rFonts w:ascii="Times New Roman" w:eastAsia="Calibri" w:hAnsi="Times New Roman" w:cs="Times New Roman"/>
          <w:b/>
          <w:kern w:val="0"/>
          <w:sz w:val="28"/>
          <w:szCs w:val="28"/>
          <w14:ligatures w14:val="none"/>
        </w:rPr>
        <w:t>Член Комісії</w:t>
      </w:r>
      <w:r w:rsidR="00663048">
        <w:rPr>
          <w:rFonts w:ascii="Times New Roman" w:eastAsia="Calibri" w:hAnsi="Times New Roman" w:cs="Times New Roman"/>
          <w:b/>
          <w:kern w:val="0"/>
          <w:sz w:val="28"/>
          <w:szCs w:val="28"/>
          <w14:ligatures w14:val="none"/>
        </w:rPr>
        <w:t xml:space="preserve"> </w:t>
      </w:r>
      <w:r w:rsidR="008A106C">
        <w:rPr>
          <w:rFonts w:ascii="Times New Roman" w:eastAsia="Calibri" w:hAnsi="Times New Roman" w:cs="Times New Roman"/>
          <w:b/>
          <w:kern w:val="0"/>
          <w:sz w:val="28"/>
          <w:szCs w:val="28"/>
          <w14:ligatures w14:val="none"/>
        </w:rPr>
        <w:t xml:space="preserve">                                                                    </w:t>
      </w:r>
      <w:r w:rsidR="008B2447" w:rsidRPr="0035606C">
        <w:rPr>
          <w:rFonts w:ascii="Times New Roman" w:eastAsia="Calibri" w:hAnsi="Times New Roman" w:cs="Times New Roman"/>
          <w:b/>
          <w:kern w:val="0"/>
          <w:sz w:val="28"/>
          <w:szCs w:val="28"/>
          <w14:ligatures w14:val="none"/>
        </w:rPr>
        <w:t>Олег БУЛУЛУКОВ</w:t>
      </w:r>
    </w:p>
    <w:sectPr w:rsidR="009B3C20" w:rsidRPr="0035606C" w:rsidSect="00BC684A">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0FBA3" w14:textId="77777777" w:rsidR="005369D3" w:rsidRDefault="005369D3">
      <w:pPr>
        <w:spacing w:after="0" w:line="240" w:lineRule="auto"/>
      </w:pPr>
      <w:r>
        <w:separator/>
      </w:r>
    </w:p>
  </w:endnote>
  <w:endnote w:type="continuationSeparator" w:id="0">
    <w:p w14:paraId="16630E14" w14:textId="77777777" w:rsidR="005369D3" w:rsidRDefault="00536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343C7" w14:textId="77777777" w:rsidR="005369D3" w:rsidRDefault="005369D3">
      <w:pPr>
        <w:spacing w:after="0" w:line="240" w:lineRule="auto"/>
      </w:pPr>
      <w:r>
        <w:separator/>
      </w:r>
    </w:p>
  </w:footnote>
  <w:footnote w:type="continuationSeparator" w:id="0">
    <w:p w14:paraId="33F09533" w14:textId="77777777" w:rsidR="005369D3" w:rsidRDefault="00536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294962"/>
      <w:docPartObj>
        <w:docPartGallery w:val="Page Numbers (Top of Page)"/>
        <w:docPartUnique/>
      </w:docPartObj>
    </w:sdtPr>
    <w:sdtContent>
      <w:p w14:paraId="41AF2AFB" w14:textId="77777777" w:rsidR="009B3C20" w:rsidRDefault="009B3C20">
        <w:pPr>
          <w:pStyle w:val="ae"/>
          <w:jc w:val="center"/>
        </w:pPr>
        <w:r>
          <w:fldChar w:fldCharType="begin"/>
        </w:r>
        <w:r>
          <w:instrText>PAGE   \* MERGEFORMAT</w:instrText>
        </w:r>
        <w:r>
          <w:fldChar w:fldCharType="separate"/>
        </w:r>
        <w:r>
          <w:t>2</w:t>
        </w:r>
        <w:r>
          <w:fldChar w:fldCharType="end"/>
        </w:r>
      </w:p>
    </w:sdtContent>
  </w:sdt>
  <w:p w14:paraId="7810B0ED" w14:textId="77777777" w:rsidR="009B3C20" w:rsidRDefault="009B3C2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7ECE7D6C"/>
    <w:multiLevelType w:val="hybridMultilevel"/>
    <w:tmpl w:val="BE7E9152"/>
    <w:lvl w:ilvl="0" w:tplc="C4A6AE6A">
      <w:start w:val="3"/>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16cid:durableId="9652815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7902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C20"/>
    <w:rsid w:val="00061705"/>
    <w:rsid w:val="0006417F"/>
    <w:rsid w:val="000766A2"/>
    <w:rsid w:val="00077B41"/>
    <w:rsid w:val="00077DE3"/>
    <w:rsid w:val="000A4BAD"/>
    <w:rsid w:val="000C7A9B"/>
    <w:rsid w:val="000D43B4"/>
    <w:rsid w:val="000E38FD"/>
    <w:rsid w:val="000F3E31"/>
    <w:rsid w:val="000F70E9"/>
    <w:rsid w:val="00102890"/>
    <w:rsid w:val="00125402"/>
    <w:rsid w:val="00134CF2"/>
    <w:rsid w:val="00145964"/>
    <w:rsid w:val="00152942"/>
    <w:rsid w:val="001562F7"/>
    <w:rsid w:val="00171528"/>
    <w:rsid w:val="00173873"/>
    <w:rsid w:val="001F2A71"/>
    <w:rsid w:val="001F489B"/>
    <w:rsid w:val="001F4C4A"/>
    <w:rsid w:val="002238C1"/>
    <w:rsid w:val="002315AF"/>
    <w:rsid w:val="0025600F"/>
    <w:rsid w:val="00264743"/>
    <w:rsid w:val="002725B0"/>
    <w:rsid w:val="002A0BAA"/>
    <w:rsid w:val="002A2AEE"/>
    <w:rsid w:val="002C2D0B"/>
    <w:rsid w:val="002C4931"/>
    <w:rsid w:val="002E55FA"/>
    <w:rsid w:val="00321BF8"/>
    <w:rsid w:val="003236BE"/>
    <w:rsid w:val="003414AB"/>
    <w:rsid w:val="00341EAF"/>
    <w:rsid w:val="00355AE7"/>
    <w:rsid w:val="0035606C"/>
    <w:rsid w:val="003634C4"/>
    <w:rsid w:val="003723FB"/>
    <w:rsid w:val="00387934"/>
    <w:rsid w:val="003A41D8"/>
    <w:rsid w:val="003B1F21"/>
    <w:rsid w:val="003C5B39"/>
    <w:rsid w:val="003D6DDD"/>
    <w:rsid w:val="003E20CD"/>
    <w:rsid w:val="00400990"/>
    <w:rsid w:val="004019E9"/>
    <w:rsid w:val="00412911"/>
    <w:rsid w:val="0042063F"/>
    <w:rsid w:val="00421091"/>
    <w:rsid w:val="00440BB2"/>
    <w:rsid w:val="004437EE"/>
    <w:rsid w:val="00455D63"/>
    <w:rsid w:val="00470937"/>
    <w:rsid w:val="00475A1B"/>
    <w:rsid w:val="004762D8"/>
    <w:rsid w:val="0048222B"/>
    <w:rsid w:val="0048368F"/>
    <w:rsid w:val="004A1FEF"/>
    <w:rsid w:val="004B19AE"/>
    <w:rsid w:val="004B5B4E"/>
    <w:rsid w:val="004D3434"/>
    <w:rsid w:val="00524272"/>
    <w:rsid w:val="0052663F"/>
    <w:rsid w:val="005369D3"/>
    <w:rsid w:val="0055419C"/>
    <w:rsid w:val="005542B6"/>
    <w:rsid w:val="00564D5A"/>
    <w:rsid w:val="005955FD"/>
    <w:rsid w:val="005A519F"/>
    <w:rsid w:val="005B4EB6"/>
    <w:rsid w:val="005D12B0"/>
    <w:rsid w:val="005D3B9F"/>
    <w:rsid w:val="005E0FC4"/>
    <w:rsid w:val="00602562"/>
    <w:rsid w:val="006414A1"/>
    <w:rsid w:val="00663048"/>
    <w:rsid w:val="006668D4"/>
    <w:rsid w:val="00673976"/>
    <w:rsid w:val="006B0464"/>
    <w:rsid w:val="006B278B"/>
    <w:rsid w:val="00713BF3"/>
    <w:rsid w:val="00751BCB"/>
    <w:rsid w:val="00754A4C"/>
    <w:rsid w:val="00766864"/>
    <w:rsid w:val="00766AA5"/>
    <w:rsid w:val="00766F02"/>
    <w:rsid w:val="007673E7"/>
    <w:rsid w:val="00777827"/>
    <w:rsid w:val="00782850"/>
    <w:rsid w:val="007964D8"/>
    <w:rsid w:val="007B5B83"/>
    <w:rsid w:val="007C072C"/>
    <w:rsid w:val="007C0D14"/>
    <w:rsid w:val="007C494C"/>
    <w:rsid w:val="007D2084"/>
    <w:rsid w:val="007D4049"/>
    <w:rsid w:val="007E0B8F"/>
    <w:rsid w:val="007F547D"/>
    <w:rsid w:val="00801702"/>
    <w:rsid w:val="00826094"/>
    <w:rsid w:val="00863A84"/>
    <w:rsid w:val="00876D21"/>
    <w:rsid w:val="008A106C"/>
    <w:rsid w:val="008B00F8"/>
    <w:rsid w:val="008B23FB"/>
    <w:rsid w:val="008B2447"/>
    <w:rsid w:val="008B5570"/>
    <w:rsid w:val="00903CE4"/>
    <w:rsid w:val="009066A1"/>
    <w:rsid w:val="00910C58"/>
    <w:rsid w:val="00943D72"/>
    <w:rsid w:val="0094413C"/>
    <w:rsid w:val="00965AFE"/>
    <w:rsid w:val="009A596C"/>
    <w:rsid w:val="009B3C20"/>
    <w:rsid w:val="009C76C0"/>
    <w:rsid w:val="009E01E9"/>
    <w:rsid w:val="009F69CC"/>
    <w:rsid w:val="009F7C04"/>
    <w:rsid w:val="00A05E20"/>
    <w:rsid w:val="00A15432"/>
    <w:rsid w:val="00A21766"/>
    <w:rsid w:val="00A41CF8"/>
    <w:rsid w:val="00A61611"/>
    <w:rsid w:val="00AA79AD"/>
    <w:rsid w:val="00AB0071"/>
    <w:rsid w:val="00AB015E"/>
    <w:rsid w:val="00AB29C6"/>
    <w:rsid w:val="00AC3F0E"/>
    <w:rsid w:val="00AD2231"/>
    <w:rsid w:val="00AD7377"/>
    <w:rsid w:val="00AF3D51"/>
    <w:rsid w:val="00B066AD"/>
    <w:rsid w:val="00B13C35"/>
    <w:rsid w:val="00B568B4"/>
    <w:rsid w:val="00B71AD9"/>
    <w:rsid w:val="00B723A9"/>
    <w:rsid w:val="00B8159D"/>
    <w:rsid w:val="00B81C7A"/>
    <w:rsid w:val="00BA306A"/>
    <w:rsid w:val="00BC1B1F"/>
    <w:rsid w:val="00BC684A"/>
    <w:rsid w:val="00BE4286"/>
    <w:rsid w:val="00C9081E"/>
    <w:rsid w:val="00C913E4"/>
    <w:rsid w:val="00CA52C6"/>
    <w:rsid w:val="00CC10FA"/>
    <w:rsid w:val="00CE010A"/>
    <w:rsid w:val="00CF2CBD"/>
    <w:rsid w:val="00CF2DD5"/>
    <w:rsid w:val="00CF3EE1"/>
    <w:rsid w:val="00D07D05"/>
    <w:rsid w:val="00D124AA"/>
    <w:rsid w:val="00D154E9"/>
    <w:rsid w:val="00D332FC"/>
    <w:rsid w:val="00D44783"/>
    <w:rsid w:val="00D63D8B"/>
    <w:rsid w:val="00D67FDB"/>
    <w:rsid w:val="00D74C78"/>
    <w:rsid w:val="00D83135"/>
    <w:rsid w:val="00D942F9"/>
    <w:rsid w:val="00DB5DDF"/>
    <w:rsid w:val="00DC2404"/>
    <w:rsid w:val="00DC5F04"/>
    <w:rsid w:val="00DE2D88"/>
    <w:rsid w:val="00E12B48"/>
    <w:rsid w:val="00E33888"/>
    <w:rsid w:val="00E4225C"/>
    <w:rsid w:val="00E552CB"/>
    <w:rsid w:val="00E6289C"/>
    <w:rsid w:val="00E86E0B"/>
    <w:rsid w:val="00E86FC2"/>
    <w:rsid w:val="00EA6040"/>
    <w:rsid w:val="00EB40AF"/>
    <w:rsid w:val="00EC6BEA"/>
    <w:rsid w:val="00F1036E"/>
    <w:rsid w:val="00F348C2"/>
    <w:rsid w:val="00F6481E"/>
    <w:rsid w:val="00F72348"/>
    <w:rsid w:val="00F74C1E"/>
    <w:rsid w:val="00F92CB8"/>
    <w:rsid w:val="00FB33AB"/>
    <w:rsid w:val="00FD4304"/>
    <w:rsid w:val="00FE24C4"/>
    <w:rsid w:val="00FE4569"/>
    <w:rsid w:val="00FF0C48"/>
    <w:rsid w:val="00FF4D95"/>
    <w:rsid w:val="00FF5A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64769"/>
  <w15:chartTrackingRefBased/>
  <w15:docId w15:val="{D520642A-DADD-4B74-B4F4-4BF847FF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B3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B3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B3C2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B3C2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B3C2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B3C2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B3C2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B3C2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B3C2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3C2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B3C2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B3C2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B3C2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B3C2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B3C2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B3C20"/>
    <w:rPr>
      <w:rFonts w:eastAsiaTheme="majorEastAsia" w:cstheme="majorBidi"/>
      <w:color w:val="595959" w:themeColor="text1" w:themeTint="A6"/>
    </w:rPr>
  </w:style>
  <w:style w:type="character" w:customStyle="1" w:styleId="80">
    <w:name w:val="Заголовок 8 Знак"/>
    <w:basedOn w:val="a0"/>
    <w:link w:val="8"/>
    <w:uiPriority w:val="9"/>
    <w:semiHidden/>
    <w:rsid w:val="009B3C2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B3C20"/>
    <w:rPr>
      <w:rFonts w:eastAsiaTheme="majorEastAsia" w:cstheme="majorBidi"/>
      <w:color w:val="272727" w:themeColor="text1" w:themeTint="D8"/>
    </w:rPr>
  </w:style>
  <w:style w:type="paragraph" w:styleId="a3">
    <w:name w:val="Title"/>
    <w:basedOn w:val="a"/>
    <w:next w:val="a"/>
    <w:link w:val="a4"/>
    <w:uiPriority w:val="10"/>
    <w:qFormat/>
    <w:rsid w:val="009B3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B3C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3C2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B3C2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B3C20"/>
    <w:pPr>
      <w:spacing w:before="160"/>
      <w:jc w:val="center"/>
    </w:pPr>
    <w:rPr>
      <w:i/>
      <w:iCs/>
      <w:color w:val="404040" w:themeColor="text1" w:themeTint="BF"/>
    </w:rPr>
  </w:style>
  <w:style w:type="character" w:customStyle="1" w:styleId="a8">
    <w:name w:val="Цитата Знак"/>
    <w:basedOn w:val="a0"/>
    <w:link w:val="a7"/>
    <w:uiPriority w:val="29"/>
    <w:rsid w:val="009B3C20"/>
    <w:rPr>
      <w:i/>
      <w:iCs/>
      <w:color w:val="404040" w:themeColor="text1" w:themeTint="BF"/>
    </w:rPr>
  </w:style>
  <w:style w:type="paragraph" w:styleId="a9">
    <w:name w:val="List Paragraph"/>
    <w:basedOn w:val="a"/>
    <w:uiPriority w:val="34"/>
    <w:qFormat/>
    <w:rsid w:val="009B3C20"/>
    <w:pPr>
      <w:ind w:left="720"/>
      <w:contextualSpacing/>
    </w:pPr>
  </w:style>
  <w:style w:type="character" w:styleId="aa">
    <w:name w:val="Intense Emphasis"/>
    <w:basedOn w:val="a0"/>
    <w:uiPriority w:val="21"/>
    <w:qFormat/>
    <w:rsid w:val="009B3C20"/>
    <w:rPr>
      <w:i/>
      <w:iCs/>
      <w:color w:val="0F4761" w:themeColor="accent1" w:themeShade="BF"/>
    </w:rPr>
  </w:style>
  <w:style w:type="paragraph" w:styleId="ab">
    <w:name w:val="Intense Quote"/>
    <w:basedOn w:val="a"/>
    <w:next w:val="a"/>
    <w:link w:val="ac"/>
    <w:uiPriority w:val="30"/>
    <w:qFormat/>
    <w:rsid w:val="009B3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B3C20"/>
    <w:rPr>
      <w:i/>
      <w:iCs/>
      <w:color w:val="0F4761" w:themeColor="accent1" w:themeShade="BF"/>
    </w:rPr>
  </w:style>
  <w:style w:type="character" w:styleId="ad">
    <w:name w:val="Intense Reference"/>
    <w:basedOn w:val="a0"/>
    <w:uiPriority w:val="32"/>
    <w:qFormat/>
    <w:rsid w:val="009B3C20"/>
    <w:rPr>
      <w:b/>
      <w:bCs/>
      <w:smallCaps/>
      <w:color w:val="0F4761" w:themeColor="accent1" w:themeShade="BF"/>
      <w:spacing w:val="5"/>
    </w:rPr>
  </w:style>
  <w:style w:type="paragraph" w:styleId="ae">
    <w:name w:val="header"/>
    <w:basedOn w:val="a"/>
    <w:link w:val="af"/>
    <w:uiPriority w:val="99"/>
    <w:unhideWhenUsed/>
    <w:rsid w:val="009B3C20"/>
    <w:pPr>
      <w:tabs>
        <w:tab w:val="center" w:pos="4819"/>
        <w:tab w:val="right" w:pos="9639"/>
      </w:tabs>
      <w:spacing w:after="0" w:line="240" w:lineRule="auto"/>
    </w:pPr>
    <w:rPr>
      <w:rFonts w:ascii="Calibri" w:eastAsia="Calibri" w:hAnsi="Calibri" w:cs="Times New Roman"/>
      <w:kern w:val="0"/>
      <w:sz w:val="22"/>
      <w:szCs w:val="22"/>
      <w14:ligatures w14:val="none"/>
    </w:rPr>
  </w:style>
  <w:style w:type="character" w:customStyle="1" w:styleId="af">
    <w:name w:val="Верхній колонтитул Знак"/>
    <w:basedOn w:val="a0"/>
    <w:link w:val="ae"/>
    <w:uiPriority w:val="99"/>
    <w:rsid w:val="009B3C20"/>
    <w:rPr>
      <w:rFonts w:ascii="Calibri" w:eastAsia="Calibri" w:hAnsi="Calibri" w:cs="Times New Roman"/>
      <w:kern w:val="0"/>
      <w:sz w:val="22"/>
      <w:szCs w:val="22"/>
      <w14:ligatures w14:val="none"/>
    </w:rPr>
  </w:style>
  <w:style w:type="character" w:styleId="af0">
    <w:name w:val="Hyperlink"/>
    <w:basedOn w:val="a0"/>
    <w:uiPriority w:val="99"/>
    <w:unhideWhenUsed/>
    <w:rsid w:val="00FB33AB"/>
    <w:rPr>
      <w:color w:val="467886" w:themeColor="hyperlink"/>
      <w:u w:val="single"/>
    </w:rPr>
  </w:style>
  <w:style w:type="character" w:styleId="af1">
    <w:name w:val="Unresolved Mention"/>
    <w:basedOn w:val="a0"/>
    <w:uiPriority w:val="99"/>
    <w:semiHidden/>
    <w:unhideWhenUsed/>
    <w:rsid w:val="00FB33AB"/>
    <w:rPr>
      <w:color w:val="605E5C"/>
      <w:shd w:val="clear" w:color="auto" w:fill="E1DFDD"/>
    </w:rPr>
  </w:style>
  <w:style w:type="paragraph" w:styleId="af2">
    <w:name w:val="No Spacing"/>
    <w:link w:val="af3"/>
    <w:uiPriority w:val="1"/>
    <w:qFormat/>
    <w:rsid w:val="002238C1"/>
    <w:pPr>
      <w:spacing w:after="0" w:line="240" w:lineRule="auto"/>
    </w:pPr>
    <w:rPr>
      <w:rFonts w:ascii="Calibri" w:eastAsia="Calibri" w:hAnsi="Calibri" w:cs="Times New Roman"/>
      <w:kern w:val="0"/>
      <w:sz w:val="22"/>
      <w:szCs w:val="22"/>
      <w14:ligatures w14:val="none"/>
    </w:rPr>
  </w:style>
  <w:style w:type="character" w:customStyle="1" w:styleId="af3">
    <w:name w:val="Без інтервалів Знак"/>
    <w:link w:val="af2"/>
    <w:uiPriority w:val="1"/>
    <w:locked/>
    <w:rsid w:val="002238C1"/>
    <w:rPr>
      <w:rFonts w:ascii="Calibri" w:eastAsia="Calibri" w:hAnsi="Calibri" w:cs="Times New Roman"/>
      <w:kern w:val="0"/>
      <w:sz w:val="22"/>
      <w:szCs w:val="22"/>
      <w14:ligatures w14:val="none"/>
    </w:rPr>
  </w:style>
  <w:style w:type="character" w:customStyle="1" w:styleId="rvts9">
    <w:name w:val="rvts9"/>
    <w:basedOn w:val="a0"/>
    <w:rsid w:val="0048222B"/>
  </w:style>
  <w:style w:type="character" w:customStyle="1" w:styleId="rvts37">
    <w:name w:val="rvts37"/>
    <w:basedOn w:val="a0"/>
    <w:rsid w:val="0048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660943">
      <w:bodyDiv w:val="1"/>
      <w:marLeft w:val="0"/>
      <w:marRight w:val="0"/>
      <w:marTop w:val="0"/>
      <w:marBottom w:val="0"/>
      <w:divBdr>
        <w:top w:val="none" w:sz="0" w:space="0" w:color="auto"/>
        <w:left w:val="none" w:sz="0" w:space="0" w:color="auto"/>
        <w:bottom w:val="none" w:sz="0" w:space="0" w:color="auto"/>
        <w:right w:val="none" w:sz="0" w:space="0" w:color="auto"/>
      </w:divBdr>
    </w:div>
    <w:div w:id="196064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919D5-378F-471B-A706-941A4F7DD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10395</Words>
  <Characters>5926</Characters>
  <DocSecurity>0</DocSecurity>
  <Lines>49</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2026-02-11T14:01:00Z</cp:lastPrinted>
  <dcterms:created xsi:type="dcterms:W3CDTF">2026-07-08T08:16:00Z</dcterms:created>
  <dcterms:modified xsi:type="dcterms:W3CDTF">2026-07-08T08:16:00Z</dcterms:modified>
</cp:coreProperties>
</file>