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4B5E0254"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9927D0" w:rsidRDefault="00DF1239" w:rsidP="008808B4">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8808B4">
      <w:pPr>
        <w:ind w:left="84" w:firstLine="567"/>
        <w:jc w:val="center"/>
        <w:rPr>
          <w:b/>
          <w:kern w:val="28"/>
          <w:sz w:val="20"/>
          <w:szCs w:val="20"/>
          <w:lang w:eastAsia="uk-UA"/>
        </w:rPr>
      </w:pPr>
    </w:p>
    <w:p w14:paraId="007F62E8" w14:textId="56BEB021" w:rsidR="00DF1239" w:rsidRPr="009927D0" w:rsidRDefault="00F9546F" w:rsidP="00BB43C5">
      <w:pPr>
        <w:rPr>
          <w:rFonts w:ascii="Times New Roman" w:hAnsi="Times New Roman"/>
          <w:b/>
          <w:kern w:val="28"/>
          <w:sz w:val="28"/>
          <w:szCs w:val="28"/>
          <w:lang w:eastAsia="uk-UA"/>
        </w:rPr>
      </w:pPr>
      <w:r>
        <w:rPr>
          <w:rFonts w:ascii="Times New Roman" w:hAnsi="Times New Roman"/>
          <w:b/>
          <w:color w:val="000000" w:themeColor="text1"/>
          <w:kern w:val="28"/>
          <w:sz w:val="28"/>
          <w:szCs w:val="28"/>
          <w:lang w:eastAsia="uk-UA"/>
        </w:rPr>
        <w:t>0</w:t>
      </w:r>
      <w:r w:rsidR="006B244F">
        <w:rPr>
          <w:rFonts w:ascii="Times New Roman" w:hAnsi="Times New Roman"/>
          <w:b/>
          <w:color w:val="000000" w:themeColor="text1"/>
          <w:kern w:val="28"/>
          <w:sz w:val="28"/>
          <w:szCs w:val="28"/>
          <w:lang w:eastAsia="uk-UA"/>
        </w:rPr>
        <w:t>2</w:t>
      </w:r>
      <w:r w:rsidR="00833653" w:rsidRPr="00467049">
        <w:rPr>
          <w:rFonts w:ascii="Times New Roman" w:hAnsi="Times New Roman"/>
          <w:b/>
          <w:color w:val="000000" w:themeColor="text1"/>
          <w:kern w:val="28"/>
          <w:sz w:val="28"/>
          <w:szCs w:val="28"/>
          <w:lang w:eastAsia="uk-UA"/>
        </w:rPr>
        <w:t xml:space="preserve"> </w:t>
      </w:r>
      <w:r>
        <w:rPr>
          <w:rFonts w:ascii="Times New Roman" w:hAnsi="Times New Roman"/>
          <w:b/>
          <w:kern w:val="28"/>
          <w:sz w:val="28"/>
          <w:szCs w:val="28"/>
          <w:lang w:eastAsia="uk-UA"/>
        </w:rPr>
        <w:t>липня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7166ED">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588</w:t>
      </w:r>
      <w:r w:rsidR="00884733" w:rsidRPr="00467049">
        <w:rPr>
          <w:rFonts w:ascii="Times New Roman" w:hAnsi="Times New Roman"/>
          <w:b/>
          <w:color w:val="000000" w:themeColor="text1"/>
          <w:kern w:val="28"/>
          <w:sz w:val="28"/>
          <w:szCs w:val="28"/>
          <w:lang w:eastAsia="uk-UA"/>
        </w:rPr>
        <w:t>дс</w:t>
      </w:r>
      <w:r w:rsidR="00884733" w:rsidRPr="007507C5">
        <w:rPr>
          <w:rFonts w:ascii="Times New Roman" w:hAnsi="Times New Roman"/>
          <w:b/>
          <w:kern w:val="28"/>
          <w:sz w:val="28"/>
          <w:szCs w:val="28"/>
          <w:lang w:eastAsia="uk-UA"/>
        </w:rPr>
        <w:t>-2</w:t>
      </w:r>
      <w:r w:rsidR="006B3F8A">
        <w:rPr>
          <w:rFonts w:ascii="Times New Roman" w:hAnsi="Times New Roman"/>
          <w:b/>
          <w:kern w:val="28"/>
          <w:sz w:val="28"/>
          <w:szCs w:val="28"/>
          <w:lang w:eastAsia="uk-UA"/>
        </w:rPr>
        <w:t>6</w:t>
      </w:r>
    </w:p>
    <w:p w14:paraId="32022191" w14:textId="77777777"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24E71B44" w:rsidR="00A215B9" w:rsidRPr="0012372F" w:rsidRDefault="0032608B" w:rsidP="0012372F">
      <w:pPr>
        <w:pStyle w:val="a3"/>
        <w:tabs>
          <w:tab w:val="left" w:pos="567"/>
        </w:tabs>
        <w:ind w:firstLine="567"/>
        <w:jc w:val="both"/>
        <w:rPr>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872C66">
        <w:rPr>
          <w:rFonts w:ascii="Times New Roman" w:hAnsi="Times New Roman"/>
          <w:sz w:val="28"/>
          <w:szCs w:val="28"/>
        </w:rPr>
        <w:t>Мнишенко</w:t>
      </w:r>
      <w:proofErr w:type="spellEnd"/>
      <w:r w:rsidR="00872C66">
        <w:rPr>
          <w:rFonts w:ascii="Times New Roman" w:hAnsi="Times New Roman"/>
          <w:sz w:val="28"/>
          <w:szCs w:val="28"/>
        </w:rPr>
        <w:t xml:space="preserve"> Євгенія Сергіївна,</w:t>
      </w:r>
      <w:r w:rsidR="00A215B9" w:rsidRPr="00294970">
        <w:rPr>
          <w:rFonts w:ascii="Times New Roman" w:hAnsi="Times New Roman"/>
          <w:sz w:val="28"/>
          <w:szCs w:val="28"/>
        </w:rPr>
        <w:t xml:space="preserve"> розглянувши дисциплінарну скаргу </w:t>
      </w:r>
      <w:r w:rsidR="00031236">
        <w:rPr>
          <w:rFonts w:ascii="Times New Roman" w:hAnsi="Times New Roman"/>
          <w:sz w:val="28"/>
          <w:szCs w:val="28"/>
        </w:rPr>
        <w:t>ОСОБА_1</w:t>
      </w:r>
      <w:r w:rsidR="00F9546F">
        <w:rPr>
          <w:rFonts w:ascii="Times New Roman" w:hAnsi="Times New Roman"/>
          <w:sz w:val="28"/>
          <w:szCs w:val="28"/>
        </w:rPr>
        <w:t xml:space="preserve"> </w:t>
      </w:r>
      <w:r w:rsidR="00833653">
        <w:rPr>
          <w:rFonts w:ascii="Times New Roman" w:hAnsi="Times New Roman"/>
          <w:sz w:val="28"/>
          <w:szCs w:val="28"/>
        </w:rPr>
        <w:t xml:space="preserve">відносно </w:t>
      </w:r>
      <w:r w:rsidR="00F9546F">
        <w:rPr>
          <w:rFonts w:ascii="Times New Roman" w:hAnsi="Times New Roman"/>
          <w:sz w:val="28"/>
          <w:szCs w:val="28"/>
        </w:rPr>
        <w:t xml:space="preserve">керівника </w:t>
      </w:r>
      <w:proofErr w:type="spellStart"/>
      <w:r w:rsidR="00296809">
        <w:rPr>
          <w:rFonts w:ascii="Times New Roman" w:hAnsi="Times New Roman"/>
          <w:sz w:val="28"/>
          <w:szCs w:val="28"/>
        </w:rPr>
        <w:t>Хаджибейської</w:t>
      </w:r>
      <w:proofErr w:type="spellEnd"/>
      <w:r w:rsidR="00F9546F">
        <w:rPr>
          <w:rFonts w:ascii="Times New Roman" w:hAnsi="Times New Roman"/>
          <w:sz w:val="28"/>
          <w:szCs w:val="28"/>
        </w:rPr>
        <w:t xml:space="preserve"> окружної прокуратури міста Одеси </w:t>
      </w:r>
      <w:proofErr w:type="spellStart"/>
      <w:r w:rsidR="00F9546F">
        <w:rPr>
          <w:rFonts w:ascii="Times New Roman" w:hAnsi="Times New Roman"/>
          <w:sz w:val="28"/>
          <w:szCs w:val="28"/>
        </w:rPr>
        <w:t>Фурата</w:t>
      </w:r>
      <w:proofErr w:type="spellEnd"/>
      <w:r w:rsidR="00F9546F">
        <w:rPr>
          <w:rFonts w:ascii="Times New Roman" w:hAnsi="Times New Roman"/>
          <w:sz w:val="28"/>
          <w:szCs w:val="28"/>
        </w:rPr>
        <w:t xml:space="preserve"> Геннадія </w:t>
      </w:r>
      <w:r w:rsidR="008B14A2">
        <w:rPr>
          <w:rFonts w:ascii="Times New Roman" w:hAnsi="Times New Roman"/>
          <w:sz w:val="28"/>
          <w:szCs w:val="28"/>
        </w:rPr>
        <w:t>Олександровича</w:t>
      </w:r>
      <w:r w:rsidR="00F9546F">
        <w:rPr>
          <w:rFonts w:ascii="Times New Roman" w:hAnsi="Times New Roman"/>
          <w:sz w:val="28"/>
          <w:szCs w:val="28"/>
        </w:rPr>
        <w:t>,</w:t>
      </w:r>
      <w:r w:rsidR="00872D4D">
        <w:rPr>
          <w:rFonts w:ascii="Times New Roman" w:hAnsi="Times New Roman"/>
          <w:sz w:val="28"/>
          <w:szCs w:val="28"/>
        </w:rPr>
        <w:t xml:space="preserve"> </w:t>
      </w:r>
      <w:r w:rsidR="000A3244">
        <w:rPr>
          <w:rFonts w:ascii="Times New Roman" w:hAnsi="Times New Roman"/>
          <w:sz w:val="28"/>
          <w:szCs w:val="28"/>
        </w:rPr>
        <w:t xml:space="preserve">першого </w:t>
      </w:r>
      <w:r w:rsidR="00F9546F">
        <w:rPr>
          <w:rFonts w:ascii="Times New Roman" w:hAnsi="Times New Roman"/>
          <w:sz w:val="28"/>
          <w:szCs w:val="28"/>
        </w:rPr>
        <w:t>заступника</w:t>
      </w:r>
      <w:r w:rsidR="00872D4D">
        <w:rPr>
          <w:rFonts w:ascii="Times New Roman" w:hAnsi="Times New Roman"/>
          <w:sz w:val="28"/>
          <w:szCs w:val="28"/>
        </w:rPr>
        <w:t xml:space="preserve"> керівника</w:t>
      </w:r>
      <w:r w:rsidR="00F9546F">
        <w:rPr>
          <w:rFonts w:ascii="Times New Roman" w:hAnsi="Times New Roman"/>
          <w:sz w:val="28"/>
          <w:szCs w:val="28"/>
        </w:rPr>
        <w:t xml:space="preserve"> </w:t>
      </w:r>
      <w:proofErr w:type="spellStart"/>
      <w:r w:rsidR="00296809">
        <w:rPr>
          <w:rFonts w:ascii="Times New Roman" w:hAnsi="Times New Roman"/>
          <w:sz w:val="28"/>
          <w:szCs w:val="28"/>
        </w:rPr>
        <w:t>Хаджибейської</w:t>
      </w:r>
      <w:proofErr w:type="spellEnd"/>
      <w:r w:rsidR="00296809">
        <w:rPr>
          <w:rFonts w:ascii="Times New Roman" w:hAnsi="Times New Roman"/>
          <w:sz w:val="28"/>
          <w:szCs w:val="28"/>
        </w:rPr>
        <w:t xml:space="preserve"> </w:t>
      </w:r>
      <w:r w:rsidR="00F9546F">
        <w:rPr>
          <w:rFonts w:ascii="Times New Roman" w:hAnsi="Times New Roman"/>
          <w:sz w:val="28"/>
          <w:szCs w:val="28"/>
        </w:rPr>
        <w:t>окружної прокуратури міста Одеси Шевченко Ю</w:t>
      </w:r>
      <w:r w:rsidR="008B14A2">
        <w:rPr>
          <w:rFonts w:ascii="Times New Roman" w:hAnsi="Times New Roman"/>
          <w:sz w:val="28"/>
          <w:szCs w:val="28"/>
        </w:rPr>
        <w:t>лії</w:t>
      </w:r>
      <w:r w:rsidR="00E22484">
        <w:rPr>
          <w:rFonts w:ascii="Times New Roman" w:hAnsi="Times New Roman"/>
          <w:sz w:val="28"/>
          <w:szCs w:val="28"/>
        </w:rPr>
        <w:t xml:space="preserve"> Борисівни</w:t>
      </w:r>
      <w:r w:rsidR="00F9546F">
        <w:rPr>
          <w:rFonts w:ascii="Times New Roman" w:hAnsi="Times New Roman"/>
          <w:sz w:val="28"/>
          <w:szCs w:val="28"/>
        </w:rPr>
        <w:t xml:space="preserve">, </w:t>
      </w:r>
      <w:r w:rsidR="00296809">
        <w:rPr>
          <w:rFonts w:ascii="Times New Roman" w:hAnsi="Times New Roman"/>
          <w:sz w:val="28"/>
          <w:szCs w:val="28"/>
        </w:rPr>
        <w:t xml:space="preserve">прокурора </w:t>
      </w:r>
      <w:proofErr w:type="spellStart"/>
      <w:r w:rsidR="00296809">
        <w:rPr>
          <w:rFonts w:ascii="Times New Roman" w:hAnsi="Times New Roman"/>
          <w:sz w:val="28"/>
          <w:szCs w:val="28"/>
        </w:rPr>
        <w:t>Хаджибейської</w:t>
      </w:r>
      <w:proofErr w:type="spellEnd"/>
      <w:r w:rsidR="00296809">
        <w:rPr>
          <w:rFonts w:ascii="Times New Roman" w:hAnsi="Times New Roman"/>
          <w:sz w:val="28"/>
          <w:szCs w:val="28"/>
        </w:rPr>
        <w:t xml:space="preserve"> окружної прокуратури міста Одеси Федосєєва С</w:t>
      </w:r>
      <w:r w:rsidR="00B55A0D">
        <w:rPr>
          <w:rFonts w:ascii="Times New Roman" w:hAnsi="Times New Roman"/>
          <w:sz w:val="28"/>
          <w:szCs w:val="28"/>
        </w:rPr>
        <w:t xml:space="preserve">ергія </w:t>
      </w:r>
      <w:r w:rsidR="00296809">
        <w:rPr>
          <w:rFonts w:ascii="Times New Roman" w:hAnsi="Times New Roman"/>
          <w:sz w:val="28"/>
          <w:szCs w:val="28"/>
        </w:rPr>
        <w:t>В</w:t>
      </w:r>
      <w:r w:rsidR="00B55A0D">
        <w:rPr>
          <w:rFonts w:ascii="Times New Roman" w:hAnsi="Times New Roman"/>
          <w:sz w:val="28"/>
          <w:szCs w:val="28"/>
        </w:rPr>
        <w:t>олодимировича</w:t>
      </w:r>
      <w:r w:rsidR="00296809">
        <w:rPr>
          <w:rFonts w:ascii="Times New Roman" w:hAnsi="Times New Roman"/>
          <w:sz w:val="28"/>
          <w:szCs w:val="28"/>
        </w:rPr>
        <w:t xml:space="preserve"> та </w:t>
      </w:r>
      <w:r w:rsidR="0012372F" w:rsidRPr="0012372F">
        <w:rPr>
          <w:rFonts w:ascii="Times New Roman" w:hAnsi="Times New Roman"/>
          <w:sz w:val="28"/>
          <w:szCs w:val="28"/>
        </w:rPr>
        <w:t xml:space="preserve">начальника відділу </w:t>
      </w:r>
      <w:r w:rsidR="00F9546F">
        <w:rPr>
          <w:rFonts w:ascii="Times New Roman" w:hAnsi="Times New Roman"/>
          <w:sz w:val="28"/>
          <w:szCs w:val="28"/>
        </w:rPr>
        <w:t xml:space="preserve">Одеської </w:t>
      </w:r>
      <w:r w:rsidR="0012372F" w:rsidRPr="0012372F">
        <w:rPr>
          <w:rFonts w:ascii="Times New Roman" w:hAnsi="Times New Roman"/>
          <w:sz w:val="28"/>
          <w:szCs w:val="28"/>
        </w:rPr>
        <w:t>обласної прокуратури</w:t>
      </w:r>
      <w:r w:rsidR="00F9546F">
        <w:rPr>
          <w:rFonts w:ascii="Times New Roman" w:hAnsi="Times New Roman"/>
          <w:sz w:val="28"/>
          <w:szCs w:val="28"/>
        </w:rPr>
        <w:t xml:space="preserve"> Прище</w:t>
      </w:r>
      <w:r w:rsidR="00A76EFA">
        <w:rPr>
          <w:rFonts w:ascii="Times New Roman" w:hAnsi="Times New Roman"/>
          <w:sz w:val="28"/>
          <w:szCs w:val="28"/>
        </w:rPr>
        <w:t>п</w:t>
      </w:r>
      <w:r w:rsidR="00F9546F">
        <w:rPr>
          <w:rFonts w:ascii="Times New Roman" w:hAnsi="Times New Roman"/>
          <w:sz w:val="28"/>
          <w:szCs w:val="28"/>
        </w:rPr>
        <w:t>к</w:t>
      </w:r>
      <w:r w:rsidR="00A76EFA">
        <w:rPr>
          <w:rFonts w:ascii="Times New Roman" w:hAnsi="Times New Roman"/>
          <w:sz w:val="28"/>
          <w:szCs w:val="28"/>
        </w:rPr>
        <w:t>а</w:t>
      </w:r>
      <w:r w:rsidR="00F9546F">
        <w:rPr>
          <w:rFonts w:ascii="Times New Roman" w:hAnsi="Times New Roman"/>
          <w:sz w:val="28"/>
          <w:szCs w:val="28"/>
        </w:rPr>
        <w:t> Сергія</w:t>
      </w:r>
      <w:r w:rsidR="00E22484">
        <w:rPr>
          <w:rFonts w:ascii="Times New Roman" w:hAnsi="Times New Roman"/>
          <w:sz w:val="28"/>
          <w:szCs w:val="28"/>
        </w:rPr>
        <w:t xml:space="preserve"> Сергійовича </w:t>
      </w:r>
      <w:r w:rsidR="00F47ABF" w:rsidRPr="00E43133">
        <w:rPr>
          <w:rFonts w:ascii="Times New Roman" w:hAnsi="Times New Roman"/>
          <w:sz w:val="28"/>
          <w:szCs w:val="28"/>
        </w:rPr>
        <w:t>(далі – прокурор</w:t>
      </w:r>
      <w:r w:rsidR="00F9546F">
        <w:rPr>
          <w:rFonts w:ascii="Times New Roman" w:hAnsi="Times New Roman"/>
          <w:sz w:val="28"/>
          <w:szCs w:val="28"/>
        </w:rPr>
        <w:t>и</w:t>
      </w:r>
      <w:r w:rsidR="00F47ABF">
        <w:rPr>
          <w:rFonts w:ascii="Times New Roman" w:hAnsi="Times New Roman"/>
          <w:sz w:val="28"/>
          <w:szCs w:val="28"/>
        </w:rPr>
        <w:t xml:space="preserve"> </w:t>
      </w:r>
      <w:proofErr w:type="spellStart"/>
      <w:r w:rsidR="006533B6">
        <w:rPr>
          <w:rFonts w:ascii="Times New Roman" w:hAnsi="Times New Roman"/>
          <w:sz w:val="28"/>
          <w:szCs w:val="28"/>
        </w:rPr>
        <w:t>Фуртат</w:t>
      </w:r>
      <w:proofErr w:type="spellEnd"/>
      <w:r w:rsidR="00E22484">
        <w:rPr>
          <w:rFonts w:ascii="Times New Roman" w:hAnsi="Times New Roman"/>
          <w:sz w:val="28"/>
          <w:szCs w:val="28"/>
        </w:rPr>
        <w:t> </w:t>
      </w:r>
      <w:r w:rsidR="006533B6">
        <w:rPr>
          <w:rFonts w:ascii="Times New Roman" w:hAnsi="Times New Roman"/>
          <w:sz w:val="28"/>
          <w:szCs w:val="28"/>
        </w:rPr>
        <w:t>Г.</w:t>
      </w:r>
      <w:r w:rsidR="008B14A2">
        <w:rPr>
          <w:rFonts w:ascii="Times New Roman" w:hAnsi="Times New Roman"/>
          <w:sz w:val="28"/>
          <w:szCs w:val="28"/>
        </w:rPr>
        <w:t>О.</w:t>
      </w:r>
      <w:r w:rsidR="006533B6">
        <w:rPr>
          <w:rFonts w:ascii="Times New Roman" w:hAnsi="Times New Roman"/>
          <w:sz w:val="28"/>
          <w:szCs w:val="28"/>
        </w:rPr>
        <w:t>, Шевченко Ю.</w:t>
      </w:r>
      <w:r w:rsidR="00E22484">
        <w:rPr>
          <w:rFonts w:ascii="Times New Roman" w:hAnsi="Times New Roman"/>
          <w:sz w:val="28"/>
          <w:szCs w:val="28"/>
        </w:rPr>
        <w:t>Б.</w:t>
      </w:r>
      <w:r w:rsidR="006533B6">
        <w:rPr>
          <w:rFonts w:ascii="Times New Roman" w:hAnsi="Times New Roman"/>
          <w:sz w:val="28"/>
          <w:szCs w:val="28"/>
        </w:rPr>
        <w:t xml:space="preserve">, </w:t>
      </w:r>
      <w:r w:rsidR="00296809">
        <w:rPr>
          <w:rFonts w:ascii="Times New Roman" w:hAnsi="Times New Roman"/>
          <w:sz w:val="28"/>
          <w:szCs w:val="28"/>
        </w:rPr>
        <w:t xml:space="preserve">Федосєєв С.В., </w:t>
      </w:r>
      <w:r w:rsidR="00F9546F">
        <w:rPr>
          <w:rFonts w:ascii="Times New Roman" w:hAnsi="Times New Roman"/>
          <w:sz w:val="28"/>
          <w:szCs w:val="28"/>
        </w:rPr>
        <w:t>Прище</w:t>
      </w:r>
      <w:r w:rsidR="00A76EFA">
        <w:rPr>
          <w:rFonts w:ascii="Times New Roman" w:hAnsi="Times New Roman"/>
          <w:sz w:val="28"/>
          <w:szCs w:val="28"/>
        </w:rPr>
        <w:t>п</w:t>
      </w:r>
      <w:r w:rsidR="00F9546F">
        <w:rPr>
          <w:rFonts w:ascii="Times New Roman" w:hAnsi="Times New Roman"/>
          <w:sz w:val="28"/>
          <w:szCs w:val="28"/>
        </w:rPr>
        <w:t>ко</w:t>
      </w:r>
      <w:r w:rsidR="00F47ABF">
        <w:rPr>
          <w:rFonts w:ascii="Times New Roman" w:hAnsi="Times New Roman"/>
          <w:sz w:val="28"/>
          <w:szCs w:val="28"/>
        </w:rPr>
        <w:t xml:space="preserve"> </w:t>
      </w:r>
      <w:r w:rsidR="00F9546F">
        <w:rPr>
          <w:rFonts w:ascii="Times New Roman" w:hAnsi="Times New Roman"/>
          <w:sz w:val="28"/>
          <w:szCs w:val="28"/>
        </w:rPr>
        <w:t>С</w:t>
      </w:r>
      <w:r w:rsidR="00F47ABF">
        <w:rPr>
          <w:rFonts w:ascii="Times New Roman" w:hAnsi="Times New Roman"/>
          <w:sz w:val="28"/>
          <w:szCs w:val="28"/>
        </w:rPr>
        <w:t>.</w:t>
      </w:r>
      <w:r w:rsidR="00E22484">
        <w:rPr>
          <w:rFonts w:ascii="Times New Roman" w:hAnsi="Times New Roman"/>
          <w:sz w:val="28"/>
          <w:szCs w:val="28"/>
        </w:rPr>
        <w:t>С.</w:t>
      </w:r>
      <w:r w:rsidR="00F47ABF">
        <w:rPr>
          <w:rFonts w:ascii="Times New Roman" w:hAnsi="Times New Roman"/>
          <w:sz w:val="28"/>
          <w:szCs w:val="28"/>
        </w:rPr>
        <w:t>)</w:t>
      </w:r>
      <w:r w:rsidR="00A215B9" w:rsidRPr="00CE24E2">
        <w:rPr>
          <w:rFonts w:ascii="Times New Roman" w:hAnsi="Times New Roman"/>
          <w:sz w:val="28"/>
          <w:szCs w:val="28"/>
        </w:rPr>
        <w:t>,</w:t>
      </w:r>
    </w:p>
    <w:p w14:paraId="629C7B52" w14:textId="3715B89F" w:rsidR="00A91118" w:rsidRDefault="00AC0793" w:rsidP="008808B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872C66">
        <w:rPr>
          <w:rFonts w:ascii="Times New Roman" w:hAnsi="Times New Roman"/>
          <w:b/>
          <w:sz w:val="28"/>
          <w:szCs w:val="28"/>
          <w:lang w:eastAsia="uk-UA"/>
        </w:rPr>
        <w:t>Л А</w:t>
      </w:r>
      <w:r w:rsidR="0032608B" w:rsidRPr="001317CF">
        <w:rPr>
          <w:rFonts w:ascii="Times New Roman" w:hAnsi="Times New Roman"/>
          <w:b/>
          <w:sz w:val="28"/>
          <w:szCs w:val="28"/>
          <w:lang w:eastAsia="uk-UA"/>
        </w:rPr>
        <w:t>:</w:t>
      </w:r>
    </w:p>
    <w:p w14:paraId="2833DD28" w14:textId="6517C5D0"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197FCD">
        <w:rPr>
          <w:rFonts w:ascii="Times New Roman" w:hAnsi="Times New Roman"/>
          <w:sz w:val="28"/>
          <w:szCs w:val="28"/>
        </w:rPr>
        <w:t>ОСОБА_1</w:t>
      </w:r>
      <w:r w:rsidR="00D11B81">
        <w:rPr>
          <w:rFonts w:ascii="Times New Roman" w:hAnsi="Times New Roman"/>
          <w:sz w:val="28"/>
          <w:szCs w:val="28"/>
        </w:rPr>
        <w:t xml:space="preserve"> </w:t>
      </w:r>
      <w:r w:rsidRPr="00C978C0">
        <w:rPr>
          <w:rFonts w:ascii="Times New Roman" w:hAnsi="Times New Roman"/>
          <w:sz w:val="28"/>
          <w:szCs w:val="28"/>
        </w:rPr>
        <w:t>(далі – скаржни</w:t>
      </w:r>
      <w:r w:rsidR="000B6DB6">
        <w:rPr>
          <w:rFonts w:ascii="Times New Roman" w:hAnsi="Times New Roman"/>
          <w:sz w:val="28"/>
          <w:szCs w:val="28"/>
        </w:rPr>
        <w:t>к</w:t>
      </w:r>
      <w:r w:rsidR="00CA20F2" w:rsidRPr="00C978C0">
        <w:rPr>
          <w:rFonts w:ascii="Times New Roman" w:hAnsi="Times New Roman"/>
          <w:sz w:val="28"/>
          <w:szCs w:val="28"/>
        </w:rPr>
        <w:t xml:space="preserve">, </w:t>
      </w:r>
      <w:r w:rsidR="00197FCD">
        <w:rPr>
          <w:rFonts w:ascii="Times New Roman" w:hAnsi="Times New Roman"/>
          <w:sz w:val="28"/>
          <w:szCs w:val="28"/>
        </w:rPr>
        <w:t>ОСОБА_1</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w:t>
      </w:r>
      <w:r w:rsidR="00BA71CE">
        <w:rPr>
          <w:rFonts w:ascii="Times New Roman" w:hAnsi="Times New Roman"/>
          <w:sz w:val="28"/>
          <w:szCs w:val="28"/>
        </w:rPr>
        <w:t xml:space="preserve"> </w:t>
      </w:r>
      <w:r w:rsidR="00197FCD">
        <w:rPr>
          <w:rFonts w:ascii="Times New Roman" w:hAnsi="Times New Roman"/>
          <w:sz w:val="28"/>
          <w:szCs w:val="28"/>
        </w:rPr>
        <w:t xml:space="preserve">проступку </w:t>
      </w:r>
      <w:r w:rsidR="00E22484">
        <w:rPr>
          <w:rFonts w:ascii="Times New Roman" w:hAnsi="Times New Roman"/>
          <w:sz w:val="28"/>
          <w:szCs w:val="28"/>
        </w:rPr>
        <w:t xml:space="preserve">прокурорами </w:t>
      </w:r>
      <w:proofErr w:type="spellStart"/>
      <w:r w:rsidR="00D11B81">
        <w:rPr>
          <w:rFonts w:ascii="Times New Roman" w:hAnsi="Times New Roman"/>
          <w:sz w:val="28"/>
          <w:szCs w:val="28"/>
        </w:rPr>
        <w:t>Фуратом</w:t>
      </w:r>
      <w:proofErr w:type="spellEnd"/>
      <w:r w:rsidR="00D11B81">
        <w:rPr>
          <w:rFonts w:ascii="Times New Roman" w:hAnsi="Times New Roman"/>
          <w:sz w:val="28"/>
          <w:szCs w:val="28"/>
        </w:rPr>
        <w:t xml:space="preserve"> Г.О., Шевченко Ю.</w:t>
      </w:r>
      <w:r w:rsidR="00E22484">
        <w:rPr>
          <w:rFonts w:ascii="Times New Roman" w:hAnsi="Times New Roman"/>
          <w:sz w:val="28"/>
          <w:szCs w:val="28"/>
        </w:rPr>
        <w:t>Б.</w:t>
      </w:r>
      <w:r w:rsidR="00D11B81">
        <w:rPr>
          <w:rFonts w:ascii="Times New Roman" w:hAnsi="Times New Roman"/>
          <w:sz w:val="28"/>
          <w:szCs w:val="28"/>
        </w:rPr>
        <w:t xml:space="preserve">, Федосєєвим С.В. та </w:t>
      </w:r>
      <w:proofErr w:type="spellStart"/>
      <w:r w:rsidR="00D11B81">
        <w:rPr>
          <w:rFonts w:ascii="Times New Roman" w:hAnsi="Times New Roman"/>
          <w:sz w:val="28"/>
          <w:szCs w:val="28"/>
        </w:rPr>
        <w:t>Прище</w:t>
      </w:r>
      <w:r w:rsidR="00A76EFA">
        <w:rPr>
          <w:rFonts w:ascii="Times New Roman" w:hAnsi="Times New Roman"/>
          <w:sz w:val="28"/>
          <w:szCs w:val="28"/>
        </w:rPr>
        <w:t>п</w:t>
      </w:r>
      <w:r w:rsidR="00D11B81">
        <w:rPr>
          <w:rFonts w:ascii="Times New Roman" w:hAnsi="Times New Roman"/>
          <w:sz w:val="28"/>
          <w:szCs w:val="28"/>
        </w:rPr>
        <w:t>ко</w:t>
      </w:r>
      <w:r w:rsidR="00E22484">
        <w:rPr>
          <w:rFonts w:ascii="Times New Roman" w:hAnsi="Times New Roman"/>
          <w:sz w:val="28"/>
          <w:szCs w:val="28"/>
        </w:rPr>
        <w:t>м</w:t>
      </w:r>
      <w:proofErr w:type="spellEnd"/>
      <w:r w:rsidR="00D11B81">
        <w:rPr>
          <w:rFonts w:ascii="Times New Roman" w:hAnsi="Times New Roman"/>
          <w:sz w:val="28"/>
          <w:szCs w:val="28"/>
        </w:rPr>
        <w:t> С.</w:t>
      </w:r>
      <w:r w:rsidR="00E22484">
        <w:rPr>
          <w:rFonts w:ascii="Times New Roman" w:hAnsi="Times New Roman"/>
          <w:sz w:val="28"/>
          <w:szCs w:val="28"/>
        </w:rPr>
        <w:t>С.</w:t>
      </w:r>
    </w:p>
    <w:p w14:paraId="68B819F3" w14:textId="2A29ACAC"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00392F3C">
        <w:rPr>
          <w:rFonts w:ascii="Times New Roman" w:hAnsi="Times New Roman"/>
          <w:sz w:val="28"/>
          <w:szCs w:val="28"/>
        </w:rPr>
        <w:t>Мнишенко</w:t>
      </w:r>
      <w:proofErr w:type="spellEnd"/>
      <w:r w:rsidR="00392F3C">
        <w:rPr>
          <w:rFonts w:ascii="Times New Roman" w:hAnsi="Times New Roman"/>
          <w:sz w:val="28"/>
          <w:szCs w:val="28"/>
        </w:rPr>
        <w:t xml:space="preserve"> Є.С</w:t>
      </w:r>
      <w:r w:rsidRPr="00CE24E2">
        <w:rPr>
          <w:rFonts w:ascii="Times New Roman" w:hAnsi="Times New Roman"/>
          <w:sz w:val="28"/>
          <w:szCs w:val="28"/>
        </w:rPr>
        <w:t xml:space="preserve">. (протокол автоматичного розподілу </w:t>
      </w:r>
      <w:r w:rsidRPr="00467049">
        <w:rPr>
          <w:rFonts w:ascii="Times New Roman" w:hAnsi="Times New Roman"/>
          <w:color w:val="000000" w:themeColor="text1"/>
          <w:sz w:val="28"/>
          <w:szCs w:val="28"/>
        </w:rPr>
        <w:t xml:space="preserve">від </w:t>
      </w:r>
      <w:r w:rsidR="00906645">
        <w:rPr>
          <w:rFonts w:ascii="Times New Roman" w:hAnsi="Times New Roman"/>
          <w:color w:val="000000" w:themeColor="text1"/>
          <w:sz w:val="28"/>
          <w:szCs w:val="28"/>
        </w:rPr>
        <w:t>23</w:t>
      </w:r>
      <w:r w:rsidR="00467049" w:rsidRPr="00467049">
        <w:rPr>
          <w:rFonts w:ascii="Times New Roman" w:hAnsi="Times New Roman"/>
          <w:color w:val="000000" w:themeColor="text1"/>
          <w:sz w:val="28"/>
          <w:szCs w:val="28"/>
          <w:lang w:val="en-US"/>
        </w:rPr>
        <w:t xml:space="preserve"> </w:t>
      </w:r>
      <w:r w:rsidR="00BA71CE">
        <w:rPr>
          <w:rFonts w:ascii="Times New Roman" w:hAnsi="Times New Roman"/>
          <w:color w:val="000000" w:themeColor="text1"/>
          <w:sz w:val="28"/>
          <w:szCs w:val="28"/>
        </w:rPr>
        <w:t>червня</w:t>
      </w:r>
      <w:r w:rsidR="006B3F8A" w:rsidRPr="00467049">
        <w:rPr>
          <w:rFonts w:ascii="Times New Roman" w:hAnsi="Times New Roman"/>
          <w:color w:val="000000" w:themeColor="text1"/>
          <w:sz w:val="28"/>
          <w:szCs w:val="28"/>
        </w:rPr>
        <w:t xml:space="preserve"> 2026 </w:t>
      </w:r>
      <w:r w:rsidRPr="00467049">
        <w:rPr>
          <w:rFonts w:ascii="Times New Roman" w:hAnsi="Times New Roman"/>
          <w:color w:val="000000" w:themeColor="text1"/>
          <w:sz w:val="28"/>
          <w:szCs w:val="28"/>
        </w:rPr>
        <w:t>року).</w:t>
      </w:r>
    </w:p>
    <w:p w14:paraId="79C877FC" w14:textId="77777777"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68621074" w14:textId="77777777" w:rsidR="000C5D92" w:rsidRDefault="000C5D92" w:rsidP="00E902E4">
      <w:pPr>
        <w:pStyle w:val="af"/>
        <w:spacing w:before="0" w:beforeAutospacing="0" w:after="0" w:afterAutospacing="0"/>
        <w:ind w:firstLine="567"/>
        <w:jc w:val="both"/>
        <w:rPr>
          <w:rFonts w:eastAsia="Calibri"/>
          <w:color w:val="000000" w:themeColor="text1"/>
          <w:sz w:val="28"/>
          <w:szCs w:val="28"/>
        </w:rPr>
      </w:pPr>
    </w:p>
    <w:p w14:paraId="63FDC3B0" w14:textId="2C2000CB" w:rsidR="00BA25D4" w:rsidRDefault="00A21DCB" w:rsidP="00E902E4">
      <w:pPr>
        <w:pStyle w:val="af"/>
        <w:spacing w:before="0" w:beforeAutospacing="0" w:after="0" w:afterAutospacing="0"/>
        <w:ind w:firstLine="567"/>
        <w:jc w:val="both"/>
        <w:rPr>
          <w:rFonts w:eastAsia="Calibri"/>
          <w:color w:val="000000" w:themeColor="text1"/>
          <w:sz w:val="28"/>
          <w:szCs w:val="28"/>
        </w:rPr>
      </w:pPr>
      <w:r>
        <w:rPr>
          <w:rFonts w:eastAsia="Calibri"/>
          <w:color w:val="000000" w:themeColor="text1"/>
          <w:sz w:val="28"/>
          <w:szCs w:val="28"/>
        </w:rPr>
        <w:t xml:space="preserve">На думку скаржника, </w:t>
      </w:r>
      <w:r w:rsidR="00B00B62" w:rsidRPr="00467049">
        <w:rPr>
          <w:rFonts w:eastAsia="Calibri"/>
          <w:color w:val="000000" w:themeColor="text1"/>
          <w:sz w:val="28"/>
          <w:szCs w:val="28"/>
        </w:rPr>
        <w:t>прокурор</w:t>
      </w:r>
      <w:r w:rsidR="009A1FAD">
        <w:rPr>
          <w:rFonts w:eastAsia="Calibri"/>
          <w:color w:val="000000" w:themeColor="text1"/>
          <w:sz w:val="28"/>
          <w:szCs w:val="28"/>
        </w:rPr>
        <w:t>ами</w:t>
      </w:r>
      <w:r w:rsidR="00B00B62" w:rsidRPr="00467049">
        <w:rPr>
          <w:rFonts w:eastAsia="Calibri"/>
          <w:color w:val="000000" w:themeColor="text1"/>
          <w:sz w:val="28"/>
          <w:szCs w:val="28"/>
        </w:rPr>
        <w:t xml:space="preserve"> </w:t>
      </w:r>
      <w:proofErr w:type="spellStart"/>
      <w:r w:rsidR="009A1FAD">
        <w:rPr>
          <w:sz w:val="28"/>
          <w:szCs w:val="28"/>
        </w:rPr>
        <w:t>Фуртатом</w:t>
      </w:r>
      <w:proofErr w:type="spellEnd"/>
      <w:r w:rsidR="009A1FAD">
        <w:rPr>
          <w:sz w:val="28"/>
          <w:szCs w:val="28"/>
        </w:rPr>
        <w:t xml:space="preserve"> Г.О., Шевченко Ю.</w:t>
      </w:r>
      <w:r w:rsidR="00872D4D">
        <w:rPr>
          <w:sz w:val="28"/>
          <w:szCs w:val="28"/>
        </w:rPr>
        <w:t>Б.</w:t>
      </w:r>
      <w:r w:rsidR="00D50407">
        <w:rPr>
          <w:rFonts w:eastAsia="Calibri"/>
          <w:color w:val="000000" w:themeColor="text1"/>
          <w:sz w:val="28"/>
          <w:szCs w:val="28"/>
        </w:rPr>
        <w:t>,</w:t>
      </w:r>
      <w:r w:rsidR="009A1FAD">
        <w:rPr>
          <w:rFonts w:eastAsia="Calibri"/>
          <w:color w:val="000000" w:themeColor="text1"/>
          <w:sz w:val="28"/>
          <w:szCs w:val="28"/>
        </w:rPr>
        <w:t xml:space="preserve"> </w:t>
      </w:r>
      <w:r w:rsidR="009A1FAD">
        <w:rPr>
          <w:sz w:val="28"/>
          <w:szCs w:val="28"/>
        </w:rPr>
        <w:t>Федосєєвим С.В.</w:t>
      </w:r>
      <w:r w:rsidR="00D50407">
        <w:rPr>
          <w:sz w:val="28"/>
          <w:szCs w:val="28"/>
        </w:rPr>
        <w:t xml:space="preserve"> та </w:t>
      </w:r>
      <w:proofErr w:type="spellStart"/>
      <w:r w:rsidR="00D50407">
        <w:rPr>
          <w:sz w:val="28"/>
          <w:szCs w:val="28"/>
        </w:rPr>
        <w:t>Прище</w:t>
      </w:r>
      <w:r w:rsidR="00AC5CFC">
        <w:rPr>
          <w:sz w:val="28"/>
          <w:szCs w:val="28"/>
        </w:rPr>
        <w:t>п</w:t>
      </w:r>
      <w:r w:rsidR="00D50407">
        <w:rPr>
          <w:sz w:val="28"/>
          <w:szCs w:val="28"/>
        </w:rPr>
        <w:t>ко</w:t>
      </w:r>
      <w:r w:rsidR="000A3244">
        <w:rPr>
          <w:sz w:val="28"/>
          <w:szCs w:val="28"/>
        </w:rPr>
        <w:t>м</w:t>
      </w:r>
      <w:proofErr w:type="spellEnd"/>
      <w:r w:rsidR="00D50407">
        <w:rPr>
          <w:sz w:val="28"/>
          <w:szCs w:val="28"/>
        </w:rPr>
        <w:t xml:space="preserve"> С.</w:t>
      </w:r>
      <w:r w:rsidR="00872D4D">
        <w:rPr>
          <w:sz w:val="28"/>
          <w:szCs w:val="28"/>
        </w:rPr>
        <w:t>С.</w:t>
      </w:r>
      <w:r w:rsidR="009A1FAD">
        <w:rPr>
          <w:sz w:val="28"/>
          <w:szCs w:val="28"/>
        </w:rPr>
        <w:t xml:space="preserve"> </w:t>
      </w:r>
      <w:r w:rsidRPr="00A21DCB">
        <w:rPr>
          <w:rFonts w:eastAsia="Calibri"/>
          <w:color w:val="000000" w:themeColor="text1"/>
          <w:sz w:val="28"/>
          <w:szCs w:val="28"/>
        </w:rPr>
        <w:t>допущено низку грубих порушень законодавства, що ви</w:t>
      </w:r>
      <w:r>
        <w:rPr>
          <w:rFonts w:eastAsia="Calibri"/>
          <w:color w:val="000000" w:themeColor="text1"/>
          <w:sz w:val="28"/>
          <w:szCs w:val="28"/>
        </w:rPr>
        <w:t>явилися</w:t>
      </w:r>
      <w:r w:rsidRPr="00A21DCB">
        <w:rPr>
          <w:rFonts w:eastAsia="Calibri"/>
          <w:color w:val="000000" w:themeColor="text1"/>
          <w:sz w:val="28"/>
          <w:szCs w:val="28"/>
        </w:rPr>
        <w:t xml:space="preserve"> у службовій недбалості.</w:t>
      </w:r>
      <w:r>
        <w:rPr>
          <w:rFonts w:eastAsia="Calibri"/>
          <w:color w:val="000000" w:themeColor="text1"/>
          <w:sz w:val="28"/>
          <w:szCs w:val="28"/>
        </w:rPr>
        <w:t xml:space="preserve"> </w:t>
      </w:r>
      <w:r w:rsidR="009A1FAD">
        <w:rPr>
          <w:rFonts w:eastAsia="Calibri"/>
          <w:color w:val="000000" w:themeColor="text1"/>
          <w:sz w:val="28"/>
          <w:szCs w:val="28"/>
        </w:rPr>
        <w:t>Скаржник наголошує, що прокурори саботують розслідування та покривають злочинні дії клініки ТОВ «</w:t>
      </w:r>
      <w:r w:rsidR="00E56870">
        <w:rPr>
          <w:rFonts w:eastAsia="Calibri"/>
          <w:color w:val="000000" w:themeColor="text1"/>
          <w:sz w:val="28"/>
          <w:szCs w:val="28"/>
        </w:rPr>
        <w:t>конфіденційна інформація</w:t>
      </w:r>
      <w:r w:rsidR="009A1FAD">
        <w:rPr>
          <w:rFonts w:eastAsia="Calibri"/>
          <w:color w:val="000000" w:themeColor="text1"/>
          <w:sz w:val="28"/>
          <w:szCs w:val="28"/>
        </w:rPr>
        <w:t>»</w:t>
      </w:r>
      <w:r w:rsidR="00D50407">
        <w:rPr>
          <w:rFonts w:eastAsia="Calibri"/>
          <w:color w:val="000000" w:themeColor="text1"/>
          <w:sz w:val="28"/>
          <w:szCs w:val="28"/>
        </w:rPr>
        <w:t xml:space="preserve">, а </w:t>
      </w:r>
      <w:r w:rsidR="00D50407" w:rsidRPr="0012372F">
        <w:rPr>
          <w:sz w:val="28"/>
          <w:szCs w:val="28"/>
        </w:rPr>
        <w:t xml:space="preserve">начальник відділу </w:t>
      </w:r>
      <w:r w:rsidR="00D50407">
        <w:rPr>
          <w:sz w:val="28"/>
          <w:szCs w:val="28"/>
        </w:rPr>
        <w:t xml:space="preserve">Одеської </w:t>
      </w:r>
      <w:r w:rsidR="00D50407" w:rsidRPr="0012372F">
        <w:rPr>
          <w:sz w:val="28"/>
          <w:szCs w:val="28"/>
        </w:rPr>
        <w:t>обласної прокуратури</w:t>
      </w:r>
      <w:r w:rsidR="00D50407">
        <w:rPr>
          <w:sz w:val="28"/>
          <w:szCs w:val="28"/>
        </w:rPr>
        <w:t xml:space="preserve"> Прище</w:t>
      </w:r>
      <w:r w:rsidR="009475A9">
        <w:rPr>
          <w:sz w:val="28"/>
          <w:szCs w:val="28"/>
        </w:rPr>
        <w:t>п</w:t>
      </w:r>
      <w:r w:rsidR="00D50407">
        <w:rPr>
          <w:sz w:val="28"/>
          <w:szCs w:val="28"/>
        </w:rPr>
        <w:t>ко С.</w:t>
      </w:r>
      <w:r w:rsidR="00E22484">
        <w:rPr>
          <w:sz w:val="28"/>
          <w:szCs w:val="28"/>
        </w:rPr>
        <w:t>С.</w:t>
      </w:r>
      <w:r w:rsidR="00D50407">
        <w:rPr>
          <w:sz w:val="28"/>
          <w:szCs w:val="28"/>
        </w:rPr>
        <w:t xml:space="preserve"> не реагує належним чином на дії своїх підлеглих.   </w:t>
      </w:r>
    </w:p>
    <w:p w14:paraId="264E10EF" w14:textId="3FB6EE45" w:rsidR="00E22484" w:rsidRDefault="00BA25D4" w:rsidP="0030580E">
      <w:pPr>
        <w:pStyle w:val="af"/>
        <w:shd w:val="clear" w:color="auto" w:fill="FFFFFF"/>
        <w:spacing w:before="0" w:beforeAutospacing="0" w:after="0" w:afterAutospacing="0"/>
        <w:ind w:firstLine="567"/>
        <w:jc w:val="both"/>
        <w:rPr>
          <w:color w:val="000000" w:themeColor="text1"/>
          <w:sz w:val="28"/>
          <w:szCs w:val="28"/>
        </w:rPr>
      </w:pPr>
      <w:r w:rsidRPr="0030580E">
        <w:rPr>
          <w:rFonts w:eastAsia="Calibri"/>
          <w:color w:val="000000" w:themeColor="text1"/>
          <w:sz w:val="28"/>
          <w:szCs w:val="28"/>
        </w:rPr>
        <w:t xml:space="preserve">Скаржник зазначила, що </w:t>
      </w:r>
      <w:r w:rsidR="00211BA4" w:rsidRPr="0030580E">
        <w:rPr>
          <w:rFonts w:eastAsia="Calibri"/>
          <w:color w:val="000000" w:themeColor="text1"/>
          <w:sz w:val="28"/>
          <w:szCs w:val="28"/>
        </w:rPr>
        <w:t xml:space="preserve">ухвалою </w:t>
      </w:r>
      <w:r w:rsidR="00E22484" w:rsidRPr="0030580E">
        <w:rPr>
          <w:rFonts w:eastAsia="Calibri"/>
          <w:color w:val="000000" w:themeColor="text1"/>
          <w:sz w:val="28"/>
          <w:szCs w:val="28"/>
        </w:rPr>
        <w:t>Одеського апеляційного</w:t>
      </w:r>
      <w:r w:rsidR="00211BA4" w:rsidRPr="0030580E">
        <w:rPr>
          <w:rFonts w:eastAsia="Calibri"/>
          <w:color w:val="000000" w:themeColor="text1"/>
          <w:sz w:val="28"/>
          <w:szCs w:val="28"/>
        </w:rPr>
        <w:t xml:space="preserve"> суду було</w:t>
      </w:r>
      <w:r w:rsidR="00E22484" w:rsidRPr="0030580E">
        <w:rPr>
          <w:rFonts w:eastAsia="Calibri"/>
          <w:color w:val="000000" w:themeColor="text1"/>
          <w:sz w:val="28"/>
          <w:szCs w:val="28"/>
        </w:rPr>
        <w:t xml:space="preserve"> скасовано постанову слідчого СВ ВП </w:t>
      </w:r>
      <w:r w:rsidR="0030580E" w:rsidRPr="0030580E">
        <w:rPr>
          <w:rFonts w:eastAsia="Calibri"/>
          <w:color w:val="000000" w:themeColor="text1"/>
          <w:sz w:val="28"/>
          <w:szCs w:val="28"/>
        </w:rPr>
        <w:t>№</w:t>
      </w:r>
      <w:r w:rsidR="00E22484" w:rsidRPr="0030580E">
        <w:rPr>
          <w:rFonts w:eastAsia="Calibri"/>
          <w:color w:val="000000" w:themeColor="text1"/>
          <w:sz w:val="28"/>
          <w:szCs w:val="28"/>
        </w:rPr>
        <w:t xml:space="preserve">1 ОРУП </w:t>
      </w:r>
      <w:r w:rsidR="0030580E" w:rsidRPr="0030580E">
        <w:rPr>
          <w:rFonts w:eastAsia="Calibri"/>
          <w:color w:val="000000" w:themeColor="text1"/>
          <w:sz w:val="28"/>
          <w:szCs w:val="28"/>
        </w:rPr>
        <w:t>№</w:t>
      </w:r>
      <w:r w:rsidR="00E22484" w:rsidRPr="0030580E">
        <w:rPr>
          <w:rFonts w:eastAsia="Calibri"/>
          <w:color w:val="000000" w:themeColor="text1"/>
          <w:sz w:val="28"/>
          <w:szCs w:val="28"/>
        </w:rPr>
        <w:t xml:space="preserve">1 ГУНП в Одеській області від 02.03.2026 про закриття кримінального провадження </w:t>
      </w:r>
      <w:r w:rsidR="0030580E" w:rsidRPr="0030580E">
        <w:rPr>
          <w:rFonts w:eastAsia="Calibri"/>
          <w:color w:val="000000" w:themeColor="text1"/>
          <w:sz w:val="28"/>
          <w:szCs w:val="28"/>
        </w:rPr>
        <w:t>№</w:t>
      </w:r>
      <w:r w:rsidR="00651B89">
        <w:rPr>
          <w:rFonts w:eastAsia="Calibri"/>
          <w:color w:val="000000" w:themeColor="text1"/>
          <w:sz w:val="28"/>
          <w:szCs w:val="28"/>
        </w:rPr>
        <w:t xml:space="preserve"> (конфіденційна інформація)</w:t>
      </w:r>
      <w:r w:rsidR="00E22484" w:rsidRPr="0030580E">
        <w:rPr>
          <w:color w:val="000000" w:themeColor="text1"/>
          <w:sz w:val="28"/>
          <w:szCs w:val="28"/>
        </w:rPr>
        <w:t xml:space="preserve">, а матеріали вказаного кримінального провадження </w:t>
      </w:r>
      <w:r w:rsidR="0030580E" w:rsidRPr="0030580E">
        <w:rPr>
          <w:color w:val="000000" w:themeColor="text1"/>
          <w:sz w:val="28"/>
          <w:szCs w:val="28"/>
        </w:rPr>
        <w:t xml:space="preserve">було </w:t>
      </w:r>
      <w:r w:rsidR="00E22484" w:rsidRPr="0030580E">
        <w:rPr>
          <w:color w:val="000000" w:themeColor="text1"/>
          <w:sz w:val="28"/>
          <w:szCs w:val="28"/>
        </w:rPr>
        <w:t>напра</w:t>
      </w:r>
      <w:r w:rsidR="0030580E" w:rsidRPr="0030580E">
        <w:rPr>
          <w:color w:val="000000" w:themeColor="text1"/>
          <w:sz w:val="28"/>
          <w:szCs w:val="28"/>
        </w:rPr>
        <w:t>влено</w:t>
      </w:r>
      <w:r w:rsidR="00E22484" w:rsidRPr="0030580E">
        <w:rPr>
          <w:color w:val="000000" w:themeColor="text1"/>
          <w:sz w:val="28"/>
          <w:szCs w:val="28"/>
        </w:rPr>
        <w:t xml:space="preserve"> </w:t>
      </w:r>
      <w:r w:rsidR="00E22484" w:rsidRPr="0030580E">
        <w:rPr>
          <w:color w:val="000000" w:themeColor="text1"/>
          <w:sz w:val="28"/>
          <w:szCs w:val="28"/>
        </w:rPr>
        <w:lastRenderedPageBreak/>
        <w:t xml:space="preserve">прокурору-процесуальному керівнику </w:t>
      </w:r>
      <w:r w:rsidR="004A5802">
        <w:rPr>
          <w:color w:val="000000" w:themeColor="text1"/>
          <w:sz w:val="28"/>
          <w:szCs w:val="28"/>
        </w:rPr>
        <w:t>у</w:t>
      </w:r>
      <w:r w:rsidR="00E22484" w:rsidRPr="0030580E">
        <w:rPr>
          <w:color w:val="000000" w:themeColor="text1"/>
          <w:sz w:val="28"/>
          <w:szCs w:val="28"/>
        </w:rPr>
        <w:t xml:space="preserve"> кримінальному провадженн</w:t>
      </w:r>
      <w:r w:rsidR="004A5802">
        <w:rPr>
          <w:color w:val="000000" w:themeColor="text1"/>
          <w:sz w:val="28"/>
          <w:szCs w:val="28"/>
        </w:rPr>
        <w:t>і</w:t>
      </w:r>
      <w:r w:rsidR="00E22484" w:rsidRPr="0030580E">
        <w:rPr>
          <w:color w:val="000000" w:themeColor="text1"/>
          <w:sz w:val="28"/>
          <w:szCs w:val="28"/>
        </w:rPr>
        <w:t xml:space="preserve"> для організації подальшого проведення досудового розслідування.</w:t>
      </w:r>
      <w:r w:rsidR="006612B0">
        <w:rPr>
          <w:color w:val="000000" w:themeColor="text1"/>
          <w:sz w:val="28"/>
          <w:szCs w:val="28"/>
        </w:rPr>
        <w:t xml:space="preserve"> На думку скаржниці, прокурори ігнорують рішення суду та не виконують зазначену ухвалу. </w:t>
      </w:r>
    </w:p>
    <w:p w14:paraId="32D33576" w14:textId="79AF8525" w:rsidR="00872D4D" w:rsidRDefault="00872D4D" w:rsidP="00872D4D">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вважає, що прокурором </w:t>
      </w:r>
      <w:proofErr w:type="spellStart"/>
      <w:r>
        <w:rPr>
          <w:rFonts w:ascii="Times New Roman" w:hAnsi="Times New Roman"/>
          <w:sz w:val="28"/>
          <w:szCs w:val="28"/>
        </w:rPr>
        <w:t>Прищепко</w:t>
      </w:r>
      <w:r w:rsidR="006612B0">
        <w:rPr>
          <w:rFonts w:ascii="Times New Roman" w:hAnsi="Times New Roman"/>
          <w:sz w:val="28"/>
          <w:szCs w:val="28"/>
        </w:rPr>
        <w:t>м</w:t>
      </w:r>
      <w:proofErr w:type="spellEnd"/>
      <w:r>
        <w:rPr>
          <w:rFonts w:ascii="Times New Roman" w:hAnsi="Times New Roman"/>
          <w:sz w:val="28"/>
          <w:szCs w:val="28"/>
        </w:rPr>
        <w:t xml:space="preserve"> С.С. неналежним чином організовано розгляд її скарги</w:t>
      </w:r>
      <w:r w:rsidR="00E6481C">
        <w:rPr>
          <w:rFonts w:ascii="Times New Roman" w:hAnsi="Times New Roman"/>
          <w:sz w:val="28"/>
          <w:szCs w:val="28"/>
        </w:rPr>
        <w:t xml:space="preserve"> від 18 червня 2026 року</w:t>
      </w:r>
      <w:r>
        <w:rPr>
          <w:rFonts w:ascii="Times New Roman" w:hAnsi="Times New Roman"/>
          <w:sz w:val="28"/>
          <w:szCs w:val="28"/>
        </w:rPr>
        <w:t xml:space="preserve">, а саме переслано скаргу на розгляд до  </w:t>
      </w:r>
      <w:proofErr w:type="spellStart"/>
      <w:r>
        <w:rPr>
          <w:rFonts w:ascii="Times New Roman" w:hAnsi="Times New Roman"/>
          <w:sz w:val="28"/>
          <w:szCs w:val="28"/>
        </w:rPr>
        <w:t>Хаджибейської</w:t>
      </w:r>
      <w:proofErr w:type="spellEnd"/>
      <w:r>
        <w:rPr>
          <w:rFonts w:ascii="Times New Roman" w:hAnsi="Times New Roman"/>
          <w:sz w:val="28"/>
          <w:szCs w:val="28"/>
        </w:rPr>
        <w:t xml:space="preserve"> окружної прокуратури міста Одеси, у зв’язку з чим просить притягнути прокурора до дисциплінарної відповідальності. </w:t>
      </w:r>
    </w:p>
    <w:p w14:paraId="6BB6B5EC" w14:textId="5A8C17CB" w:rsidR="00872D4D" w:rsidRDefault="00872D4D" w:rsidP="00872D4D">
      <w:pPr>
        <w:widowControl w:val="0"/>
        <w:spacing w:after="120" w:line="240" w:lineRule="auto"/>
        <w:ind w:firstLine="567"/>
        <w:jc w:val="both"/>
        <w:rPr>
          <w:rFonts w:ascii="Times New Roman" w:hAnsi="Times New Roman"/>
          <w:color w:val="000000"/>
          <w:sz w:val="28"/>
          <w:szCs w:val="28"/>
        </w:rPr>
      </w:pPr>
      <w:r>
        <w:rPr>
          <w:rFonts w:ascii="Times New Roman" w:hAnsi="Times New Roman"/>
          <w:sz w:val="28"/>
          <w:szCs w:val="28"/>
        </w:rPr>
        <w:t xml:space="preserve">Таким чином, скаржник, не погоджуючись з діями та прийнятим рішенням прокурорами </w:t>
      </w:r>
      <w:proofErr w:type="spellStart"/>
      <w:r w:rsidR="000A3244" w:rsidRPr="000A3244">
        <w:rPr>
          <w:rFonts w:ascii="Times New Roman" w:hAnsi="Times New Roman"/>
          <w:sz w:val="28"/>
          <w:szCs w:val="28"/>
        </w:rPr>
        <w:t>Фуртатом</w:t>
      </w:r>
      <w:proofErr w:type="spellEnd"/>
      <w:r w:rsidR="000A3244" w:rsidRPr="000A3244">
        <w:rPr>
          <w:rFonts w:ascii="Times New Roman" w:hAnsi="Times New Roman"/>
          <w:sz w:val="28"/>
          <w:szCs w:val="28"/>
        </w:rPr>
        <w:t xml:space="preserve"> Г.О., Шевченко Ю.Б., </w:t>
      </w:r>
      <w:r w:rsidR="000A3244">
        <w:rPr>
          <w:rFonts w:ascii="Times New Roman" w:hAnsi="Times New Roman"/>
          <w:sz w:val="28"/>
          <w:szCs w:val="28"/>
        </w:rPr>
        <w:t>Федосєєвим С.В.</w:t>
      </w:r>
      <w:r w:rsidR="000A3244" w:rsidRPr="000A3244">
        <w:rPr>
          <w:rFonts w:ascii="Times New Roman" w:hAnsi="Times New Roman"/>
          <w:sz w:val="28"/>
          <w:szCs w:val="28"/>
        </w:rPr>
        <w:t xml:space="preserve"> та </w:t>
      </w:r>
      <w:proofErr w:type="spellStart"/>
      <w:r w:rsidR="000A3244" w:rsidRPr="000A3244">
        <w:rPr>
          <w:rFonts w:ascii="Times New Roman" w:hAnsi="Times New Roman"/>
          <w:sz w:val="28"/>
          <w:szCs w:val="28"/>
        </w:rPr>
        <w:t>Прищепком</w:t>
      </w:r>
      <w:proofErr w:type="spellEnd"/>
      <w:r w:rsidR="000A3244">
        <w:rPr>
          <w:rFonts w:ascii="Times New Roman" w:hAnsi="Times New Roman"/>
          <w:sz w:val="28"/>
          <w:szCs w:val="28"/>
        </w:rPr>
        <w:t> </w:t>
      </w:r>
      <w:r w:rsidR="000A3244" w:rsidRPr="000A3244">
        <w:rPr>
          <w:rFonts w:ascii="Times New Roman" w:hAnsi="Times New Roman"/>
          <w:sz w:val="28"/>
          <w:szCs w:val="28"/>
        </w:rPr>
        <w:t>С.С.</w:t>
      </w:r>
      <w:r>
        <w:rPr>
          <w:rFonts w:ascii="Times New Roman" w:hAnsi="Times New Roman"/>
          <w:sz w:val="28"/>
          <w:szCs w:val="28"/>
        </w:rPr>
        <w:t>, вважає, що останн</w:t>
      </w:r>
      <w:r w:rsidR="004A5802">
        <w:rPr>
          <w:rFonts w:ascii="Times New Roman" w:hAnsi="Times New Roman"/>
          <w:sz w:val="28"/>
          <w:szCs w:val="28"/>
        </w:rPr>
        <w:t>і</w:t>
      </w:r>
      <w:r>
        <w:rPr>
          <w:rFonts w:ascii="Times New Roman" w:hAnsi="Times New Roman"/>
          <w:sz w:val="28"/>
          <w:szCs w:val="28"/>
        </w:rPr>
        <w:t xml:space="preserve"> допустил</w:t>
      </w:r>
      <w:r w:rsidR="004A5802">
        <w:rPr>
          <w:rFonts w:ascii="Times New Roman" w:hAnsi="Times New Roman"/>
          <w:sz w:val="28"/>
          <w:szCs w:val="28"/>
        </w:rPr>
        <w:t>и</w:t>
      </w:r>
      <w:r>
        <w:rPr>
          <w:rFonts w:ascii="Times New Roman" w:hAnsi="Times New Roman"/>
          <w:sz w:val="28"/>
          <w:szCs w:val="28"/>
        </w:rPr>
        <w:t xml:space="preserve"> неналежне виконання службових обов’язків та підляга</w:t>
      </w:r>
      <w:r w:rsidR="004A5802">
        <w:rPr>
          <w:rFonts w:ascii="Times New Roman" w:hAnsi="Times New Roman"/>
          <w:sz w:val="28"/>
          <w:szCs w:val="28"/>
        </w:rPr>
        <w:t>ють</w:t>
      </w:r>
      <w:r>
        <w:rPr>
          <w:rFonts w:ascii="Times New Roman" w:hAnsi="Times New Roman"/>
          <w:sz w:val="28"/>
          <w:szCs w:val="28"/>
        </w:rPr>
        <w:t xml:space="preserve"> притягненню до дисциплінарної відповідальності</w:t>
      </w:r>
      <w:r>
        <w:rPr>
          <w:rFonts w:ascii="Times New Roman" w:hAnsi="Times New Roman"/>
          <w:color w:val="000000"/>
          <w:sz w:val="28"/>
          <w:szCs w:val="28"/>
        </w:rPr>
        <w:t xml:space="preserve"> на підставі пунктів 1, 2 частини першої статті 43 Закону України «Про прокуратуру» від 14 жовтня 2014 року №</w:t>
      </w:r>
      <w:r>
        <w:rPr>
          <w:rFonts w:ascii="Times New Roman" w:hAnsi="Times New Roman"/>
          <w:color w:val="000000"/>
          <w:sz w:val="28"/>
          <w:szCs w:val="28"/>
          <w:lang w:val="ru-RU"/>
        </w:rPr>
        <w:t xml:space="preserve"> 1697-</w:t>
      </w:r>
      <w:r>
        <w:rPr>
          <w:rFonts w:ascii="Times New Roman" w:hAnsi="Times New Roman"/>
          <w:color w:val="000000"/>
          <w:sz w:val="28"/>
          <w:szCs w:val="28"/>
          <w:lang w:val="en-US"/>
        </w:rPr>
        <w:t>VII</w:t>
      </w:r>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далі</w:t>
      </w:r>
      <w:proofErr w:type="spellEnd"/>
      <w:r>
        <w:rPr>
          <w:rFonts w:ascii="Times New Roman" w:hAnsi="Times New Roman"/>
          <w:color w:val="000000"/>
          <w:sz w:val="28"/>
          <w:szCs w:val="28"/>
          <w:lang w:val="ru-RU"/>
        </w:rPr>
        <w:t xml:space="preserve"> – Закон </w:t>
      </w:r>
      <w:r>
        <w:rPr>
          <w:rFonts w:ascii="Times New Roman" w:hAnsi="Times New Roman"/>
          <w:color w:val="000000"/>
          <w:sz w:val="28"/>
          <w:szCs w:val="28"/>
        </w:rPr>
        <w:t>№</w:t>
      </w:r>
      <w:r>
        <w:rPr>
          <w:rFonts w:ascii="Times New Roman" w:hAnsi="Times New Roman"/>
          <w:color w:val="000000"/>
          <w:sz w:val="28"/>
          <w:szCs w:val="28"/>
          <w:lang w:val="ru-RU"/>
        </w:rPr>
        <w:t>1697-</w:t>
      </w:r>
      <w:r>
        <w:rPr>
          <w:rFonts w:ascii="Times New Roman" w:hAnsi="Times New Roman"/>
          <w:color w:val="000000"/>
          <w:sz w:val="28"/>
          <w:szCs w:val="28"/>
          <w:lang w:val="en-US"/>
        </w:rPr>
        <w:t>VII</w:t>
      </w:r>
      <w:r>
        <w:rPr>
          <w:rFonts w:ascii="Times New Roman" w:hAnsi="Times New Roman"/>
          <w:color w:val="000000"/>
          <w:sz w:val="28"/>
          <w:szCs w:val="28"/>
        </w:rPr>
        <w:t>).</w:t>
      </w:r>
    </w:p>
    <w:p w14:paraId="569B6414" w14:textId="77777777" w:rsidR="007507C5" w:rsidRDefault="007507C5" w:rsidP="008808B4">
      <w:pPr>
        <w:widowControl w:val="0"/>
        <w:spacing w:after="0" w:line="240" w:lineRule="auto"/>
        <w:ind w:firstLine="567"/>
        <w:jc w:val="both"/>
      </w:pPr>
    </w:p>
    <w:p w14:paraId="15854027" w14:textId="77777777" w:rsidR="000277D4" w:rsidRDefault="00B405B2" w:rsidP="000277D4">
      <w:pPr>
        <w:widowControl w:val="0"/>
        <w:spacing w:after="0" w:line="240" w:lineRule="auto"/>
        <w:ind w:firstLine="567"/>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39363D1B" w14:textId="77777777" w:rsidR="000C5D92" w:rsidRDefault="000C5D92" w:rsidP="000277D4">
      <w:pPr>
        <w:widowControl w:val="0"/>
        <w:spacing w:after="0" w:line="240" w:lineRule="auto"/>
        <w:ind w:firstLine="567"/>
        <w:jc w:val="both"/>
        <w:rPr>
          <w:rFonts w:ascii="Times New Roman" w:hAnsi="Times New Roman"/>
          <w:sz w:val="28"/>
          <w:szCs w:val="28"/>
        </w:rPr>
      </w:pPr>
    </w:p>
    <w:p w14:paraId="13C72FAC" w14:textId="5DA5B5A4" w:rsidR="009D66B9" w:rsidRPr="00AD57B0" w:rsidRDefault="003109B0" w:rsidP="000277D4">
      <w:pPr>
        <w:widowControl w:val="0"/>
        <w:spacing w:after="0" w:line="240" w:lineRule="auto"/>
        <w:ind w:firstLine="567"/>
        <w:jc w:val="both"/>
        <w:rPr>
          <w:rFonts w:ascii="Times New Roman" w:hAnsi="Times New Roman"/>
          <w:sz w:val="28"/>
          <w:szCs w:val="28"/>
        </w:rPr>
      </w:pPr>
      <w:r w:rsidRPr="000277D4">
        <w:rPr>
          <w:rFonts w:ascii="Times New Roman" w:hAnsi="Times New Roman"/>
          <w:sz w:val="28"/>
          <w:szCs w:val="28"/>
        </w:rPr>
        <w:t>До дисциплінарної скарги долучено копії:</w:t>
      </w:r>
      <w:r w:rsidR="009D66B9" w:rsidRPr="000277D4">
        <w:rPr>
          <w:rFonts w:ascii="Times New Roman" w:hAnsi="Times New Roman"/>
          <w:sz w:val="28"/>
          <w:szCs w:val="28"/>
        </w:rPr>
        <w:t xml:space="preserve"> листа Одеської обласної прокуратури від 19.06.2026; витягів з ЄРДР; листа МОЗ України від 23.07.2025; листа МОЗ від 31.08.2022; ухвали Одеського апеляційного суду від 03.06.2026; лист</w:t>
      </w:r>
      <w:r w:rsidR="00DE6158" w:rsidRPr="000277D4">
        <w:rPr>
          <w:rFonts w:ascii="Times New Roman" w:hAnsi="Times New Roman"/>
          <w:sz w:val="28"/>
          <w:szCs w:val="28"/>
        </w:rPr>
        <w:t>ів</w:t>
      </w:r>
      <w:r w:rsidR="009D66B9" w:rsidRPr="000277D4">
        <w:rPr>
          <w:rFonts w:ascii="Times New Roman" w:hAnsi="Times New Roman"/>
          <w:sz w:val="28"/>
          <w:szCs w:val="28"/>
        </w:rPr>
        <w:t xml:space="preserve"> Малиновської окружної прокуратури міста Одеси від 05.07.2024</w:t>
      </w:r>
      <w:r w:rsidR="00DE6158" w:rsidRPr="000277D4">
        <w:rPr>
          <w:rFonts w:ascii="Times New Roman" w:hAnsi="Times New Roman"/>
          <w:sz w:val="28"/>
          <w:szCs w:val="28"/>
        </w:rPr>
        <w:t>,</w:t>
      </w:r>
      <w:r w:rsidR="009D66B9" w:rsidRPr="000277D4">
        <w:rPr>
          <w:rFonts w:ascii="Times New Roman" w:hAnsi="Times New Roman"/>
          <w:sz w:val="28"/>
          <w:szCs w:val="28"/>
        </w:rPr>
        <w:t xml:space="preserve"> 20.05.2024</w:t>
      </w:r>
      <w:r w:rsidR="00DE6158" w:rsidRPr="000277D4">
        <w:rPr>
          <w:rFonts w:ascii="Times New Roman" w:hAnsi="Times New Roman"/>
          <w:sz w:val="28"/>
          <w:szCs w:val="28"/>
        </w:rPr>
        <w:t xml:space="preserve">, </w:t>
      </w:r>
      <w:r w:rsidR="009D66B9" w:rsidRPr="000277D4">
        <w:rPr>
          <w:rFonts w:ascii="Times New Roman" w:hAnsi="Times New Roman"/>
          <w:sz w:val="28"/>
          <w:szCs w:val="28"/>
        </w:rPr>
        <w:t>16.09.2024</w:t>
      </w:r>
      <w:r w:rsidR="00DE6158" w:rsidRPr="000277D4">
        <w:rPr>
          <w:rFonts w:ascii="Times New Roman" w:hAnsi="Times New Roman"/>
          <w:sz w:val="28"/>
          <w:szCs w:val="28"/>
        </w:rPr>
        <w:t>,</w:t>
      </w:r>
      <w:r w:rsidR="009D66B9" w:rsidRPr="000277D4">
        <w:rPr>
          <w:rFonts w:ascii="Times New Roman" w:hAnsi="Times New Roman"/>
          <w:sz w:val="28"/>
          <w:szCs w:val="28"/>
        </w:rPr>
        <w:t xml:space="preserve"> 24.12.2021</w:t>
      </w:r>
      <w:r w:rsidR="00DE6158" w:rsidRPr="000277D4">
        <w:rPr>
          <w:rFonts w:ascii="Times New Roman" w:hAnsi="Times New Roman"/>
          <w:sz w:val="28"/>
          <w:szCs w:val="28"/>
        </w:rPr>
        <w:t>, 25.04.2024; листів Одеської обласної прокуратури від 17.10.2022, 20.12.2023, 02.05.2024, 06.05.2024, 15.05.2024, 27.05.2024, 30.05.2024, 25.10.2024.</w:t>
      </w:r>
    </w:p>
    <w:p w14:paraId="5958552D" w14:textId="77777777" w:rsidR="00F874C5" w:rsidRDefault="00F874C5"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76DB7F0B" w14:textId="77777777" w:rsidR="000C5D92" w:rsidRDefault="000C5D92" w:rsidP="007247F7">
      <w:pPr>
        <w:widowControl w:val="0"/>
        <w:pBdr>
          <w:bottom w:val="single" w:sz="12" w:space="1" w:color="FFFFFF"/>
        </w:pBdr>
        <w:spacing w:after="0" w:line="240" w:lineRule="auto"/>
        <w:ind w:firstLine="567"/>
        <w:jc w:val="both"/>
        <w:rPr>
          <w:rFonts w:ascii="Times New Roman" w:hAnsi="Times New Roman"/>
          <w:sz w:val="28"/>
          <w:szCs w:val="28"/>
        </w:rPr>
      </w:pPr>
    </w:p>
    <w:p w14:paraId="33D1FBCC" w14:textId="4310CED4" w:rsidR="00655DDD" w:rsidRDefault="00603987"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49951E7"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18E7DF97" w14:textId="77777777" w:rsidR="00A91525" w:rsidRPr="006C0278"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12796113"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Pr>
          <w:rFonts w:ascii="Times New Roman" w:hAnsi="Times New Roman"/>
          <w:sz w:val="28"/>
          <w:szCs w:val="28"/>
        </w:rPr>
        <w:t>. 4</w:t>
      </w:r>
      <w:r w:rsidRPr="006C0278">
        <w:rPr>
          <w:rFonts w:ascii="Times New Roman" w:hAnsi="Times New Roman"/>
          <w:sz w:val="28"/>
          <w:szCs w:val="28"/>
        </w:rPr>
        <w:t xml:space="preserve"> ст</w:t>
      </w:r>
      <w:r>
        <w:rPr>
          <w:rFonts w:ascii="Times New Roman" w:hAnsi="Times New Roman"/>
          <w:sz w:val="28"/>
          <w:szCs w:val="28"/>
        </w:rPr>
        <w:t>.</w:t>
      </w:r>
      <w:r w:rsidRPr="006C0278">
        <w:rPr>
          <w:rFonts w:ascii="Times New Roman" w:hAnsi="Times New Roman"/>
          <w:sz w:val="28"/>
          <w:szCs w:val="28"/>
        </w:rPr>
        <w:t xml:space="preserve"> 19 </w:t>
      </w:r>
      <w:r>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Pr>
          <w:rFonts w:ascii="Times New Roman" w:hAnsi="Times New Roman"/>
          <w:sz w:val="28"/>
          <w:szCs w:val="28"/>
        </w:rPr>
        <w:t>онституцією та законами України.</w:t>
      </w:r>
    </w:p>
    <w:p w14:paraId="0BB25CA8" w14:textId="3DC0A566"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0A5CBC3"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Статтею 124 Конституції України визначено, що правосуддя в Україні здійснюють виключно суди.</w:t>
      </w:r>
    </w:p>
    <w:p w14:paraId="0386DF78"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lastRenderedPageBreak/>
        <w:t>Делегування функцій судів, а також привласнення цих функцій іншими органами чи посадовими особами не допускаються.</w:t>
      </w:r>
    </w:p>
    <w:p w14:paraId="6837BA16" w14:textId="564508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Статтею 129</w:t>
      </w:r>
      <w:r w:rsidR="00DF6D05">
        <w:rPr>
          <w:rFonts w:ascii="Times New Roman" w:hAnsi="Times New Roman"/>
          <w:sz w:val="28"/>
          <w:szCs w:val="28"/>
        </w:rPr>
        <w:t>-</w:t>
      </w:r>
      <w:r w:rsidRPr="00504967">
        <w:rPr>
          <w:rFonts w:ascii="Times New Roman" w:hAnsi="Times New Roman"/>
          <w:sz w:val="28"/>
          <w:szCs w:val="28"/>
        </w:rPr>
        <w:t>1 Конституції України передбачено, що суд ухвалює рішення іменем України. Судове рішення є обов’язковим до виконання.</w:t>
      </w:r>
    </w:p>
    <w:p w14:paraId="3CEAC060"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Держава забезпечує виконання судового рішення у визначеному законом порядку. Контроль за виконанням судового рішення здійснює суд.</w:t>
      </w:r>
    </w:p>
    <w:p w14:paraId="06233129" w14:textId="1BE6A29D" w:rsidR="00AA7BAC" w:rsidRDefault="00AA7BAC" w:rsidP="007247F7">
      <w:pPr>
        <w:widowControl w:val="0"/>
        <w:pBdr>
          <w:bottom w:val="single" w:sz="12" w:space="1" w:color="FFFFFF"/>
        </w:pBdr>
        <w:spacing w:after="0" w:line="240" w:lineRule="auto"/>
        <w:ind w:firstLine="567"/>
        <w:jc w:val="both"/>
        <w:rPr>
          <w:rFonts w:ascii="Times New Roman" w:hAnsi="Times New Roman"/>
          <w:sz w:val="28"/>
          <w:szCs w:val="28"/>
          <w:shd w:val="clear" w:color="auto" w:fill="FFFFFF"/>
        </w:rPr>
      </w:pPr>
      <w:r w:rsidRPr="003406D9">
        <w:rPr>
          <w:rFonts w:ascii="Times New Roman" w:hAnsi="Times New Roman"/>
          <w:sz w:val="28"/>
          <w:szCs w:val="28"/>
          <w:shd w:val="clear" w:color="auto" w:fill="FFFFFF"/>
        </w:rPr>
        <w:t xml:space="preserve">Відповідно до ст. 1 </w:t>
      </w:r>
      <w:r w:rsidR="00F062C5">
        <w:rPr>
          <w:rFonts w:ascii="Times New Roman" w:hAnsi="Times New Roman"/>
          <w:sz w:val="28"/>
          <w:szCs w:val="28"/>
          <w:shd w:val="clear" w:color="auto" w:fill="FFFFFF"/>
        </w:rPr>
        <w:t>Кримінально</w:t>
      </w:r>
      <w:r w:rsidR="00AF393A">
        <w:rPr>
          <w:rFonts w:ascii="Times New Roman" w:hAnsi="Times New Roman"/>
          <w:sz w:val="28"/>
          <w:szCs w:val="28"/>
          <w:shd w:val="clear" w:color="auto" w:fill="FFFFFF"/>
        </w:rPr>
        <w:t xml:space="preserve">го </w:t>
      </w:r>
      <w:r w:rsidR="00F062C5">
        <w:rPr>
          <w:rFonts w:ascii="Times New Roman" w:hAnsi="Times New Roman"/>
          <w:sz w:val="28"/>
          <w:szCs w:val="28"/>
          <w:shd w:val="clear" w:color="auto" w:fill="FFFFFF"/>
        </w:rPr>
        <w:t xml:space="preserve">процесуального кодексу України (далі </w:t>
      </w:r>
      <w:r w:rsidR="00AF393A">
        <w:rPr>
          <w:rFonts w:ascii="Times New Roman" w:hAnsi="Times New Roman"/>
          <w:sz w:val="28"/>
          <w:szCs w:val="28"/>
        </w:rPr>
        <w:t>–</w:t>
      </w:r>
      <w:r w:rsidR="00F062C5">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sidR="00F062C5">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36CDFD8" w14:textId="0481E3DC" w:rsid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Зокрема, у ст. 24 КПК України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478F2DBC" w14:textId="77777777" w:rsidR="00B42463" w:rsidRDefault="00B42463" w:rsidP="00B42463">
      <w:pPr>
        <w:widowControl w:val="0"/>
        <w:pBdr>
          <w:bottom w:val="single" w:sz="12" w:space="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Відповідно до ч.1 ст.308 КПК України п</w:t>
      </w:r>
      <w:r w:rsidRPr="004A5802">
        <w:rPr>
          <w:rFonts w:ascii="Times New Roman" w:eastAsia="Times New Roman" w:hAnsi="Times New Roman"/>
          <w:sz w:val="28"/>
          <w:szCs w:val="28"/>
          <w:lang w:eastAsia="ru-RU"/>
        </w:rPr>
        <w:t xml:space="preserve">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4A5802">
        <w:rPr>
          <w:rFonts w:ascii="Times New Roman" w:eastAsia="Times New Roman" w:hAnsi="Times New Roman"/>
          <w:sz w:val="28"/>
          <w:szCs w:val="28"/>
          <w:lang w:eastAsia="ru-RU"/>
        </w:rPr>
        <w:t>дізнавачем</w:t>
      </w:r>
      <w:proofErr w:type="spellEnd"/>
      <w:r w:rsidRPr="004A5802">
        <w:rPr>
          <w:rFonts w:ascii="Times New Roman" w:eastAsia="Times New Roman" w:hAnsi="Times New Roman"/>
          <w:sz w:val="28"/>
          <w:szCs w:val="28"/>
          <w:lang w:eastAsia="ru-RU"/>
        </w:rPr>
        <w:t>, прокурором під час досудового розслідування.</w:t>
      </w:r>
    </w:p>
    <w:p w14:paraId="5ADA5266" w14:textId="77777777" w:rsidR="00B42463" w:rsidRDefault="00B42463" w:rsidP="00B42463">
      <w:pPr>
        <w:widowControl w:val="0"/>
        <w:pBdr>
          <w:bottom w:val="single" w:sz="12" w:space="1" w:color="FFFFFF"/>
        </w:pBd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Згідно з ч.2 ст.308 КПК України п</w:t>
      </w:r>
      <w:r w:rsidRPr="001B728E">
        <w:rPr>
          <w:rFonts w:ascii="Times New Roman" w:eastAsia="Times New Roman" w:hAnsi="Times New Roman"/>
          <w:sz w:val="28"/>
          <w:szCs w:val="28"/>
          <w:lang w:eastAsia="ru-RU"/>
        </w:rPr>
        <w:t>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70FD079A" w14:textId="3627CA46" w:rsidR="00446312" w:rsidRDefault="00446312" w:rsidP="007247F7">
      <w:pPr>
        <w:widowControl w:val="0"/>
        <w:pBdr>
          <w:bottom w:val="single" w:sz="12" w:space="1"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1D4814C" w14:textId="42C28CBE" w:rsidR="008B34FB" w:rsidRDefault="00B14978"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sidR="00C978C0">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79C93303" w14:textId="6E183A78" w:rsidR="006B7DA7" w:rsidRDefault="006B7DA7" w:rsidP="007247F7">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w:t>
      </w:r>
      <w:r w:rsidRPr="00A0433C">
        <w:rPr>
          <w:rFonts w:ascii="Times New Roman" w:hAnsi="Times New Roman"/>
          <w:bCs/>
          <w:sz w:val="28"/>
          <w:szCs w:val="28"/>
        </w:rPr>
        <w:t xml:space="preserve">акону </w:t>
      </w:r>
      <w:r w:rsidR="007B4880" w:rsidRPr="00E57393">
        <w:rPr>
          <w:rFonts w:ascii="Times New Roman" w:hAnsi="Times New Roman"/>
          <w:sz w:val="28"/>
          <w:szCs w:val="28"/>
        </w:rPr>
        <w:t>№</w:t>
      </w:r>
      <w:r w:rsidR="007B4880">
        <w:rPr>
          <w:rFonts w:ascii="Times New Roman" w:hAnsi="Times New Roman"/>
          <w:sz w:val="28"/>
          <w:szCs w:val="28"/>
        </w:rPr>
        <w:t> </w:t>
      </w:r>
      <w:r w:rsidR="007B4880" w:rsidRPr="00E57393">
        <w:rPr>
          <w:rFonts w:ascii="Times New Roman" w:hAnsi="Times New Roman"/>
          <w:sz w:val="28"/>
          <w:szCs w:val="28"/>
        </w:rPr>
        <w:t>1697-VII</w:t>
      </w:r>
      <w:r w:rsidR="007B4880" w:rsidRPr="00A0433C">
        <w:rPr>
          <w:rFonts w:ascii="Times New Roman" w:hAnsi="Times New Roman"/>
          <w:bCs/>
          <w:sz w:val="28"/>
          <w:szCs w:val="28"/>
        </w:rPr>
        <w:t xml:space="preserve"> </w:t>
      </w:r>
      <w:r w:rsidRPr="00A0433C">
        <w:rPr>
          <w:rFonts w:ascii="Times New Roman" w:hAnsi="Times New Roman"/>
          <w:bCs/>
          <w:sz w:val="28"/>
          <w:szCs w:val="28"/>
        </w:rPr>
        <w:t>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7B4880">
        <w:rPr>
          <w:rFonts w:ascii="Times New Roman" w:hAnsi="Times New Roman"/>
          <w:bCs/>
          <w:sz w:val="28"/>
          <w:szCs w:val="28"/>
        </w:rPr>
        <w:t xml:space="preserve"> </w:t>
      </w:r>
      <w:r w:rsidRPr="00A0433C">
        <w:rPr>
          <w:rFonts w:ascii="Times New Roman" w:hAnsi="Times New Roman"/>
          <w:bCs/>
          <w:sz w:val="28"/>
          <w:szCs w:val="28"/>
        </w:rPr>
        <w:t>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 </w:t>
      </w:r>
    </w:p>
    <w:p w14:paraId="3E73C13E" w14:textId="27B57090" w:rsidR="006B7DA7" w:rsidRPr="006B7DA7" w:rsidRDefault="006B7DA7" w:rsidP="007247F7">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A0433C">
        <w:rPr>
          <w:rFonts w:ascii="Times New Roman" w:hAnsi="Times New Roman"/>
          <w:bCs/>
          <w:sz w:val="28"/>
          <w:szCs w:val="28"/>
        </w:rPr>
        <w:t>Водночас</w:t>
      </w:r>
      <w:r>
        <w:rPr>
          <w:rFonts w:ascii="Times New Roman" w:hAnsi="Times New Roman"/>
          <w:bCs/>
          <w:sz w:val="28"/>
          <w:szCs w:val="28"/>
        </w:rPr>
        <w:t>,</w:t>
      </w:r>
      <w:r w:rsidRPr="00A0433C">
        <w:rPr>
          <w:rFonts w:ascii="Times New Roman" w:hAnsi="Times New Roman"/>
          <w:bCs/>
          <w:sz w:val="28"/>
          <w:szCs w:val="28"/>
        </w:rPr>
        <w:t xml:space="preserve"> положеннями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w:t>
      </w:r>
      <w:r w:rsidRPr="00A0433C">
        <w:rPr>
          <w:rFonts w:ascii="Times New Roman" w:hAnsi="Times New Roman"/>
          <w:bCs/>
          <w:sz w:val="28"/>
          <w:szCs w:val="28"/>
        </w:rPr>
        <w:lastRenderedPageBreak/>
        <w:t xml:space="preserve">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7B4880">
        <w:rPr>
          <w:rFonts w:ascii="Times New Roman" w:hAnsi="Times New Roman"/>
          <w:bCs/>
          <w:sz w:val="28"/>
          <w:szCs w:val="28"/>
        </w:rPr>
        <w:t xml:space="preserve">такої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169ABCF1" w14:textId="158E9811" w:rsidR="008B34FB" w:rsidRDefault="00446312" w:rsidP="007247F7">
      <w:pPr>
        <w:widowControl w:val="0"/>
        <w:pBdr>
          <w:bottom w:val="single" w:sz="12" w:space="1" w:color="FFFFFF"/>
        </w:pBdr>
        <w:spacing w:after="0" w:line="240" w:lineRule="auto"/>
        <w:ind w:firstLine="567"/>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sidR="003F526E">
        <w:rPr>
          <w:rFonts w:ascii="Times New Roman" w:eastAsia="Times New Roman" w:hAnsi="Times New Roman"/>
          <w:bCs/>
          <w:sz w:val="28"/>
          <w:szCs w:val="28"/>
          <w:shd w:val="clear" w:color="auto" w:fill="FFFFFF"/>
          <w:lang w:eastAsia="ru-RU"/>
        </w:rPr>
        <w:t xml:space="preserve">, </w:t>
      </w:r>
      <w:r w:rsidR="003F526E" w:rsidRPr="003F526E">
        <w:rPr>
          <w:rFonts w:ascii="Times New Roman" w:eastAsia="Times New Roman" w:hAnsi="Times New Roman"/>
          <w:bCs/>
          <w:sz w:val="28"/>
          <w:szCs w:val="28"/>
          <w:shd w:val="clear" w:color="auto" w:fill="FFFFFF"/>
          <w:lang w:eastAsia="ru-RU"/>
        </w:rPr>
        <w:t>що здійснює дисциплінарне провадження</w:t>
      </w:r>
      <w:r w:rsidR="003F526E">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505F68D" w14:textId="6B8C354D" w:rsidR="008B34FB" w:rsidRDefault="00446312"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w:t>
      </w:r>
      <w:r w:rsidR="007247F7">
        <w:rPr>
          <w:rFonts w:ascii="Times New Roman" w:hAnsi="Times New Roman"/>
          <w:sz w:val="28"/>
          <w:szCs w:val="28"/>
        </w:rPr>
        <w:t xml:space="preserve">      </w:t>
      </w:r>
      <w:r w:rsidRPr="003406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02E8C1CF" w14:textId="7F814A1C"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498B4A3E" w:rsidR="008B34FB" w:rsidRPr="00893861"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3C66FE1D"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r w:rsidRPr="00893861">
        <w:rPr>
          <w:rFonts w:ascii="Times New Roman" w:hAnsi="Times New Roman"/>
          <w:sz w:val="28"/>
          <w:szCs w:val="28"/>
        </w:rPr>
        <w:t>статтею 43</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66F85C8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60704B">
        <w:rPr>
          <w:rFonts w:ascii="Times New Roman" w:hAnsi="Times New Roman"/>
          <w:sz w:val="28"/>
          <w:szCs w:val="28"/>
        </w:rPr>
        <w:t xml:space="preserve"> </w:t>
      </w:r>
      <w:r w:rsidRPr="00893861">
        <w:rPr>
          <w:rFonts w:ascii="Times New Roman" w:hAnsi="Times New Roman"/>
          <w:sz w:val="28"/>
          <w:szCs w:val="28"/>
        </w:rPr>
        <w:t>статтею 51</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 xml:space="preserve">5) дисциплінарний проступок, про який зазначено у дисциплінарній скарзі, </w:t>
      </w:r>
      <w:r w:rsidRPr="00893861">
        <w:rPr>
          <w:rFonts w:ascii="Times New Roman" w:hAnsi="Times New Roman"/>
          <w:sz w:val="28"/>
          <w:szCs w:val="28"/>
        </w:rPr>
        <w:lastRenderedPageBreak/>
        <w:t>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60F461C8" w:rsidR="008B34FB"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w:t>
      </w:r>
      <w:r w:rsidR="007B4880">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2B1382AD" w14:textId="0469E41D" w:rsidR="00AD5695" w:rsidRPr="00AD5695" w:rsidRDefault="007B4880" w:rsidP="007247F7">
      <w:pPr>
        <w:pStyle w:val="a3"/>
        <w:widowControl w:val="0"/>
        <w:ind w:firstLine="567"/>
        <w:jc w:val="both"/>
        <w:rPr>
          <w:rFonts w:ascii="Times New Roman" w:hAnsi="Times New Roman"/>
          <w:sz w:val="28"/>
          <w:szCs w:val="28"/>
          <w:shd w:val="clear" w:color="auto" w:fill="FFFFFF"/>
        </w:rPr>
      </w:pPr>
      <w:r>
        <w:rPr>
          <w:rFonts w:ascii="Times New Roman" w:eastAsia="Aptos" w:hAnsi="Times New Roman"/>
          <w:sz w:val="28"/>
          <w:szCs w:val="28"/>
          <w:shd w:val="clear" w:color="auto" w:fill="FFFFFF"/>
        </w:rPr>
        <w:t>Також необхідно зазначити</w:t>
      </w:r>
      <w:r w:rsidR="00AD5695">
        <w:rPr>
          <w:rFonts w:ascii="Times New Roman" w:eastAsia="Aptos" w:hAnsi="Times New Roman"/>
          <w:sz w:val="28"/>
          <w:szCs w:val="28"/>
          <w:shd w:val="clear" w:color="auto" w:fill="FFFFFF"/>
        </w:rPr>
        <w:t xml:space="preserve">, що </w:t>
      </w:r>
      <w:r w:rsidR="00AD5695">
        <w:rPr>
          <w:rFonts w:ascii="Times New Roman" w:hAnsi="Times New Roman"/>
          <w:sz w:val="28"/>
          <w:szCs w:val="28"/>
        </w:rPr>
        <w:t>р</w:t>
      </w:r>
      <w:r w:rsidR="00AD5695" w:rsidRPr="004C3159">
        <w:rPr>
          <w:rFonts w:ascii="Times New Roman" w:hAnsi="Times New Roman"/>
          <w:sz w:val="28"/>
          <w:szCs w:val="28"/>
          <w:shd w:val="clear" w:color="auto" w:fill="FFFFFF"/>
        </w:rPr>
        <w:t>екомендований зразок дисциплінарної скарги</w:t>
      </w:r>
      <w:r w:rsidR="00AD5695">
        <w:rPr>
          <w:rFonts w:ascii="Times New Roman" w:hAnsi="Times New Roman"/>
          <w:sz w:val="28"/>
          <w:szCs w:val="28"/>
          <w:shd w:val="clear" w:color="auto" w:fill="FFFFFF"/>
        </w:rPr>
        <w:t xml:space="preserve">, </w:t>
      </w:r>
      <w:r w:rsidR="00A91525">
        <w:rPr>
          <w:rFonts w:ascii="Times New Roman" w:hAnsi="Times New Roman"/>
          <w:sz w:val="28"/>
          <w:szCs w:val="28"/>
          <w:shd w:val="clear" w:color="auto" w:fill="FFFFFF"/>
        </w:rPr>
        <w:t>на виконання</w:t>
      </w:r>
      <w:r w:rsidR="00AD5695">
        <w:rPr>
          <w:rFonts w:ascii="Times New Roman" w:hAnsi="Times New Roman"/>
          <w:sz w:val="28"/>
          <w:szCs w:val="28"/>
          <w:shd w:val="clear" w:color="auto" w:fill="FFFFFF"/>
        </w:rPr>
        <w:t xml:space="preserve"> вимог </w:t>
      </w:r>
      <w:r w:rsidR="00AD5695">
        <w:rPr>
          <w:rFonts w:ascii="Times New Roman" w:hAnsi="Times New Roman"/>
          <w:sz w:val="28"/>
          <w:szCs w:val="28"/>
        </w:rPr>
        <w:t>ч.</w:t>
      </w:r>
      <w:r w:rsidR="0036389C">
        <w:rPr>
          <w:rFonts w:ascii="Times New Roman" w:hAnsi="Times New Roman"/>
          <w:sz w:val="28"/>
          <w:szCs w:val="28"/>
          <w:lang w:val="en-US"/>
        </w:rPr>
        <w:t xml:space="preserve"> </w:t>
      </w:r>
      <w:r w:rsidR="00AD5695">
        <w:rPr>
          <w:rFonts w:ascii="Times New Roman" w:hAnsi="Times New Roman"/>
          <w:sz w:val="28"/>
          <w:szCs w:val="28"/>
        </w:rPr>
        <w:t>2 ст.</w:t>
      </w:r>
      <w:r w:rsidR="0036389C">
        <w:rPr>
          <w:rFonts w:ascii="Times New Roman" w:hAnsi="Times New Roman"/>
          <w:sz w:val="28"/>
          <w:szCs w:val="28"/>
          <w:lang w:val="en-US"/>
        </w:rPr>
        <w:t xml:space="preserve"> </w:t>
      </w:r>
      <w:r w:rsidR="00AD5695">
        <w:rPr>
          <w:rFonts w:ascii="Times New Roman" w:hAnsi="Times New Roman"/>
          <w:sz w:val="28"/>
          <w:szCs w:val="28"/>
        </w:rPr>
        <w:t xml:space="preserve">45 Закону </w:t>
      </w:r>
      <w:r w:rsidR="00AD5695" w:rsidRPr="00893861">
        <w:rPr>
          <w:rFonts w:ascii="Times New Roman" w:eastAsia="Times New Roman" w:hAnsi="Times New Roman"/>
          <w:color w:val="000000"/>
          <w:sz w:val="28"/>
          <w:szCs w:val="28"/>
          <w:lang w:eastAsia="ru-RU"/>
        </w:rPr>
        <w:t>№ 1697-VII</w:t>
      </w:r>
      <w:r w:rsidR="00AD5695">
        <w:rPr>
          <w:rFonts w:ascii="Times New Roman" w:eastAsia="Times New Roman" w:hAnsi="Times New Roman"/>
          <w:color w:val="000000"/>
          <w:sz w:val="28"/>
          <w:szCs w:val="28"/>
          <w:lang w:eastAsia="ru-RU"/>
        </w:rPr>
        <w:t xml:space="preserve">, </w:t>
      </w:r>
      <w:r w:rsidR="00AD5695" w:rsidRPr="004C3159">
        <w:rPr>
          <w:rFonts w:ascii="Times New Roman" w:hAnsi="Times New Roman"/>
          <w:sz w:val="28"/>
          <w:szCs w:val="28"/>
          <w:shd w:val="clear" w:color="auto" w:fill="FFFFFF"/>
        </w:rPr>
        <w:t>розміщ</w:t>
      </w:r>
      <w:r w:rsidR="00A91525">
        <w:rPr>
          <w:rFonts w:ascii="Times New Roman" w:hAnsi="Times New Roman"/>
          <w:sz w:val="28"/>
          <w:szCs w:val="28"/>
          <w:shd w:val="clear" w:color="auto" w:fill="FFFFFF"/>
        </w:rPr>
        <w:t>ений</w:t>
      </w:r>
      <w:r w:rsidR="00AD5695" w:rsidRPr="004C3159">
        <w:rPr>
          <w:rFonts w:ascii="Times New Roman" w:hAnsi="Times New Roman"/>
          <w:sz w:val="28"/>
          <w:szCs w:val="28"/>
          <w:shd w:val="clear" w:color="auto" w:fill="FFFFFF"/>
        </w:rPr>
        <w:t xml:space="preserve"> на вебсайті Офісу Генерального прокурора.</w:t>
      </w:r>
    </w:p>
    <w:p w14:paraId="7299322C" w14:textId="6AC0E13D" w:rsidR="00AD5695" w:rsidRPr="00504967" w:rsidRDefault="00AD5695" w:rsidP="007247F7">
      <w:pPr>
        <w:pStyle w:val="a3"/>
        <w:widowControl w:val="0"/>
        <w:ind w:firstLine="567"/>
        <w:jc w:val="both"/>
        <w:rPr>
          <w:rFonts w:ascii="Times New Roman" w:hAnsi="Times New Roman"/>
          <w:sz w:val="28"/>
          <w:szCs w:val="28"/>
          <w:shd w:val="clear" w:color="auto" w:fill="FFFFFF"/>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r w:rsidR="0036389C" w:rsidRPr="00504967">
        <w:rPr>
          <w:rFonts w:ascii="Times New Roman" w:hAnsi="Times New Roman"/>
          <w:sz w:val="28"/>
          <w:szCs w:val="28"/>
          <w:shd w:val="clear" w:color="auto" w:fill="FFFFFF"/>
        </w:rPr>
        <w:t>https://www.gp.gov.ua/ua/posts/vidpovidnij-organ-sho-zdijsnyuye-disciplinarne-</w:t>
      </w:r>
      <w:r w:rsidR="0036389C" w:rsidRPr="00504967">
        <w:rPr>
          <w:rFonts w:ascii="Times New Roman" w:hAnsi="Times New Roman"/>
          <w:sz w:val="28"/>
          <w:szCs w:val="28"/>
          <w:shd w:val="clear" w:color="auto" w:fill="FFFFFF"/>
          <w:lang w:val="en-US"/>
        </w:rPr>
        <w:t xml:space="preserve"> </w:t>
      </w:r>
      <w:proofErr w:type="spellStart"/>
      <w:r w:rsidR="0036389C" w:rsidRPr="00504967">
        <w:rPr>
          <w:rFonts w:ascii="Times New Roman" w:hAnsi="Times New Roman"/>
          <w:sz w:val="28"/>
          <w:szCs w:val="28"/>
          <w:shd w:val="clear" w:color="auto" w:fill="FFFFFF"/>
        </w:rPr>
        <w:t>provadzhennya</w:t>
      </w:r>
      <w:proofErr w:type="spellEnd"/>
      <w:r w:rsidRPr="004C3159">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у ній зазначаються, зокрема,</w:t>
      </w:r>
      <w:r w:rsidR="00504967" w:rsidRPr="00504967">
        <w:t xml:space="preserve"> </w:t>
      </w:r>
      <w:r w:rsidR="00504967">
        <w:rPr>
          <w:rFonts w:ascii="Times New Roman" w:hAnsi="Times New Roman"/>
          <w:sz w:val="28"/>
          <w:szCs w:val="28"/>
          <w:shd w:val="clear" w:color="auto" w:fill="FFFFFF"/>
        </w:rPr>
        <w:t>і</w:t>
      </w:r>
      <w:r w:rsidR="00504967" w:rsidRPr="00504967">
        <w:rPr>
          <w:rFonts w:ascii="Times New Roman" w:hAnsi="Times New Roman"/>
          <w:sz w:val="28"/>
          <w:szCs w:val="28"/>
          <w:shd w:val="clear" w:color="auto" w:fill="FFFFFF"/>
        </w:rPr>
        <w:t>нформація про прокурора</w:t>
      </w:r>
      <w:r w:rsidR="00504967">
        <w:rPr>
          <w:rFonts w:ascii="Times New Roman" w:hAnsi="Times New Roman"/>
          <w:sz w:val="28"/>
          <w:szCs w:val="28"/>
          <w:shd w:val="clear" w:color="auto" w:fill="FFFFFF"/>
        </w:rPr>
        <w:t xml:space="preserve">, </w:t>
      </w:r>
      <w:r w:rsidR="00504967" w:rsidRPr="00504967">
        <w:rPr>
          <w:rFonts w:ascii="Times New Roman" w:hAnsi="Times New Roman"/>
          <w:sz w:val="28"/>
          <w:szCs w:val="28"/>
          <w:shd w:val="clear" w:color="auto" w:fill="FFFFFF"/>
        </w:rPr>
        <w:t>підстав</w:t>
      </w:r>
      <w:r w:rsidR="00504967">
        <w:rPr>
          <w:rFonts w:ascii="Times New Roman" w:hAnsi="Times New Roman"/>
          <w:sz w:val="28"/>
          <w:szCs w:val="28"/>
          <w:shd w:val="clear" w:color="auto" w:fill="FFFFFF"/>
        </w:rPr>
        <w:t>и</w:t>
      </w:r>
      <w:r w:rsidR="00504967" w:rsidRPr="00504967">
        <w:rPr>
          <w:rFonts w:ascii="Times New Roman" w:hAnsi="Times New Roman"/>
          <w:sz w:val="28"/>
          <w:szCs w:val="28"/>
          <w:shd w:val="clear" w:color="auto" w:fill="FFFFFF"/>
        </w:rPr>
        <w:t xml:space="preserve"> дисциплінарної відповідальності прокурора (прокурорів) згідно з </w:t>
      </w:r>
      <w:r w:rsidR="00504967">
        <w:rPr>
          <w:rFonts w:ascii="Times New Roman" w:hAnsi="Times New Roman"/>
          <w:sz w:val="28"/>
          <w:szCs w:val="28"/>
          <w:shd w:val="clear" w:color="auto" w:fill="FFFFFF"/>
        </w:rPr>
        <w:t>ч.</w:t>
      </w:r>
      <w:r w:rsidR="00504967" w:rsidRPr="00504967">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1</w:t>
      </w:r>
      <w:r w:rsidR="00504967" w:rsidRPr="00504967">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ст.</w:t>
      </w:r>
      <w:r w:rsidR="00504967" w:rsidRPr="00504967">
        <w:rPr>
          <w:rFonts w:ascii="Times New Roman" w:hAnsi="Times New Roman"/>
          <w:sz w:val="28"/>
          <w:szCs w:val="28"/>
          <w:shd w:val="clear" w:color="auto" w:fill="FFFFFF"/>
        </w:rPr>
        <w:t xml:space="preserve"> 43 Закону </w:t>
      </w:r>
      <w:r w:rsidR="00504967" w:rsidRPr="00893861">
        <w:rPr>
          <w:rFonts w:ascii="Times New Roman" w:eastAsia="Times New Roman" w:hAnsi="Times New Roman"/>
          <w:color w:val="000000"/>
          <w:sz w:val="28"/>
          <w:szCs w:val="28"/>
          <w:lang w:eastAsia="ru-RU"/>
        </w:rPr>
        <w:t>№ 1697-VII</w:t>
      </w:r>
      <w:r w:rsidR="00504967">
        <w:rPr>
          <w:rFonts w:ascii="Times New Roman" w:eastAsia="Times New Roman" w:hAnsi="Times New Roman"/>
          <w:color w:val="000000"/>
          <w:sz w:val="28"/>
          <w:szCs w:val="28"/>
          <w:lang w:eastAsia="ru-RU"/>
        </w:rPr>
        <w:t xml:space="preserve">; </w:t>
      </w:r>
      <w:r w:rsidRPr="004C3159">
        <w:rPr>
          <w:rFonts w:ascii="Times New Roman" w:hAnsi="Times New Roman"/>
          <w:sz w:val="28"/>
          <w:szCs w:val="28"/>
          <w:shd w:val="clear" w:color="auto" w:fill="FFFFFF"/>
        </w:rPr>
        <w:t>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підстав </w:t>
      </w:r>
      <w:r w:rsidR="007F1C93">
        <w:rPr>
          <w:rFonts w:ascii="Times New Roman" w:eastAsia="Times New Roman" w:hAnsi="Times New Roman"/>
          <w:sz w:val="28"/>
          <w:szCs w:val="28"/>
          <w:lang w:eastAsia="ru-RU"/>
        </w:rPr>
        <w:t xml:space="preserve">та </w:t>
      </w:r>
      <w:r w:rsidRPr="004C3159">
        <w:rPr>
          <w:rFonts w:ascii="Times New Roman" w:eastAsia="Times New Roman" w:hAnsi="Times New Roman"/>
          <w:sz w:val="28"/>
          <w:szCs w:val="28"/>
          <w:lang w:eastAsia="ru-RU"/>
        </w:rPr>
        <w:t>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4CF5CEA4" w14:textId="77777777" w:rsidR="004021A0" w:rsidRDefault="008B34FB" w:rsidP="007247F7">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D3D270" w14:textId="3B0E0747" w:rsidR="004021A0" w:rsidRDefault="00C978C0" w:rsidP="007247F7">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xml:space="preserve">, сукупність яких називається складом правопорушення. </w:t>
      </w:r>
      <w:r w:rsidR="00A91525">
        <w:rPr>
          <w:rFonts w:ascii="Times New Roman" w:hAnsi="Times New Roman"/>
          <w:sz w:val="28"/>
          <w:szCs w:val="28"/>
        </w:rPr>
        <w:t xml:space="preserve"> </w:t>
      </w:r>
      <w:r w:rsidRPr="003406D9">
        <w:rPr>
          <w:rFonts w:ascii="Times New Roman" w:hAnsi="Times New Roman"/>
          <w:sz w:val="28"/>
          <w:szCs w:val="28"/>
        </w:rPr>
        <w:t xml:space="preserve"> </w:t>
      </w:r>
    </w:p>
    <w:p w14:paraId="3D1BE10A" w14:textId="77777777" w:rsidR="004021A0"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707491F8" w14:textId="77777777" w:rsidR="000C5D92" w:rsidRDefault="000C5D92" w:rsidP="007247F7">
      <w:pPr>
        <w:widowControl w:val="0"/>
        <w:pBdr>
          <w:bottom w:val="single" w:sz="12" w:space="0" w:color="FFFFFF"/>
        </w:pBdr>
        <w:spacing w:after="0" w:line="240" w:lineRule="auto"/>
        <w:ind w:firstLine="567"/>
        <w:jc w:val="both"/>
        <w:rPr>
          <w:rFonts w:ascii="Times New Roman" w:hAnsi="Times New Roman"/>
          <w:sz w:val="28"/>
          <w:szCs w:val="28"/>
        </w:rPr>
      </w:pPr>
    </w:p>
    <w:p w14:paraId="7C0CE617" w14:textId="3F4D022C" w:rsidR="007B26B6" w:rsidRDefault="00A73091" w:rsidP="007247F7">
      <w:pPr>
        <w:widowControl w:val="0"/>
        <w:pBdr>
          <w:bottom w:val="single" w:sz="12" w:space="0" w:color="FFFFFF"/>
        </w:pBdr>
        <w:spacing w:after="0" w:line="240" w:lineRule="auto"/>
        <w:ind w:firstLine="567"/>
        <w:jc w:val="both"/>
        <w:rPr>
          <w:rFonts w:ascii="Times New Roman" w:hAnsi="Times New Roman"/>
          <w:sz w:val="28"/>
          <w:szCs w:val="28"/>
        </w:rPr>
      </w:pPr>
      <w:r>
        <w:rPr>
          <w:rFonts w:ascii="Times New Roman" w:hAnsi="Times New Roman"/>
          <w:sz w:val="28"/>
          <w:szCs w:val="28"/>
        </w:rPr>
        <w:t>Д</w:t>
      </w:r>
      <w:r w:rsidR="007B26B6" w:rsidRPr="000803C3">
        <w:rPr>
          <w:rFonts w:ascii="Times New Roman" w:hAnsi="Times New Roman"/>
          <w:sz w:val="28"/>
          <w:szCs w:val="28"/>
        </w:rPr>
        <w:t xml:space="preserve">исциплінарна скарга </w:t>
      </w:r>
      <w:r w:rsidR="00A62672">
        <w:rPr>
          <w:rFonts w:ascii="Times New Roman" w:hAnsi="Times New Roman"/>
          <w:sz w:val="28"/>
          <w:szCs w:val="28"/>
        </w:rPr>
        <w:t>ОСОБА_1</w:t>
      </w:r>
      <w:r w:rsidR="00A91525">
        <w:rPr>
          <w:rFonts w:ascii="Times New Roman" w:hAnsi="Times New Roman"/>
          <w:sz w:val="28"/>
          <w:szCs w:val="28"/>
        </w:rPr>
        <w:t xml:space="preserve">, </w:t>
      </w:r>
      <w:r w:rsidR="007B26B6" w:rsidRPr="000803C3">
        <w:rPr>
          <w:rFonts w:ascii="Times New Roman" w:hAnsi="Times New Roman"/>
          <w:sz w:val="28"/>
          <w:szCs w:val="28"/>
        </w:rPr>
        <w:t>стосується рішень, дій (бездіяльності) прокурор</w:t>
      </w:r>
      <w:r w:rsidR="007B26B6">
        <w:rPr>
          <w:rFonts w:ascii="Times New Roman" w:hAnsi="Times New Roman"/>
          <w:sz w:val="28"/>
          <w:szCs w:val="28"/>
        </w:rPr>
        <w:t>а</w:t>
      </w:r>
      <w:r w:rsidR="007B26B6" w:rsidRPr="000803C3">
        <w:rPr>
          <w:rFonts w:ascii="Times New Roman" w:hAnsi="Times New Roman"/>
          <w:sz w:val="28"/>
          <w:szCs w:val="28"/>
        </w:rPr>
        <w:t xml:space="preserve">, </w:t>
      </w:r>
      <w:r w:rsidR="007B26B6">
        <w:rPr>
          <w:rFonts w:ascii="Times New Roman" w:hAnsi="Times New Roman"/>
          <w:sz w:val="28"/>
          <w:szCs w:val="28"/>
        </w:rPr>
        <w:t xml:space="preserve">вчинених </w:t>
      </w:r>
      <w:r w:rsidR="004021A0">
        <w:rPr>
          <w:rFonts w:ascii="Times New Roman" w:hAnsi="Times New Roman"/>
          <w:color w:val="000000"/>
          <w:sz w:val="28"/>
          <w:szCs w:val="28"/>
        </w:rPr>
        <w:t>у межах кримінального процесу</w:t>
      </w:r>
      <w:r w:rsidR="007B26B6">
        <w:rPr>
          <w:rFonts w:ascii="Times New Roman" w:hAnsi="Times New Roman"/>
          <w:sz w:val="28"/>
          <w:szCs w:val="28"/>
        </w:rPr>
        <w:t>.</w:t>
      </w:r>
    </w:p>
    <w:p w14:paraId="2600E002" w14:textId="77777777" w:rsidR="006612B0" w:rsidRPr="00A94B7A" w:rsidRDefault="006612B0" w:rsidP="006612B0">
      <w:pPr>
        <w:tabs>
          <w:tab w:val="left" w:pos="567"/>
        </w:tabs>
        <w:spacing w:after="0" w:line="240" w:lineRule="auto"/>
        <w:ind w:firstLine="567"/>
        <w:jc w:val="both"/>
        <w:rPr>
          <w:rFonts w:ascii="Times New Roman" w:hAnsi="Times New Roman"/>
          <w:i/>
          <w:iCs/>
          <w:color w:val="000000" w:themeColor="text1"/>
          <w:sz w:val="28"/>
          <w:szCs w:val="28"/>
        </w:rPr>
      </w:pPr>
      <w:r w:rsidRPr="00A94B7A">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94B7A">
        <w:rPr>
          <w:rFonts w:ascii="Times New Roman" w:hAnsi="Times New Roman"/>
          <w:i/>
          <w:iCs/>
          <w:color w:val="000000" w:themeColor="text1"/>
          <w:sz w:val="28"/>
          <w:szCs w:val="28"/>
        </w:rPr>
        <w:t>(постанова Великої Палати Верховного Суду від 02.10.2018 у справі № 800/433/17).</w:t>
      </w:r>
    </w:p>
    <w:p w14:paraId="0A9E65AD" w14:textId="77777777" w:rsidR="006612B0" w:rsidRPr="00A94B7A" w:rsidRDefault="006612B0" w:rsidP="006612B0">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w:t>
      </w:r>
      <w:r w:rsidRPr="00A94B7A">
        <w:rPr>
          <w:rFonts w:ascii="Times New Roman" w:hAnsi="Times New Roman"/>
          <w:color w:val="000000" w:themeColor="text1"/>
          <w:sz w:val="28"/>
          <w:szCs w:val="28"/>
        </w:rPr>
        <w:lastRenderedPageBreak/>
        <w:t xml:space="preserve">виконання прокурором посадових обов’язків, що тягне за собою настання негативних наслідків </w:t>
      </w:r>
      <w:r w:rsidRPr="00A94B7A">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A94B7A">
        <w:rPr>
          <w:rFonts w:ascii="Times New Roman" w:hAnsi="Times New Roman"/>
          <w:color w:val="000000" w:themeColor="text1"/>
          <w:sz w:val="28"/>
          <w:szCs w:val="28"/>
        </w:rPr>
        <w:t xml:space="preserve">      </w:t>
      </w:r>
    </w:p>
    <w:p w14:paraId="12994181" w14:textId="2592D151" w:rsidR="00401EA7" w:rsidRDefault="00401EA7" w:rsidP="00401EA7">
      <w:pPr>
        <w:spacing w:after="0" w:line="252" w:lineRule="auto"/>
        <w:ind w:firstLine="567"/>
        <w:jc w:val="both"/>
        <w:rPr>
          <w:rFonts w:ascii="Times New Roman" w:hAnsi="Times New Roman"/>
          <w:sz w:val="28"/>
          <w:szCs w:val="28"/>
        </w:rPr>
      </w:pPr>
      <w:r>
        <w:rPr>
          <w:rFonts w:ascii="Times New Roman" w:hAnsi="Times New Roman"/>
          <w:sz w:val="28"/>
          <w:szCs w:val="28"/>
        </w:rPr>
        <w:t>У</w:t>
      </w:r>
      <w:r w:rsidRPr="000803C3">
        <w:rPr>
          <w:rFonts w:ascii="Times New Roman" w:hAnsi="Times New Roman"/>
          <w:sz w:val="28"/>
          <w:szCs w:val="28"/>
        </w:rPr>
        <w:t xml:space="preserve">мовою </w:t>
      </w:r>
      <w:r>
        <w:rPr>
          <w:rFonts w:ascii="Times New Roman" w:hAnsi="Times New Roman"/>
          <w:sz w:val="28"/>
          <w:szCs w:val="28"/>
        </w:rPr>
        <w:t xml:space="preserve">ж </w:t>
      </w:r>
      <w:r w:rsidRPr="000803C3">
        <w:rPr>
          <w:rFonts w:ascii="Times New Roman" w:hAnsi="Times New Roman"/>
          <w:sz w:val="28"/>
          <w:szCs w:val="28"/>
        </w:rPr>
        <w:t>для відкриття дисциплінарного провадження за такі діяння має бути факт порушення прокурор</w:t>
      </w:r>
      <w:r w:rsidR="00A40041">
        <w:rPr>
          <w:rFonts w:ascii="Times New Roman" w:hAnsi="Times New Roman"/>
          <w:sz w:val="28"/>
          <w:szCs w:val="28"/>
        </w:rPr>
        <w:t>ами</w:t>
      </w:r>
      <w:r w:rsidRPr="000803C3">
        <w:rPr>
          <w:rFonts w:ascii="Times New Roman" w:hAnsi="Times New Roman"/>
          <w:sz w:val="28"/>
          <w:szCs w:val="28"/>
        </w:rPr>
        <w:t xml:space="preserve">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37DB1842" w14:textId="275A0DE1" w:rsidR="006E6207" w:rsidRDefault="006E6207" w:rsidP="00440EF5">
      <w:pPr>
        <w:pStyle w:val="af"/>
        <w:shd w:val="clear" w:color="auto" w:fill="FFFFFF"/>
        <w:spacing w:before="0" w:beforeAutospacing="0" w:after="0" w:afterAutospacing="0"/>
        <w:ind w:firstLine="567"/>
        <w:jc w:val="both"/>
        <w:rPr>
          <w:rFonts w:eastAsia="Calibri"/>
          <w:color w:val="000000" w:themeColor="text1"/>
          <w:sz w:val="28"/>
          <w:szCs w:val="28"/>
        </w:rPr>
      </w:pPr>
      <w:r>
        <w:rPr>
          <w:rFonts w:eastAsia="Aptos"/>
          <w:sz w:val="28"/>
          <w:szCs w:val="28"/>
          <w:shd w:val="clear" w:color="auto" w:fill="FFFFFF"/>
        </w:rPr>
        <w:t>С</w:t>
      </w:r>
      <w:r w:rsidR="00440EF5" w:rsidRPr="00C623B2">
        <w:rPr>
          <w:rFonts w:eastAsia="Aptos"/>
          <w:sz w:val="28"/>
          <w:szCs w:val="28"/>
          <w:shd w:val="clear" w:color="auto" w:fill="FFFFFF"/>
        </w:rPr>
        <w:t xml:space="preserve">каржник зазначає, що </w:t>
      </w:r>
      <w:r>
        <w:rPr>
          <w:rFonts w:eastAsia="Calibri"/>
          <w:color w:val="000000" w:themeColor="text1"/>
          <w:sz w:val="28"/>
          <w:szCs w:val="28"/>
        </w:rPr>
        <w:t>0</w:t>
      </w:r>
      <w:r w:rsidR="006612B0">
        <w:rPr>
          <w:rFonts w:eastAsia="Calibri"/>
          <w:color w:val="000000" w:themeColor="text1"/>
          <w:sz w:val="28"/>
          <w:szCs w:val="28"/>
        </w:rPr>
        <w:t>3</w:t>
      </w:r>
      <w:r w:rsidR="00440EF5" w:rsidRPr="00C623B2">
        <w:rPr>
          <w:rFonts w:eastAsia="Calibri"/>
          <w:color w:val="000000" w:themeColor="text1"/>
          <w:sz w:val="28"/>
          <w:szCs w:val="28"/>
        </w:rPr>
        <w:t>.0</w:t>
      </w:r>
      <w:r>
        <w:rPr>
          <w:rFonts w:eastAsia="Calibri"/>
          <w:color w:val="000000" w:themeColor="text1"/>
          <w:sz w:val="28"/>
          <w:szCs w:val="28"/>
        </w:rPr>
        <w:t>6</w:t>
      </w:r>
      <w:r w:rsidR="00440EF5" w:rsidRPr="00C623B2">
        <w:rPr>
          <w:rFonts w:eastAsia="Calibri"/>
          <w:color w:val="000000" w:themeColor="text1"/>
          <w:sz w:val="28"/>
          <w:szCs w:val="28"/>
        </w:rPr>
        <w:t>.2026 ухвалою</w:t>
      </w:r>
      <w:r w:rsidR="006612B0">
        <w:rPr>
          <w:rFonts w:eastAsia="Calibri"/>
          <w:color w:val="000000" w:themeColor="text1"/>
          <w:sz w:val="28"/>
          <w:szCs w:val="28"/>
        </w:rPr>
        <w:t xml:space="preserve"> Одеського апеляційного</w:t>
      </w:r>
      <w:r w:rsidR="00440EF5" w:rsidRPr="00D41755">
        <w:rPr>
          <w:rFonts w:eastAsia="Calibri"/>
          <w:color w:val="000000" w:themeColor="text1"/>
          <w:sz w:val="28"/>
          <w:szCs w:val="28"/>
        </w:rPr>
        <w:t xml:space="preserve"> суду було</w:t>
      </w:r>
      <w:r w:rsidR="006612B0">
        <w:rPr>
          <w:rFonts w:eastAsia="Calibri"/>
          <w:color w:val="000000" w:themeColor="text1"/>
          <w:sz w:val="28"/>
          <w:szCs w:val="28"/>
        </w:rPr>
        <w:t xml:space="preserve"> </w:t>
      </w:r>
      <w:r w:rsidR="006612B0" w:rsidRPr="0030580E">
        <w:rPr>
          <w:rFonts w:eastAsia="Calibri"/>
          <w:color w:val="000000" w:themeColor="text1"/>
          <w:sz w:val="28"/>
          <w:szCs w:val="28"/>
        </w:rPr>
        <w:t>скасовано постанову слідчого СВ ВП №1 ОРУП №1 ГУНП в Одеській області від 02.03.2026 про закриття кримінального провадження № </w:t>
      </w:r>
      <w:r w:rsidR="00370194">
        <w:rPr>
          <w:rFonts w:eastAsia="Calibri"/>
          <w:color w:val="000000" w:themeColor="text1"/>
          <w:sz w:val="28"/>
          <w:szCs w:val="28"/>
        </w:rPr>
        <w:t>(конфіденційна інформація)</w:t>
      </w:r>
      <w:r w:rsidR="006612B0" w:rsidRPr="0030580E">
        <w:rPr>
          <w:color w:val="000000" w:themeColor="text1"/>
          <w:sz w:val="28"/>
          <w:szCs w:val="28"/>
        </w:rPr>
        <w:t xml:space="preserve">, а матеріали вказаного кримінального провадження було направлено прокурору-процесуальному керівнику </w:t>
      </w:r>
      <w:r w:rsidR="004A5802">
        <w:rPr>
          <w:color w:val="000000" w:themeColor="text1"/>
          <w:sz w:val="28"/>
          <w:szCs w:val="28"/>
        </w:rPr>
        <w:t>у</w:t>
      </w:r>
      <w:r w:rsidR="006612B0" w:rsidRPr="0030580E">
        <w:rPr>
          <w:color w:val="000000" w:themeColor="text1"/>
          <w:sz w:val="28"/>
          <w:szCs w:val="28"/>
        </w:rPr>
        <w:t xml:space="preserve"> кримінальному провадженн</w:t>
      </w:r>
      <w:r w:rsidR="004A5802">
        <w:rPr>
          <w:color w:val="000000" w:themeColor="text1"/>
          <w:sz w:val="28"/>
          <w:szCs w:val="28"/>
        </w:rPr>
        <w:t>і</w:t>
      </w:r>
      <w:r w:rsidR="006612B0" w:rsidRPr="0030580E">
        <w:rPr>
          <w:color w:val="000000" w:themeColor="text1"/>
          <w:sz w:val="28"/>
          <w:szCs w:val="28"/>
        </w:rPr>
        <w:t xml:space="preserve"> для організації подальшого проведення досудового розслідування</w:t>
      </w:r>
      <w:r w:rsidR="00277102" w:rsidRPr="00277102">
        <w:rPr>
          <w:rFonts w:eastAsia="Calibri"/>
          <w:color w:val="000000" w:themeColor="text1"/>
          <w:sz w:val="28"/>
          <w:szCs w:val="28"/>
        </w:rPr>
        <w:t>.</w:t>
      </w:r>
    </w:p>
    <w:p w14:paraId="78DCB0F2" w14:textId="1032D83E" w:rsidR="00440EF5" w:rsidRPr="00D41755" w:rsidRDefault="00440EF5" w:rsidP="00440EF5">
      <w:pPr>
        <w:pStyle w:val="af"/>
        <w:shd w:val="clear" w:color="auto" w:fill="FFFFFF"/>
        <w:spacing w:before="0" w:beforeAutospacing="0" w:after="0" w:afterAutospacing="0"/>
        <w:ind w:firstLine="567"/>
        <w:jc w:val="both"/>
        <w:rPr>
          <w:rFonts w:eastAsia="Calibri"/>
          <w:color w:val="000000" w:themeColor="text1"/>
          <w:sz w:val="28"/>
          <w:szCs w:val="28"/>
        </w:rPr>
      </w:pPr>
      <w:r>
        <w:rPr>
          <w:color w:val="000000" w:themeColor="text1"/>
          <w:sz w:val="28"/>
          <w:szCs w:val="28"/>
        </w:rPr>
        <w:t>На думку скаржниці, таким чином судом встановлено достатність підстав для кримінально-правової перевірки дій</w:t>
      </w:r>
      <w:r w:rsidR="00277102">
        <w:rPr>
          <w:color w:val="000000" w:themeColor="text1"/>
          <w:sz w:val="28"/>
          <w:szCs w:val="28"/>
        </w:rPr>
        <w:t xml:space="preserve"> прокурор</w:t>
      </w:r>
      <w:r w:rsidR="006612B0">
        <w:rPr>
          <w:color w:val="000000" w:themeColor="text1"/>
          <w:sz w:val="28"/>
          <w:szCs w:val="28"/>
        </w:rPr>
        <w:t xml:space="preserve">ів </w:t>
      </w:r>
      <w:proofErr w:type="spellStart"/>
      <w:r w:rsidR="006612B0">
        <w:rPr>
          <w:sz w:val="28"/>
          <w:szCs w:val="28"/>
        </w:rPr>
        <w:t>Хаджибейської</w:t>
      </w:r>
      <w:proofErr w:type="spellEnd"/>
      <w:r w:rsidR="006612B0">
        <w:rPr>
          <w:sz w:val="28"/>
          <w:szCs w:val="28"/>
        </w:rPr>
        <w:t xml:space="preserve"> окружної прокуратури міста Одеси, зокрема прокурора Федосєєва С</w:t>
      </w:r>
      <w:r>
        <w:rPr>
          <w:color w:val="000000" w:themeColor="text1"/>
          <w:sz w:val="28"/>
          <w:szCs w:val="28"/>
        </w:rPr>
        <w:t>.</w:t>
      </w:r>
      <w:r w:rsidR="006612B0">
        <w:rPr>
          <w:color w:val="000000" w:themeColor="text1"/>
          <w:sz w:val="28"/>
          <w:szCs w:val="28"/>
        </w:rPr>
        <w:t>В.</w:t>
      </w:r>
      <w:r>
        <w:rPr>
          <w:color w:val="000000" w:themeColor="text1"/>
          <w:sz w:val="28"/>
          <w:szCs w:val="28"/>
        </w:rPr>
        <w:t xml:space="preserve"> </w:t>
      </w:r>
    </w:p>
    <w:p w14:paraId="56E0EDA9" w14:textId="22095B6C" w:rsidR="000277D4" w:rsidRDefault="000277D4" w:rsidP="000277D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Водночас зазначена ухвала не містить висновків щодо неправомірності дій чи бездіяльності прокурор</w:t>
      </w:r>
      <w:r w:rsidR="006612B0">
        <w:rPr>
          <w:rFonts w:ascii="Times New Roman" w:hAnsi="Times New Roman"/>
          <w:sz w:val="28"/>
          <w:szCs w:val="28"/>
        </w:rPr>
        <w:t>ів</w:t>
      </w:r>
      <w:r>
        <w:rPr>
          <w:rFonts w:ascii="Times New Roman" w:hAnsi="Times New Roman"/>
          <w:sz w:val="28"/>
          <w:szCs w:val="28"/>
        </w:rPr>
        <w:t>. Крім того, до дисциплінарної скарги не додано жодних судових рішень, якими було б встановлено неправомірними дії або бездіяльність прокурор</w:t>
      </w:r>
      <w:r w:rsidR="006612B0">
        <w:rPr>
          <w:rFonts w:ascii="Times New Roman" w:hAnsi="Times New Roman"/>
          <w:sz w:val="28"/>
          <w:szCs w:val="28"/>
        </w:rPr>
        <w:t>ів</w:t>
      </w:r>
      <w:r>
        <w:rPr>
          <w:rFonts w:ascii="Times New Roman" w:hAnsi="Times New Roman"/>
          <w:sz w:val="28"/>
          <w:szCs w:val="28"/>
        </w:rPr>
        <w:t>, на яких ґрунтуються доводи скаржника.</w:t>
      </w:r>
    </w:p>
    <w:p w14:paraId="39CFDD6B" w14:textId="77777777" w:rsidR="000277D4" w:rsidRDefault="006B7DA7" w:rsidP="000277D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shd w:val="clear" w:color="auto" w:fill="FFFFFF"/>
        </w:rPr>
        <w:t xml:space="preserve">Як вже зазначено, </w:t>
      </w:r>
      <w:r w:rsidR="00E960C8">
        <w:rPr>
          <w:rFonts w:ascii="Times New Roman" w:hAnsi="Times New Roman"/>
          <w:sz w:val="28"/>
          <w:szCs w:val="28"/>
          <w:shd w:val="clear" w:color="auto" w:fill="FFFFFF"/>
        </w:rPr>
        <w:t>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261144FE" w14:textId="77777777" w:rsidR="000277D4" w:rsidRDefault="006B7DA7" w:rsidP="000277D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BA25D4">
        <w:rPr>
          <w:rFonts w:ascii="Times New Roman" w:hAnsi="Times New Roman"/>
          <w:color w:val="000000" w:themeColor="text1"/>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C8A591D" w14:textId="77777777" w:rsidR="006612B0" w:rsidRDefault="00E960C8" w:rsidP="006612B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BA25D4">
        <w:rPr>
          <w:rFonts w:ascii="Times New Roman" w:hAnsi="Times New Roman"/>
          <w:bCs/>
          <w:color w:val="000000" w:themeColor="text1"/>
          <w:sz w:val="28"/>
          <w:szCs w:val="28"/>
        </w:rPr>
        <w:t xml:space="preserve">Згідно з вимогами </w:t>
      </w:r>
      <w:proofErr w:type="spellStart"/>
      <w:r w:rsidRPr="00BA25D4">
        <w:rPr>
          <w:rFonts w:ascii="Times New Roman" w:hAnsi="Times New Roman"/>
          <w:bCs/>
          <w:color w:val="000000" w:themeColor="text1"/>
          <w:sz w:val="28"/>
          <w:szCs w:val="28"/>
        </w:rPr>
        <w:t>ст</w:t>
      </w:r>
      <w:r w:rsidR="007F1C93" w:rsidRPr="00BA25D4">
        <w:rPr>
          <w:rFonts w:ascii="Times New Roman" w:hAnsi="Times New Roman"/>
          <w:bCs/>
          <w:color w:val="000000" w:themeColor="text1"/>
          <w:sz w:val="28"/>
          <w:szCs w:val="28"/>
        </w:rPr>
        <w:t>.ст</w:t>
      </w:r>
      <w:proofErr w:type="spellEnd"/>
      <w:r w:rsidR="007F1C93" w:rsidRPr="00BA25D4">
        <w:rPr>
          <w:rFonts w:ascii="Times New Roman" w:hAnsi="Times New Roman"/>
          <w:bCs/>
          <w:color w:val="000000" w:themeColor="text1"/>
          <w:sz w:val="28"/>
          <w:szCs w:val="28"/>
        </w:rPr>
        <w:t>.</w:t>
      </w:r>
      <w:r w:rsidRPr="00BA25D4">
        <w:rPr>
          <w:rFonts w:ascii="Times New Roman" w:hAnsi="Times New Roman"/>
          <w:bCs/>
          <w:color w:val="000000" w:themeColor="text1"/>
          <w:sz w:val="28"/>
          <w:szCs w:val="28"/>
        </w:rPr>
        <w:t xml:space="preserve"> 303–307 КПК України</w:t>
      </w:r>
      <w:r w:rsidR="00C978C0" w:rsidRPr="00BA25D4">
        <w:rPr>
          <w:rFonts w:ascii="Times New Roman" w:hAnsi="Times New Roman"/>
          <w:bCs/>
          <w:color w:val="000000" w:themeColor="text1"/>
          <w:sz w:val="28"/>
          <w:szCs w:val="28"/>
        </w:rPr>
        <w:t>,</w:t>
      </w:r>
      <w:r w:rsidRPr="00BA25D4">
        <w:rPr>
          <w:rFonts w:ascii="Times New Roman" w:hAnsi="Times New Roman"/>
          <w:bCs/>
          <w:color w:val="000000" w:themeColor="text1"/>
          <w:sz w:val="28"/>
          <w:szCs w:val="28"/>
        </w:rPr>
        <w:t xml:space="preserve"> скарги на рішення, дії чи бездіяльність слідчого або прокурора розглядаються слідчим суддею місцевого суду за правилами судового розгляду.</w:t>
      </w:r>
    </w:p>
    <w:p w14:paraId="3C3581D4" w14:textId="77777777" w:rsidR="006612B0" w:rsidRDefault="00E960C8" w:rsidP="006612B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BA25D4">
        <w:rPr>
          <w:rFonts w:ascii="Times New Roman" w:hAnsi="Times New Roman"/>
          <w:bCs/>
          <w:color w:val="000000" w:themeColor="text1"/>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09654702" w14:textId="77777777" w:rsidR="006612B0" w:rsidRDefault="00E960C8" w:rsidP="006612B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В матеріалах дисциплінарної скарги відсутнє звернення суду щодо дій, рішень чи бездіяльності прокурор</w:t>
      </w:r>
      <w:r w:rsidR="006612B0">
        <w:rPr>
          <w:rFonts w:ascii="Times New Roman" w:hAnsi="Times New Roman"/>
          <w:color w:val="000000" w:themeColor="text1"/>
          <w:sz w:val="28"/>
          <w:szCs w:val="28"/>
        </w:rPr>
        <w:t>ів</w:t>
      </w:r>
      <w:r w:rsidRPr="00BA25D4">
        <w:rPr>
          <w:rFonts w:ascii="Times New Roman" w:hAnsi="Times New Roman"/>
          <w:color w:val="000000" w:themeColor="text1"/>
          <w:sz w:val="28"/>
          <w:szCs w:val="28"/>
        </w:rPr>
        <w:t xml:space="preserve"> до органу, що здійснює дисциплінарне провадження, в передбаченому КПК України порядку. Судових рішень про визнання неправомірними дій </w:t>
      </w:r>
      <w:r w:rsidR="00B6170A" w:rsidRPr="00BA25D4">
        <w:rPr>
          <w:rFonts w:ascii="Times New Roman" w:hAnsi="Times New Roman"/>
          <w:color w:val="000000" w:themeColor="text1"/>
          <w:sz w:val="28"/>
          <w:szCs w:val="28"/>
        </w:rPr>
        <w:t>прокурор</w:t>
      </w:r>
      <w:r w:rsidR="006612B0">
        <w:rPr>
          <w:rFonts w:ascii="Times New Roman" w:hAnsi="Times New Roman"/>
          <w:color w:val="000000" w:themeColor="text1"/>
          <w:sz w:val="28"/>
          <w:szCs w:val="28"/>
        </w:rPr>
        <w:t>ів</w:t>
      </w:r>
      <w:r w:rsidR="00C978C0" w:rsidRPr="00BA25D4">
        <w:rPr>
          <w:rFonts w:ascii="Times New Roman" w:hAnsi="Times New Roman"/>
          <w:b/>
          <w:bCs/>
          <w:color w:val="000000" w:themeColor="text1"/>
          <w:sz w:val="28"/>
          <w:szCs w:val="28"/>
        </w:rPr>
        <w:t xml:space="preserve"> </w:t>
      </w:r>
      <w:r w:rsidRPr="00BA25D4">
        <w:rPr>
          <w:rFonts w:ascii="Times New Roman" w:hAnsi="Times New Roman"/>
          <w:color w:val="000000" w:themeColor="text1"/>
          <w:sz w:val="28"/>
          <w:szCs w:val="28"/>
        </w:rPr>
        <w:t>до скарги не долучено.</w:t>
      </w:r>
    </w:p>
    <w:p w14:paraId="1EE60737" w14:textId="77777777" w:rsidR="006612B0" w:rsidRDefault="004021A0" w:rsidP="006612B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605034A" w14:textId="77777777" w:rsidR="00B33265" w:rsidRDefault="00B76651" w:rsidP="00B3326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Також член Комісії звертає увагу скаржни</w:t>
      </w:r>
      <w:r w:rsidR="00C623B2">
        <w:rPr>
          <w:rFonts w:ascii="Times New Roman" w:hAnsi="Times New Roman"/>
          <w:color w:val="000000" w:themeColor="text1"/>
          <w:sz w:val="28"/>
          <w:szCs w:val="28"/>
        </w:rPr>
        <w:t>ка</w:t>
      </w:r>
      <w:r w:rsidRPr="00BA25D4">
        <w:rPr>
          <w:rFonts w:ascii="Times New Roman" w:hAnsi="Times New Roman"/>
          <w:color w:val="000000" w:themeColor="text1"/>
          <w:sz w:val="28"/>
          <w:szCs w:val="28"/>
        </w:rPr>
        <w:t xml:space="preserve">, </w:t>
      </w:r>
      <w:r w:rsidRPr="00BA25D4">
        <w:rPr>
          <w:rFonts w:ascii="Times New Roman" w:hAnsi="Times New Roman"/>
          <w:color w:val="000000" w:themeColor="text1"/>
          <w:sz w:val="28"/>
          <w:szCs w:val="28"/>
          <w:shd w:val="clear" w:color="auto" w:fill="FFFFFF"/>
        </w:rPr>
        <w:t xml:space="preserve">що Комісія або член Комісії </w:t>
      </w:r>
      <w:r w:rsidRPr="00BA25D4">
        <w:rPr>
          <w:rFonts w:ascii="Times New Roman" w:hAnsi="Times New Roman"/>
          <w:color w:val="000000" w:themeColor="text1"/>
          <w:sz w:val="28"/>
          <w:szCs w:val="28"/>
          <w:shd w:val="clear" w:color="auto" w:fill="FFFFFF"/>
        </w:rPr>
        <w:lastRenderedPageBreak/>
        <w:t xml:space="preserve">не наділені повноваженнями щодо надання висновків щодо </w:t>
      </w:r>
      <w:r w:rsidR="00E03DD0" w:rsidRPr="00BA25D4">
        <w:rPr>
          <w:rFonts w:ascii="Times New Roman" w:hAnsi="Times New Roman"/>
          <w:color w:val="000000" w:themeColor="text1"/>
          <w:sz w:val="28"/>
          <w:szCs w:val="28"/>
          <w:shd w:val="clear" w:color="auto" w:fill="FFFFFF"/>
        </w:rPr>
        <w:t>діяльності</w:t>
      </w:r>
      <w:r w:rsidRPr="00BA25D4">
        <w:rPr>
          <w:rFonts w:ascii="Times New Roman" w:hAnsi="Times New Roman"/>
          <w:color w:val="000000" w:themeColor="text1"/>
          <w:sz w:val="28"/>
          <w:szCs w:val="28"/>
          <w:shd w:val="clear" w:color="auto" w:fill="FFFFFF"/>
        </w:rPr>
        <w:t xml:space="preserve"> прокурора у конкретному кримінальному провадженні, встановлення</w:t>
      </w:r>
      <w:r w:rsidR="00E03DD0" w:rsidRPr="00BA25D4">
        <w:rPr>
          <w:rFonts w:ascii="Times New Roman" w:hAnsi="Times New Roman"/>
          <w:color w:val="000000" w:themeColor="text1"/>
          <w:sz w:val="28"/>
          <w:szCs w:val="28"/>
          <w:shd w:val="clear" w:color="auto" w:fill="FFFFFF"/>
        </w:rPr>
        <w:t xml:space="preserve"> відповідності </w:t>
      </w:r>
      <w:r w:rsidRPr="00BA25D4">
        <w:rPr>
          <w:rFonts w:ascii="Times New Roman" w:hAnsi="Times New Roman"/>
          <w:color w:val="000000" w:themeColor="text1"/>
          <w:sz w:val="28"/>
          <w:szCs w:val="28"/>
          <w:shd w:val="clear" w:color="auto" w:fill="FFFFFF"/>
        </w:rPr>
        <w:t>його рішень, дій чи бездіяльності</w:t>
      </w:r>
      <w:r w:rsidR="00E03DD0" w:rsidRPr="00BA25D4">
        <w:rPr>
          <w:rFonts w:ascii="Times New Roman" w:hAnsi="Times New Roman"/>
          <w:color w:val="000000" w:themeColor="text1"/>
          <w:sz w:val="28"/>
          <w:szCs w:val="28"/>
          <w:shd w:val="clear" w:color="auto" w:fill="FFFFFF"/>
        </w:rPr>
        <w:t xml:space="preserve"> закону</w:t>
      </w:r>
      <w:r w:rsidRPr="00BA25D4">
        <w:rPr>
          <w:rFonts w:ascii="Times New Roman" w:hAnsi="Times New Roman"/>
          <w:color w:val="000000" w:themeColor="text1"/>
          <w:sz w:val="28"/>
          <w:szCs w:val="28"/>
          <w:shd w:val="clear" w:color="auto" w:fill="FFFFFF"/>
        </w:rPr>
        <w:t>. Вихід за межі та у спосіб визначених Конституцією та законами України повноважень може розцінюватися як втручання у процесуальну діяльність прокурора.</w:t>
      </w:r>
    </w:p>
    <w:p w14:paraId="7C774876" w14:textId="44D328A3" w:rsidR="001B3E23" w:rsidRDefault="00277102" w:rsidP="001B3E2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6B1F93">
        <w:rPr>
          <w:rFonts w:ascii="Times New Roman" w:hAnsi="Times New Roman"/>
          <w:color w:val="000000" w:themeColor="text1"/>
          <w:sz w:val="28"/>
          <w:szCs w:val="28"/>
        </w:rPr>
        <w:t>Щодо доводів дисциплінарної скарги про вчинення прокурор</w:t>
      </w:r>
      <w:r w:rsidR="00B33265" w:rsidRPr="006B1F93">
        <w:rPr>
          <w:rFonts w:ascii="Times New Roman" w:hAnsi="Times New Roman"/>
          <w:color w:val="000000" w:themeColor="text1"/>
          <w:sz w:val="28"/>
          <w:szCs w:val="28"/>
        </w:rPr>
        <w:t>ами</w:t>
      </w:r>
      <w:r w:rsidRPr="006B1F93">
        <w:rPr>
          <w:rFonts w:ascii="Times New Roman" w:hAnsi="Times New Roman"/>
          <w:color w:val="000000" w:themeColor="text1"/>
          <w:sz w:val="28"/>
          <w:szCs w:val="28"/>
        </w:rPr>
        <w:t xml:space="preserve"> дисциплінарного проступку, передбаченого пункт</w:t>
      </w:r>
      <w:r w:rsidR="00F84EE9" w:rsidRPr="006B1F93">
        <w:rPr>
          <w:rFonts w:ascii="Times New Roman" w:hAnsi="Times New Roman"/>
          <w:color w:val="000000" w:themeColor="text1"/>
          <w:sz w:val="28"/>
          <w:szCs w:val="28"/>
        </w:rPr>
        <w:t>о</w:t>
      </w:r>
      <w:r w:rsidRPr="006B1F93">
        <w:rPr>
          <w:rFonts w:ascii="Times New Roman" w:hAnsi="Times New Roman"/>
          <w:color w:val="000000" w:themeColor="text1"/>
          <w:sz w:val="28"/>
          <w:szCs w:val="28"/>
        </w:rPr>
        <w:t xml:space="preserve">м </w:t>
      </w:r>
      <w:r w:rsidR="00F84EE9" w:rsidRPr="006B1F93">
        <w:rPr>
          <w:rFonts w:ascii="Times New Roman" w:hAnsi="Times New Roman"/>
          <w:color w:val="000000" w:themeColor="text1"/>
          <w:sz w:val="28"/>
          <w:szCs w:val="28"/>
        </w:rPr>
        <w:t>2</w:t>
      </w:r>
      <w:r w:rsidRPr="006B1F93">
        <w:rPr>
          <w:rFonts w:ascii="Times New Roman" w:hAnsi="Times New Roman"/>
          <w:color w:val="000000" w:themeColor="text1"/>
          <w:sz w:val="28"/>
          <w:szCs w:val="28"/>
        </w:rPr>
        <w:t xml:space="preserve"> ч. 1 ст. 43 Закону №</w:t>
      </w:r>
      <w:r w:rsidR="00370194">
        <w:rPr>
          <w:rFonts w:ascii="Times New Roman" w:hAnsi="Times New Roman"/>
          <w:color w:val="000000" w:themeColor="text1"/>
          <w:sz w:val="28"/>
          <w:szCs w:val="28"/>
        </w:rPr>
        <w:t xml:space="preserve"> </w:t>
      </w:r>
      <w:r w:rsidRPr="006B1F93">
        <w:rPr>
          <w:rFonts w:ascii="Times New Roman" w:hAnsi="Times New Roman"/>
          <w:color w:val="000000" w:themeColor="text1"/>
          <w:sz w:val="28"/>
          <w:szCs w:val="28"/>
        </w:rPr>
        <w:t>1697-VII слід зазначити таке.</w:t>
      </w:r>
    </w:p>
    <w:p w14:paraId="5837626F" w14:textId="611933E1" w:rsidR="001B3E23" w:rsidRDefault="00A62672" w:rsidP="001B3E2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ОСОБА_1</w:t>
      </w:r>
      <w:r w:rsidR="00B33265">
        <w:rPr>
          <w:rFonts w:ascii="Times New Roman" w:hAnsi="Times New Roman"/>
          <w:color w:val="000000" w:themeColor="text1"/>
          <w:sz w:val="28"/>
          <w:szCs w:val="28"/>
        </w:rPr>
        <w:t xml:space="preserve"> наголошує, на її думку, на</w:t>
      </w:r>
      <w:r w:rsidR="00B33265" w:rsidRPr="001B3E23">
        <w:rPr>
          <w:rFonts w:ascii="Times New Roman" w:hAnsi="Times New Roman"/>
          <w:color w:val="000000" w:themeColor="text1"/>
          <w:sz w:val="28"/>
          <w:szCs w:val="28"/>
        </w:rPr>
        <w:t xml:space="preserve"> </w:t>
      </w:r>
      <w:r w:rsidR="00B33265">
        <w:rPr>
          <w:rFonts w:ascii="Times New Roman" w:hAnsi="Times New Roman"/>
          <w:color w:val="000000" w:themeColor="text1"/>
          <w:sz w:val="28"/>
          <w:szCs w:val="28"/>
        </w:rPr>
        <w:t>неналежно</w:t>
      </w:r>
      <w:r w:rsidR="006B1F93">
        <w:rPr>
          <w:rFonts w:ascii="Times New Roman" w:hAnsi="Times New Roman"/>
          <w:color w:val="000000" w:themeColor="text1"/>
          <w:sz w:val="28"/>
          <w:szCs w:val="28"/>
        </w:rPr>
        <w:t>му</w:t>
      </w:r>
      <w:r w:rsidR="00B33265">
        <w:rPr>
          <w:rFonts w:ascii="Times New Roman" w:hAnsi="Times New Roman"/>
          <w:color w:val="000000" w:themeColor="text1"/>
          <w:sz w:val="28"/>
          <w:szCs w:val="28"/>
        </w:rPr>
        <w:t xml:space="preserve"> розгляді прокурором </w:t>
      </w:r>
      <w:proofErr w:type="spellStart"/>
      <w:r w:rsidR="00B33265">
        <w:rPr>
          <w:rFonts w:ascii="Times New Roman" w:hAnsi="Times New Roman"/>
          <w:color w:val="000000" w:themeColor="text1"/>
          <w:sz w:val="28"/>
          <w:szCs w:val="28"/>
        </w:rPr>
        <w:t>Прищепком</w:t>
      </w:r>
      <w:proofErr w:type="spellEnd"/>
      <w:r w:rsidR="00B33265">
        <w:rPr>
          <w:rFonts w:ascii="Times New Roman" w:hAnsi="Times New Roman"/>
          <w:color w:val="000000" w:themeColor="text1"/>
          <w:sz w:val="28"/>
          <w:szCs w:val="28"/>
        </w:rPr>
        <w:t xml:space="preserve"> С.С.</w:t>
      </w:r>
      <w:r w:rsidR="00B33265" w:rsidRPr="001B3E23">
        <w:rPr>
          <w:rFonts w:ascii="Times New Roman" w:hAnsi="Times New Roman"/>
          <w:color w:val="000000" w:themeColor="text1"/>
          <w:sz w:val="28"/>
          <w:szCs w:val="28"/>
        </w:rPr>
        <w:t xml:space="preserve"> </w:t>
      </w:r>
      <w:r w:rsidR="00B33265">
        <w:rPr>
          <w:rFonts w:ascii="Times New Roman" w:hAnsi="Times New Roman"/>
          <w:color w:val="000000" w:themeColor="text1"/>
          <w:sz w:val="28"/>
          <w:szCs w:val="28"/>
        </w:rPr>
        <w:t xml:space="preserve"> скарги від 18.06.2026 в порядку статті 308 </w:t>
      </w:r>
      <w:r w:rsidR="00B33265" w:rsidRPr="00BA25D4">
        <w:rPr>
          <w:rFonts w:ascii="Times New Roman" w:hAnsi="Times New Roman"/>
          <w:color w:val="000000" w:themeColor="text1"/>
          <w:sz w:val="28"/>
          <w:szCs w:val="28"/>
        </w:rPr>
        <w:t>КПК України</w:t>
      </w:r>
      <w:r w:rsidR="00B33265">
        <w:rPr>
          <w:rFonts w:ascii="Times New Roman" w:hAnsi="Times New Roman"/>
          <w:color w:val="000000" w:themeColor="text1"/>
          <w:sz w:val="28"/>
          <w:szCs w:val="28"/>
        </w:rPr>
        <w:t xml:space="preserve">, </w:t>
      </w:r>
      <w:r w:rsidR="001B3E23" w:rsidRPr="001B3E23">
        <w:rPr>
          <w:rFonts w:ascii="Times New Roman" w:hAnsi="Times New Roman"/>
          <w:color w:val="000000" w:themeColor="text1"/>
          <w:sz w:val="28"/>
          <w:szCs w:val="28"/>
        </w:rPr>
        <w:t xml:space="preserve">щодо стану досудового розслідування та процесуального керівництва, заміну групи прокурорів у кримінальному провадженні </w:t>
      </w:r>
      <w:r w:rsidR="001B3E23">
        <w:rPr>
          <w:rFonts w:ascii="Times New Roman" w:hAnsi="Times New Roman"/>
          <w:color w:val="000000" w:themeColor="text1"/>
          <w:sz w:val="28"/>
          <w:szCs w:val="28"/>
        </w:rPr>
        <w:t>№</w:t>
      </w:r>
      <w:r w:rsidR="001B3E23" w:rsidRPr="001B3E23">
        <w:rPr>
          <w:rFonts w:ascii="Times New Roman" w:hAnsi="Times New Roman"/>
          <w:color w:val="000000" w:themeColor="text1"/>
          <w:sz w:val="28"/>
          <w:szCs w:val="28"/>
        </w:rPr>
        <w:t xml:space="preserve"> </w:t>
      </w:r>
      <w:r w:rsidR="00370194">
        <w:rPr>
          <w:rFonts w:ascii="Times New Roman" w:hAnsi="Times New Roman"/>
          <w:color w:val="000000" w:themeColor="text1"/>
          <w:sz w:val="28"/>
          <w:szCs w:val="28"/>
        </w:rPr>
        <w:t>(конфіденційна інформація)</w:t>
      </w:r>
      <w:r w:rsidR="001B3E23" w:rsidRPr="001B3E23">
        <w:rPr>
          <w:rFonts w:ascii="Times New Roman" w:hAnsi="Times New Roman"/>
          <w:color w:val="000000" w:themeColor="text1"/>
          <w:sz w:val="28"/>
          <w:szCs w:val="28"/>
        </w:rPr>
        <w:t>.</w:t>
      </w:r>
    </w:p>
    <w:p w14:paraId="5510D4B1" w14:textId="42D05634" w:rsidR="001B3E23" w:rsidRPr="001B3E23" w:rsidRDefault="001B3E23" w:rsidP="001B3E2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Листом Одеської обласної прокуратури від 19.06.2026 скаржнику було роз’яснено, </w:t>
      </w:r>
      <w:r w:rsidRPr="001B3E23">
        <w:rPr>
          <w:rFonts w:ascii="Times New Roman" w:hAnsi="Times New Roman"/>
          <w:color w:val="000000" w:themeColor="text1"/>
          <w:sz w:val="28"/>
          <w:szCs w:val="28"/>
        </w:rPr>
        <w:t>що нагляд за додержанням</w:t>
      </w:r>
      <w:r>
        <w:rPr>
          <w:rFonts w:ascii="Times New Roman" w:hAnsi="Times New Roman"/>
          <w:color w:val="000000" w:themeColor="text1"/>
          <w:sz w:val="28"/>
          <w:szCs w:val="28"/>
        </w:rPr>
        <w:t xml:space="preserve"> </w:t>
      </w:r>
      <w:r w:rsidRPr="001B3E23">
        <w:rPr>
          <w:rFonts w:ascii="Times New Roman" w:hAnsi="Times New Roman"/>
          <w:color w:val="000000" w:themeColor="text1"/>
          <w:sz w:val="28"/>
          <w:szCs w:val="28"/>
        </w:rPr>
        <w:t xml:space="preserve">законів під час проведення досудового розслідування у формі процесуального керівництва у кримінальному провадженні </w:t>
      </w:r>
      <w:r>
        <w:rPr>
          <w:rFonts w:ascii="Times New Roman" w:hAnsi="Times New Roman"/>
          <w:color w:val="000000" w:themeColor="text1"/>
          <w:sz w:val="28"/>
          <w:szCs w:val="28"/>
        </w:rPr>
        <w:t>№</w:t>
      </w:r>
      <w:r w:rsidRPr="001B3E23">
        <w:rPr>
          <w:rFonts w:ascii="Times New Roman" w:hAnsi="Times New Roman"/>
          <w:color w:val="000000" w:themeColor="text1"/>
          <w:sz w:val="28"/>
          <w:szCs w:val="28"/>
        </w:rPr>
        <w:t xml:space="preserve"> </w:t>
      </w:r>
      <w:r w:rsidR="00370194">
        <w:rPr>
          <w:rFonts w:ascii="Times New Roman" w:hAnsi="Times New Roman"/>
          <w:color w:val="000000" w:themeColor="text1"/>
          <w:sz w:val="28"/>
          <w:szCs w:val="28"/>
        </w:rPr>
        <w:t>(конфіденційна інформація)</w:t>
      </w:r>
      <w:r w:rsidRPr="001B3E23">
        <w:rPr>
          <w:rFonts w:ascii="Times New Roman" w:hAnsi="Times New Roman"/>
          <w:color w:val="000000" w:themeColor="text1"/>
          <w:sz w:val="28"/>
          <w:szCs w:val="28"/>
        </w:rPr>
        <w:t xml:space="preserve"> здійснюється прокурорами </w:t>
      </w:r>
      <w:proofErr w:type="spellStart"/>
      <w:r w:rsidRPr="001B3E23">
        <w:rPr>
          <w:rFonts w:ascii="Times New Roman" w:hAnsi="Times New Roman"/>
          <w:color w:val="000000" w:themeColor="text1"/>
          <w:sz w:val="28"/>
          <w:szCs w:val="28"/>
        </w:rPr>
        <w:t>Хаджибейської</w:t>
      </w:r>
      <w:proofErr w:type="spellEnd"/>
      <w:r w:rsidRPr="001B3E23">
        <w:rPr>
          <w:rFonts w:ascii="Times New Roman" w:hAnsi="Times New Roman"/>
          <w:color w:val="000000" w:themeColor="text1"/>
          <w:sz w:val="28"/>
          <w:szCs w:val="28"/>
        </w:rPr>
        <w:t xml:space="preserve"> окружної прокуратури міста Одеси, прокурори </w:t>
      </w:r>
      <w:r>
        <w:rPr>
          <w:rFonts w:ascii="Times New Roman" w:hAnsi="Times New Roman"/>
          <w:color w:val="000000" w:themeColor="text1"/>
          <w:sz w:val="28"/>
          <w:szCs w:val="28"/>
        </w:rPr>
        <w:t xml:space="preserve">Одеської </w:t>
      </w:r>
      <w:r w:rsidRPr="001B3E23">
        <w:rPr>
          <w:rFonts w:ascii="Times New Roman" w:hAnsi="Times New Roman"/>
          <w:color w:val="000000" w:themeColor="text1"/>
          <w:sz w:val="28"/>
          <w:szCs w:val="28"/>
        </w:rPr>
        <w:t>обласної прокуратури не включені до групи прокурорів у вказаному кримінальному провадженні.</w:t>
      </w:r>
    </w:p>
    <w:p w14:paraId="01BC77C6" w14:textId="77777777" w:rsidR="001B3E23" w:rsidRPr="001B3E23" w:rsidRDefault="001B3E23" w:rsidP="001B3E2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1B3E23">
        <w:rPr>
          <w:rFonts w:ascii="Times New Roman" w:hAnsi="Times New Roman"/>
          <w:color w:val="000000" w:themeColor="text1"/>
          <w:sz w:val="28"/>
          <w:szCs w:val="28"/>
        </w:rPr>
        <w:t>Відповідно до вимог Кримінального процесуального кодексу України працівники Одеської обласної прокуратури не уповноважені вчиняти будь-які процесуальні дії у кримінальних провадженнях, у яких не здійснюють нагляд за досудовим розслідуванням у формі процесуального керівництва.</w:t>
      </w:r>
    </w:p>
    <w:p w14:paraId="01C2C489" w14:textId="00ECA761" w:rsidR="001B3E23" w:rsidRDefault="001B3E23" w:rsidP="001B3E2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вимогами ч.2 ст. 308 КПК України </w:t>
      </w:r>
      <w:r w:rsidRPr="001B3E23">
        <w:rPr>
          <w:rFonts w:ascii="Times New Roman" w:hAnsi="Times New Roman"/>
          <w:color w:val="000000" w:themeColor="text1"/>
          <w:sz w:val="28"/>
          <w:szCs w:val="28"/>
        </w:rPr>
        <w:t>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73B54F0E" w14:textId="233FF023" w:rsidR="001B3E23" w:rsidRDefault="001B3E23" w:rsidP="001B3E2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1B3E23">
        <w:rPr>
          <w:rFonts w:ascii="Times New Roman" w:hAnsi="Times New Roman"/>
          <w:color w:val="000000" w:themeColor="text1"/>
          <w:sz w:val="28"/>
          <w:szCs w:val="28"/>
        </w:rPr>
        <w:t>ідповідно до</w:t>
      </w:r>
      <w:r w:rsidR="006B1F93">
        <w:rPr>
          <w:rFonts w:ascii="Times New Roman" w:hAnsi="Times New Roman"/>
          <w:color w:val="000000" w:themeColor="text1"/>
          <w:sz w:val="28"/>
          <w:szCs w:val="28"/>
        </w:rPr>
        <w:t xml:space="preserve"> п. 1</w:t>
      </w:r>
      <w:r w:rsidRPr="001B3E23">
        <w:rPr>
          <w:rFonts w:ascii="Times New Roman" w:hAnsi="Times New Roman"/>
          <w:color w:val="000000" w:themeColor="text1"/>
          <w:sz w:val="28"/>
          <w:szCs w:val="28"/>
        </w:rPr>
        <w:t xml:space="preserve"> ч. 3 ст. 17 Закону </w:t>
      </w:r>
      <w:r w:rsidR="00DC133C" w:rsidRPr="003406D9">
        <w:rPr>
          <w:rFonts w:ascii="Times New Roman" w:hAnsi="Times New Roman"/>
          <w:sz w:val="28"/>
          <w:szCs w:val="28"/>
        </w:rPr>
        <w:t>№ 1697-VII</w:t>
      </w:r>
      <w:r w:rsidR="00DC133C" w:rsidRPr="001B3E23">
        <w:rPr>
          <w:rFonts w:ascii="Times New Roman" w:hAnsi="Times New Roman"/>
          <w:color w:val="000000" w:themeColor="text1"/>
          <w:sz w:val="28"/>
          <w:szCs w:val="28"/>
        </w:rPr>
        <w:t xml:space="preserve"> </w:t>
      </w:r>
      <w:r w:rsidRPr="001B3E23">
        <w:rPr>
          <w:rFonts w:ascii="Times New Roman" w:hAnsi="Times New Roman"/>
          <w:color w:val="000000" w:themeColor="text1"/>
          <w:sz w:val="28"/>
          <w:szCs w:val="28"/>
        </w:rPr>
        <w:t>прокурором вищого рівня для прокурорів, керівників та заступників керівників підрозділів окружної прокуратури є керівник окружної прокуратури чи його перший заступник або заступник відповідно до розподілу обов’язків.</w:t>
      </w:r>
    </w:p>
    <w:p w14:paraId="5887CB17" w14:textId="6E18738E" w:rsidR="001B3E23" w:rsidRPr="006B1F93" w:rsidRDefault="001B3E23" w:rsidP="006B1F9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Таким чином </w:t>
      </w:r>
      <w:r w:rsidRPr="006B1F93">
        <w:rPr>
          <w:rFonts w:ascii="Times New Roman" w:hAnsi="Times New Roman"/>
          <w:color w:val="000000" w:themeColor="text1"/>
          <w:sz w:val="28"/>
          <w:szCs w:val="28"/>
        </w:rPr>
        <w:t>прокурорами вищого рівня для прокурорів</w:t>
      </w:r>
      <w:r w:rsidR="006B1F93" w:rsidRPr="006B1F93">
        <w:rPr>
          <w:rFonts w:ascii="Times New Roman" w:hAnsi="Times New Roman"/>
          <w:color w:val="000000" w:themeColor="text1"/>
          <w:sz w:val="28"/>
          <w:szCs w:val="28"/>
        </w:rPr>
        <w:t xml:space="preserve"> </w:t>
      </w:r>
      <w:proofErr w:type="spellStart"/>
      <w:r w:rsidRPr="001B3E23">
        <w:rPr>
          <w:rFonts w:ascii="Times New Roman" w:hAnsi="Times New Roman"/>
          <w:color w:val="000000" w:themeColor="text1"/>
          <w:sz w:val="28"/>
          <w:szCs w:val="28"/>
        </w:rPr>
        <w:t>Хаджибейської</w:t>
      </w:r>
      <w:proofErr w:type="spellEnd"/>
      <w:r w:rsidRPr="001B3E23">
        <w:rPr>
          <w:rFonts w:ascii="Times New Roman" w:hAnsi="Times New Roman"/>
          <w:color w:val="000000" w:themeColor="text1"/>
          <w:sz w:val="28"/>
          <w:szCs w:val="28"/>
        </w:rPr>
        <w:t xml:space="preserve"> окружної прокуратури міста Одеси є керівник </w:t>
      </w:r>
      <w:proofErr w:type="spellStart"/>
      <w:r w:rsidRPr="001B3E23">
        <w:rPr>
          <w:rFonts w:ascii="Times New Roman" w:hAnsi="Times New Roman"/>
          <w:color w:val="000000" w:themeColor="text1"/>
          <w:sz w:val="28"/>
          <w:szCs w:val="28"/>
        </w:rPr>
        <w:t>Хаджибейської</w:t>
      </w:r>
      <w:proofErr w:type="spellEnd"/>
      <w:r w:rsidRPr="001B3E23">
        <w:rPr>
          <w:rFonts w:ascii="Times New Roman" w:hAnsi="Times New Roman"/>
          <w:color w:val="000000" w:themeColor="text1"/>
          <w:sz w:val="28"/>
          <w:szCs w:val="28"/>
        </w:rPr>
        <w:t xml:space="preserve"> окружної прокуратури, його перший заступник та заступники, які уповноважені розглядати скарги згідно з вимогами ст. 308 К</w:t>
      </w:r>
      <w:r w:rsidR="00416E0E">
        <w:rPr>
          <w:rFonts w:ascii="Times New Roman" w:hAnsi="Times New Roman"/>
          <w:color w:val="000000" w:themeColor="text1"/>
          <w:sz w:val="28"/>
          <w:szCs w:val="28"/>
        </w:rPr>
        <w:t>П</w:t>
      </w:r>
      <w:r w:rsidRPr="001B3E23">
        <w:rPr>
          <w:rFonts w:ascii="Times New Roman" w:hAnsi="Times New Roman"/>
          <w:color w:val="000000" w:themeColor="text1"/>
          <w:sz w:val="28"/>
          <w:szCs w:val="28"/>
        </w:rPr>
        <w:t>К України.</w:t>
      </w:r>
    </w:p>
    <w:p w14:paraId="0C233DE0" w14:textId="2F20F762" w:rsidR="006B1F93" w:rsidRDefault="006B1F93" w:rsidP="006B1F9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таких обставин автор скарги мала б звернутися до </w:t>
      </w:r>
      <w:proofErr w:type="spellStart"/>
      <w:r w:rsidRPr="001B3E23">
        <w:rPr>
          <w:rFonts w:ascii="Times New Roman" w:hAnsi="Times New Roman"/>
          <w:color w:val="000000" w:themeColor="text1"/>
          <w:sz w:val="28"/>
          <w:szCs w:val="28"/>
        </w:rPr>
        <w:t>Хаджибейської</w:t>
      </w:r>
      <w:proofErr w:type="spellEnd"/>
      <w:r w:rsidRPr="001B3E23">
        <w:rPr>
          <w:rFonts w:ascii="Times New Roman" w:hAnsi="Times New Roman"/>
          <w:color w:val="000000" w:themeColor="text1"/>
          <w:sz w:val="28"/>
          <w:szCs w:val="28"/>
        </w:rPr>
        <w:t xml:space="preserve"> окружної прокуратури міста Одеси </w:t>
      </w:r>
      <w:r>
        <w:rPr>
          <w:rFonts w:ascii="Times New Roman" w:hAnsi="Times New Roman"/>
          <w:color w:val="000000" w:themeColor="text1"/>
          <w:sz w:val="28"/>
          <w:szCs w:val="28"/>
        </w:rPr>
        <w:t xml:space="preserve">в порядку статті 308 </w:t>
      </w:r>
      <w:r w:rsidRPr="00BA25D4">
        <w:rPr>
          <w:rFonts w:ascii="Times New Roman" w:hAnsi="Times New Roman"/>
          <w:color w:val="000000" w:themeColor="text1"/>
          <w:sz w:val="28"/>
          <w:szCs w:val="28"/>
        </w:rPr>
        <w:t>КПК України</w:t>
      </w:r>
      <w:r>
        <w:rPr>
          <w:rFonts w:ascii="Times New Roman" w:hAnsi="Times New Roman"/>
          <w:color w:val="000000" w:themeColor="text1"/>
          <w:sz w:val="28"/>
          <w:szCs w:val="28"/>
        </w:rPr>
        <w:t xml:space="preserve">, </w:t>
      </w:r>
      <w:r w:rsidRPr="001B3E23">
        <w:rPr>
          <w:rFonts w:ascii="Times New Roman" w:hAnsi="Times New Roman"/>
          <w:color w:val="000000" w:themeColor="text1"/>
          <w:sz w:val="28"/>
          <w:szCs w:val="28"/>
        </w:rPr>
        <w:t xml:space="preserve">щодо стану досудового розслідування та процесуального керівництва, заміну групи прокурорів у кримінальному провадженні </w:t>
      </w:r>
      <w:r>
        <w:rPr>
          <w:rFonts w:ascii="Times New Roman" w:hAnsi="Times New Roman"/>
          <w:color w:val="000000" w:themeColor="text1"/>
          <w:sz w:val="28"/>
          <w:szCs w:val="28"/>
        </w:rPr>
        <w:t>№</w:t>
      </w:r>
      <w:r w:rsidR="00370194">
        <w:rPr>
          <w:rFonts w:ascii="Times New Roman" w:hAnsi="Times New Roman"/>
          <w:color w:val="000000" w:themeColor="text1"/>
          <w:sz w:val="28"/>
          <w:szCs w:val="28"/>
        </w:rPr>
        <w:t xml:space="preserve"> (конфіденційна інформація)</w:t>
      </w:r>
      <w:r w:rsidRPr="001B3E23">
        <w:rPr>
          <w:rFonts w:ascii="Times New Roman" w:hAnsi="Times New Roman"/>
          <w:color w:val="000000" w:themeColor="text1"/>
          <w:sz w:val="28"/>
          <w:szCs w:val="28"/>
        </w:rPr>
        <w:t>.</w:t>
      </w:r>
    </w:p>
    <w:p w14:paraId="628C7D0E" w14:textId="6840D06F" w:rsidR="00B33265" w:rsidRDefault="00B33265" w:rsidP="00B33265">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w:t>
      </w:r>
    </w:p>
    <w:p w14:paraId="32E0D6A6" w14:textId="21374B31" w:rsidR="004730AC" w:rsidRPr="00BA25D4" w:rsidRDefault="00B76651"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На підставі викладеного</w:t>
      </w:r>
      <w:r w:rsidR="00BB43C5" w:rsidRPr="00BA25D4">
        <w:rPr>
          <w:rFonts w:ascii="Times New Roman" w:hAnsi="Times New Roman"/>
          <w:color w:val="000000" w:themeColor="text1"/>
          <w:sz w:val="28"/>
          <w:szCs w:val="28"/>
        </w:rPr>
        <w:t xml:space="preserve"> член Комісії не може обґрунтовувати своє рішення </w:t>
      </w:r>
      <w:r w:rsidR="00BB43C5" w:rsidRPr="00BA25D4">
        <w:rPr>
          <w:rFonts w:ascii="Times New Roman" w:hAnsi="Times New Roman"/>
          <w:color w:val="000000" w:themeColor="text1"/>
          <w:sz w:val="28"/>
          <w:szCs w:val="28"/>
        </w:rPr>
        <w:lastRenderedPageBreak/>
        <w:t>на припущеннях про наявність ознак дисциплінарного проступку в діях прокурор</w:t>
      </w:r>
      <w:r w:rsidR="006B1F93">
        <w:rPr>
          <w:rFonts w:ascii="Times New Roman" w:hAnsi="Times New Roman"/>
          <w:color w:val="000000" w:themeColor="text1"/>
          <w:sz w:val="28"/>
          <w:szCs w:val="28"/>
        </w:rPr>
        <w:t>ів</w:t>
      </w:r>
      <w:r w:rsidR="00BB43C5" w:rsidRPr="00BA25D4">
        <w:rPr>
          <w:rFonts w:ascii="Times New Roman" w:hAnsi="Times New Roman"/>
          <w:color w:val="000000" w:themeColor="text1"/>
          <w:sz w:val="28"/>
          <w:szCs w:val="28"/>
        </w:rPr>
        <w:t>. Зазначене дозволяє дійти висновку про те, що скарга не містить конкретних відомостей про наявність ознак дисциплінарного проступку, передбаченого п. 1</w:t>
      </w:r>
      <w:r w:rsidR="006B1F93">
        <w:rPr>
          <w:rFonts w:ascii="Times New Roman" w:hAnsi="Times New Roman"/>
          <w:color w:val="000000" w:themeColor="text1"/>
          <w:sz w:val="28"/>
          <w:szCs w:val="28"/>
        </w:rPr>
        <w:t>, 2</w:t>
      </w:r>
      <w:r w:rsidR="00BB43C5" w:rsidRPr="00BA25D4">
        <w:rPr>
          <w:rFonts w:ascii="Times New Roman" w:hAnsi="Times New Roman"/>
          <w:color w:val="000000" w:themeColor="text1"/>
          <w:sz w:val="28"/>
          <w:szCs w:val="28"/>
        </w:rPr>
        <w:t xml:space="preserve"> ч. 1 ст. 43 Закону № 1697-VII</w:t>
      </w:r>
      <w:r w:rsidR="007519F8" w:rsidRPr="00BA25D4">
        <w:rPr>
          <w:rFonts w:ascii="Times New Roman" w:hAnsi="Times New Roman"/>
          <w:color w:val="000000" w:themeColor="text1"/>
          <w:sz w:val="28"/>
          <w:szCs w:val="28"/>
        </w:rPr>
        <w:t>.</w:t>
      </w:r>
    </w:p>
    <w:p w14:paraId="0B316A31" w14:textId="29D94D76" w:rsidR="00E03DD0" w:rsidRPr="00BA25D4" w:rsidRDefault="00BB43C5"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Керуючись ст. 44 – 46 Закону № 1697-VII, п. 28, 98 Положення про порядок роботи відповідного органу, що здійснює дисциплінарне провадження,</w:t>
      </w:r>
    </w:p>
    <w:p w14:paraId="14D60483" w14:textId="77777777" w:rsidR="007247F7" w:rsidRPr="007519F8" w:rsidRDefault="007247F7" w:rsidP="007247F7">
      <w:pPr>
        <w:widowControl w:val="0"/>
        <w:pBdr>
          <w:bottom w:val="single" w:sz="12" w:space="12" w:color="FFFFFF"/>
        </w:pBdr>
        <w:spacing w:after="0" w:line="240" w:lineRule="auto"/>
        <w:ind w:firstLine="567"/>
        <w:jc w:val="both"/>
        <w:rPr>
          <w:rFonts w:ascii="Times New Roman" w:hAnsi="Times New Roman"/>
          <w:sz w:val="28"/>
          <w:szCs w:val="28"/>
        </w:rPr>
      </w:pPr>
    </w:p>
    <w:p w14:paraId="61DDB1CF" w14:textId="3F2B22B8" w:rsidR="00D16A4C" w:rsidRDefault="00DE49BE"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D76C4">
        <w:rPr>
          <w:rFonts w:ascii="Times New Roman" w:hAnsi="Times New Roman"/>
          <w:b/>
          <w:sz w:val="28"/>
          <w:szCs w:val="28"/>
        </w:rPr>
        <w:t>Л А</w:t>
      </w:r>
      <w:r w:rsidRPr="00241397">
        <w:rPr>
          <w:rFonts w:ascii="Times New Roman" w:hAnsi="Times New Roman"/>
          <w:b/>
          <w:sz w:val="28"/>
          <w:szCs w:val="28"/>
        </w:rPr>
        <w:t>:</w:t>
      </w:r>
    </w:p>
    <w:p w14:paraId="113C71A2" w14:textId="77777777" w:rsidR="00D16A4C"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0E34AA38" w:rsidR="00D16A4C" w:rsidRPr="00BA25D4" w:rsidRDefault="00A1314F" w:rsidP="008808B4">
      <w:pPr>
        <w:widowControl w:val="0"/>
        <w:pBdr>
          <w:bottom w:val="single" w:sz="12" w:space="12" w:color="FFFFFF"/>
        </w:pBdr>
        <w:spacing w:after="0" w:line="240" w:lineRule="auto"/>
        <w:ind w:firstLine="567"/>
        <w:contextualSpacing/>
        <w:jc w:val="both"/>
        <w:rPr>
          <w:rFonts w:ascii="Times New Roman" w:hAnsi="Times New Roman"/>
          <w:color w:val="000000" w:themeColor="text1"/>
          <w:spacing w:val="-2"/>
          <w:sz w:val="28"/>
          <w:szCs w:val="28"/>
          <w:shd w:val="clear" w:color="auto" w:fill="FFFFFF"/>
        </w:rPr>
      </w:pPr>
      <w:r w:rsidRPr="00BA25D4">
        <w:rPr>
          <w:rFonts w:ascii="Times New Roman" w:hAnsi="Times New Roman"/>
          <w:color w:val="000000" w:themeColor="text1"/>
          <w:sz w:val="28"/>
          <w:szCs w:val="28"/>
        </w:rPr>
        <w:t>Відмовити у</w:t>
      </w:r>
      <w:r w:rsidR="00EF2244" w:rsidRPr="00BA25D4">
        <w:rPr>
          <w:rFonts w:ascii="Times New Roman" w:hAnsi="Times New Roman"/>
          <w:color w:val="000000" w:themeColor="text1"/>
          <w:sz w:val="28"/>
          <w:szCs w:val="28"/>
        </w:rPr>
        <w:t xml:space="preserve"> </w:t>
      </w:r>
      <w:r w:rsidR="00DE49BE" w:rsidRPr="00BA25D4">
        <w:rPr>
          <w:rFonts w:ascii="Times New Roman" w:hAnsi="Times New Roman"/>
          <w:color w:val="000000" w:themeColor="text1"/>
          <w:sz w:val="28"/>
          <w:szCs w:val="28"/>
        </w:rPr>
        <w:t>відкритті дисциплінарного провадження стосовно</w:t>
      </w:r>
      <w:r w:rsidR="007E253D" w:rsidRPr="00BA25D4">
        <w:rPr>
          <w:rFonts w:ascii="Times New Roman" w:hAnsi="Times New Roman"/>
          <w:color w:val="000000" w:themeColor="text1"/>
          <w:sz w:val="28"/>
          <w:szCs w:val="28"/>
        </w:rPr>
        <w:t xml:space="preserve"> </w:t>
      </w:r>
      <w:r w:rsidR="006B1F93">
        <w:rPr>
          <w:rFonts w:ascii="Times New Roman" w:hAnsi="Times New Roman"/>
          <w:sz w:val="28"/>
          <w:szCs w:val="28"/>
        </w:rPr>
        <w:t xml:space="preserve">керівника </w:t>
      </w:r>
      <w:proofErr w:type="spellStart"/>
      <w:r w:rsidR="006B1F93">
        <w:rPr>
          <w:rFonts w:ascii="Times New Roman" w:hAnsi="Times New Roman"/>
          <w:sz w:val="28"/>
          <w:szCs w:val="28"/>
        </w:rPr>
        <w:t>Хаджибейської</w:t>
      </w:r>
      <w:proofErr w:type="spellEnd"/>
      <w:r w:rsidR="006B1F93">
        <w:rPr>
          <w:rFonts w:ascii="Times New Roman" w:hAnsi="Times New Roman"/>
          <w:sz w:val="28"/>
          <w:szCs w:val="28"/>
        </w:rPr>
        <w:t xml:space="preserve"> окружної прокуратури міста Одеси </w:t>
      </w:r>
      <w:proofErr w:type="spellStart"/>
      <w:r w:rsidR="006B1F93">
        <w:rPr>
          <w:rFonts w:ascii="Times New Roman" w:hAnsi="Times New Roman"/>
          <w:sz w:val="28"/>
          <w:szCs w:val="28"/>
        </w:rPr>
        <w:t>Фурата</w:t>
      </w:r>
      <w:proofErr w:type="spellEnd"/>
      <w:r w:rsidR="006B1F93">
        <w:rPr>
          <w:rFonts w:ascii="Times New Roman" w:hAnsi="Times New Roman"/>
          <w:sz w:val="28"/>
          <w:szCs w:val="28"/>
        </w:rPr>
        <w:t xml:space="preserve"> Г.О., першого заступника керівника </w:t>
      </w:r>
      <w:proofErr w:type="spellStart"/>
      <w:r w:rsidR="006B1F93">
        <w:rPr>
          <w:rFonts w:ascii="Times New Roman" w:hAnsi="Times New Roman"/>
          <w:sz w:val="28"/>
          <w:szCs w:val="28"/>
        </w:rPr>
        <w:t>Хаджибейської</w:t>
      </w:r>
      <w:proofErr w:type="spellEnd"/>
      <w:r w:rsidR="006B1F93">
        <w:rPr>
          <w:rFonts w:ascii="Times New Roman" w:hAnsi="Times New Roman"/>
          <w:sz w:val="28"/>
          <w:szCs w:val="28"/>
        </w:rPr>
        <w:t xml:space="preserve"> окружної прокуратури міста Одеси Шевченко Ю</w:t>
      </w:r>
      <w:r w:rsidR="000C5D92">
        <w:rPr>
          <w:rFonts w:ascii="Times New Roman" w:hAnsi="Times New Roman"/>
          <w:sz w:val="28"/>
          <w:szCs w:val="28"/>
        </w:rPr>
        <w:t>.Б.</w:t>
      </w:r>
      <w:r w:rsidR="006B1F93">
        <w:rPr>
          <w:rFonts w:ascii="Times New Roman" w:hAnsi="Times New Roman"/>
          <w:sz w:val="28"/>
          <w:szCs w:val="28"/>
        </w:rPr>
        <w:t xml:space="preserve">, прокурора </w:t>
      </w:r>
      <w:proofErr w:type="spellStart"/>
      <w:r w:rsidR="006B1F93">
        <w:rPr>
          <w:rFonts w:ascii="Times New Roman" w:hAnsi="Times New Roman"/>
          <w:sz w:val="28"/>
          <w:szCs w:val="28"/>
        </w:rPr>
        <w:t>Хаджибейської</w:t>
      </w:r>
      <w:proofErr w:type="spellEnd"/>
      <w:r w:rsidR="006B1F93">
        <w:rPr>
          <w:rFonts w:ascii="Times New Roman" w:hAnsi="Times New Roman"/>
          <w:sz w:val="28"/>
          <w:szCs w:val="28"/>
        </w:rPr>
        <w:t xml:space="preserve"> окружної прокуратури міста Одеси Федосєєва С.В. та </w:t>
      </w:r>
      <w:r w:rsidR="006B1F93" w:rsidRPr="0012372F">
        <w:rPr>
          <w:rFonts w:ascii="Times New Roman" w:hAnsi="Times New Roman"/>
          <w:sz w:val="28"/>
          <w:szCs w:val="28"/>
        </w:rPr>
        <w:t xml:space="preserve">начальника відділу </w:t>
      </w:r>
      <w:r w:rsidR="006B1F93">
        <w:rPr>
          <w:rFonts w:ascii="Times New Roman" w:hAnsi="Times New Roman"/>
          <w:sz w:val="28"/>
          <w:szCs w:val="28"/>
        </w:rPr>
        <w:t xml:space="preserve">Одеської </w:t>
      </w:r>
      <w:r w:rsidR="006B1F93" w:rsidRPr="0012372F">
        <w:rPr>
          <w:rFonts w:ascii="Times New Roman" w:hAnsi="Times New Roman"/>
          <w:sz w:val="28"/>
          <w:szCs w:val="28"/>
        </w:rPr>
        <w:t>обласної прокуратури</w:t>
      </w:r>
      <w:r w:rsidR="006B1F93">
        <w:rPr>
          <w:rFonts w:ascii="Times New Roman" w:hAnsi="Times New Roman"/>
          <w:sz w:val="28"/>
          <w:szCs w:val="28"/>
        </w:rPr>
        <w:t xml:space="preserve"> Прищепка С</w:t>
      </w:r>
      <w:r w:rsidR="000C5D92">
        <w:rPr>
          <w:rFonts w:ascii="Times New Roman" w:hAnsi="Times New Roman"/>
          <w:sz w:val="28"/>
          <w:szCs w:val="28"/>
        </w:rPr>
        <w:t>.</w:t>
      </w:r>
      <w:r w:rsidR="006B1F93">
        <w:rPr>
          <w:rFonts w:ascii="Times New Roman" w:hAnsi="Times New Roman"/>
          <w:sz w:val="28"/>
          <w:szCs w:val="28"/>
        </w:rPr>
        <w:t>С</w:t>
      </w:r>
      <w:r w:rsidR="000C5D92">
        <w:rPr>
          <w:rFonts w:ascii="Times New Roman" w:hAnsi="Times New Roman"/>
          <w:sz w:val="28"/>
          <w:szCs w:val="28"/>
        </w:rPr>
        <w:t>.</w:t>
      </w:r>
      <w:r w:rsidR="006B1F93">
        <w:rPr>
          <w:rFonts w:ascii="Times New Roman" w:hAnsi="Times New Roman"/>
          <w:sz w:val="28"/>
          <w:szCs w:val="28"/>
        </w:rPr>
        <w:t xml:space="preserve"> </w:t>
      </w:r>
    </w:p>
    <w:p w14:paraId="28437208" w14:textId="63C61002" w:rsidR="003D2D7E" w:rsidRPr="00BA25D4" w:rsidRDefault="00020FC0" w:rsidP="008808B4">
      <w:pPr>
        <w:widowControl w:val="0"/>
        <w:pBdr>
          <w:bottom w:val="single" w:sz="12" w:space="12" w:color="FFFFFF"/>
        </w:pBdr>
        <w:spacing w:after="0" w:line="240" w:lineRule="auto"/>
        <w:ind w:firstLine="567"/>
        <w:contextualSpacing/>
        <w:jc w:val="both"/>
        <w:rPr>
          <w:rFonts w:ascii="Times New Roman" w:hAnsi="Times New Roman"/>
          <w:color w:val="000000" w:themeColor="text1"/>
          <w:spacing w:val="-2"/>
          <w:sz w:val="28"/>
          <w:szCs w:val="28"/>
          <w:shd w:val="clear" w:color="auto" w:fill="FFFFFF"/>
        </w:rPr>
      </w:pPr>
      <w:r w:rsidRPr="00BA25D4">
        <w:rPr>
          <w:rFonts w:ascii="Times New Roman" w:hAnsi="Times New Roman"/>
          <w:color w:val="000000" w:themeColor="text1"/>
          <w:sz w:val="28"/>
          <w:szCs w:val="28"/>
        </w:rPr>
        <w:t>Копію р</w:t>
      </w:r>
      <w:r w:rsidR="001D773C" w:rsidRPr="00BA25D4">
        <w:rPr>
          <w:rFonts w:ascii="Times New Roman" w:hAnsi="Times New Roman"/>
          <w:color w:val="000000" w:themeColor="text1"/>
          <w:sz w:val="28"/>
          <w:szCs w:val="28"/>
        </w:rPr>
        <w:t xml:space="preserve">ішення направити </w:t>
      </w:r>
      <w:r w:rsidR="009927D0" w:rsidRPr="00BA25D4">
        <w:rPr>
          <w:rFonts w:ascii="Times New Roman" w:hAnsi="Times New Roman"/>
          <w:color w:val="000000" w:themeColor="text1"/>
          <w:sz w:val="28"/>
          <w:szCs w:val="28"/>
        </w:rPr>
        <w:t>скаржни</w:t>
      </w:r>
      <w:r w:rsidR="000326A2" w:rsidRPr="00BA25D4">
        <w:rPr>
          <w:rFonts w:ascii="Times New Roman" w:hAnsi="Times New Roman"/>
          <w:color w:val="000000" w:themeColor="text1"/>
          <w:sz w:val="28"/>
          <w:szCs w:val="28"/>
        </w:rPr>
        <w:t>ці</w:t>
      </w:r>
      <w:r w:rsidR="00BC4266" w:rsidRPr="00BA25D4">
        <w:rPr>
          <w:rFonts w:ascii="Times New Roman" w:hAnsi="Times New Roman"/>
          <w:color w:val="000000" w:themeColor="text1"/>
          <w:sz w:val="28"/>
          <w:szCs w:val="28"/>
        </w:rPr>
        <w:t>.</w:t>
      </w:r>
    </w:p>
    <w:p w14:paraId="3E7A6703" w14:textId="77777777" w:rsidR="00870CBC" w:rsidRPr="00A91118" w:rsidRDefault="00870CBC" w:rsidP="008808B4">
      <w:pPr>
        <w:widowControl w:val="0"/>
        <w:tabs>
          <w:tab w:val="left" w:pos="851"/>
        </w:tabs>
        <w:spacing w:after="0" w:line="240" w:lineRule="auto"/>
        <w:ind w:firstLine="567"/>
        <w:contextualSpacing/>
        <w:jc w:val="both"/>
        <w:rPr>
          <w:rFonts w:ascii="Times New Roman" w:hAnsi="Times New Roman"/>
          <w:sz w:val="24"/>
          <w:szCs w:val="24"/>
        </w:rPr>
      </w:pPr>
    </w:p>
    <w:p w14:paraId="78CEAA37" w14:textId="2EAED5A7" w:rsidR="00493490" w:rsidRDefault="00DE49BE" w:rsidP="008808B4">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467049">
        <w:rPr>
          <w:rFonts w:ascii="Times New Roman" w:hAnsi="Times New Roman"/>
          <w:b/>
          <w:sz w:val="28"/>
          <w:szCs w:val="28"/>
        </w:rPr>
        <w:t xml:space="preserve">     </w:t>
      </w:r>
      <w:r w:rsidR="007D76C4">
        <w:rPr>
          <w:rFonts w:ascii="Times New Roman" w:hAnsi="Times New Roman"/>
          <w:b/>
          <w:sz w:val="28"/>
          <w:szCs w:val="28"/>
        </w:rPr>
        <w:t>Євгенія МНИШЕНКО</w:t>
      </w:r>
    </w:p>
    <w:p w14:paraId="2B64EECD" w14:textId="77777777" w:rsidR="00D05A96"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p w14:paraId="5A29FAD3" w14:textId="77777777" w:rsidR="00D05A96" w:rsidRPr="009927D0"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sectPr w:rsidR="00D05A96" w:rsidRPr="009927D0"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CB43" w14:textId="77777777" w:rsidR="00637960" w:rsidRDefault="00637960" w:rsidP="00E32F4B">
      <w:pPr>
        <w:spacing w:after="0" w:line="240" w:lineRule="auto"/>
      </w:pPr>
      <w:r>
        <w:separator/>
      </w:r>
    </w:p>
  </w:endnote>
  <w:endnote w:type="continuationSeparator" w:id="0">
    <w:p w14:paraId="129F8DFA" w14:textId="77777777" w:rsidR="00637960" w:rsidRDefault="0063796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7870" w14:textId="77777777" w:rsidR="00637960" w:rsidRDefault="00637960" w:rsidP="00E32F4B">
      <w:pPr>
        <w:spacing w:after="0" w:line="240" w:lineRule="auto"/>
      </w:pPr>
      <w:r>
        <w:separator/>
      </w:r>
    </w:p>
  </w:footnote>
  <w:footnote w:type="continuationSeparator" w:id="0">
    <w:p w14:paraId="532B26FE" w14:textId="77777777" w:rsidR="00637960" w:rsidRDefault="0063796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329"/>
    <w:multiLevelType w:val="multilevel"/>
    <w:tmpl w:val="AB92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BBD724A"/>
    <w:multiLevelType w:val="multilevel"/>
    <w:tmpl w:val="9008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A4FB4"/>
    <w:multiLevelType w:val="multilevel"/>
    <w:tmpl w:val="C238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F26017"/>
    <w:multiLevelType w:val="multilevel"/>
    <w:tmpl w:val="40F0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50DB8"/>
    <w:multiLevelType w:val="multilevel"/>
    <w:tmpl w:val="F186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C10617"/>
    <w:multiLevelType w:val="multilevel"/>
    <w:tmpl w:val="BED0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4FE00633"/>
    <w:multiLevelType w:val="multilevel"/>
    <w:tmpl w:val="1624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AD158D"/>
    <w:multiLevelType w:val="multilevel"/>
    <w:tmpl w:val="E1DEAD70"/>
    <w:lvl w:ilvl="0">
      <w:start w:val="27"/>
      <w:numFmt w:val="decimal"/>
      <w:lvlText w:val="%1"/>
      <w:lvlJc w:val="left"/>
      <w:pPr>
        <w:ind w:left="1260" w:hanging="1260"/>
      </w:pPr>
      <w:rPr>
        <w:rFonts w:hint="default"/>
      </w:rPr>
    </w:lvl>
    <w:lvl w:ilvl="1">
      <w:start w:val="3"/>
      <w:numFmt w:val="decimalZero"/>
      <w:lvlText w:val="%1.%2"/>
      <w:lvlJc w:val="left"/>
      <w:pPr>
        <w:ind w:left="1260" w:hanging="1260"/>
      </w:pPr>
      <w:rPr>
        <w:rFonts w:hint="default"/>
      </w:rPr>
    </w:lvl>
    <w:lvl w:ilvl="2">
      <w:start w:val="2026"/>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81759975">
    <w:abstractNumId w:val="9"/>
  </w:num>
  <w:num w:numId="2" w16cid:durableId="370885326">
    <w:abstractNumId w:val="11"/>
  </w:num>
  <w:num w:numId="3" w16cid:durableId="501049233">
    <w:abstractNumId w:val="7"/>
  </w:num>
  <w:num w:numId="4" w16cid:durableId="802500723">
    <w:abstractNumId w:val="1"/>
  </w:num>
  <w:num w:numId="5" w16cid:durableId="1698310376">
    <w:abstractNumId w:val="10"/>
  </w:num>
  <w:num w:numId="6" w16cid:durableId="1592471778">
    <w:abstractNumId w:val="5"/>
  </w:num>
  <w:num w:numId="7" w16cid:durableId="892698160">
    <w:abstractNumId w:val="2"/>
  </w:num>
  <w:num w:numId="8" w16cid:durableId="2024622669">
    <w:abstractNumId w:val="6"/>
  </w:num>
  <w:num w:numId="9" w16cid:durableId="1891263360">
    <w:abstractNumId w:val="3"/>
  </w:num>
  <w:num w:numId="10" w16cid:durableId="647901546">
    <w:abstractNumId w:val="12"/>
  </w:num>
  <w:num w:numId="11" w16cid:durableId="1848904895">
    <w:abstractNumId w:val="8"/>
  </w:num>
  <w:num w:numId="12" w16cid:durableId="1527019831">
    <w:abstractNumId w:val="4"/>
  </w:num>
  <w:num w:numId="13" w16cid:durableId="112488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D0F"/>
    <w:rsid w:val="00002414"/>
    <w:rsid w:val="00002A56"/>
    <w:rsid w:val="00005F79"/>
    <w:rsid w:val="00010069"/>
    <w:rsid w:val="00014754"/>
    <w:rsid w:val="00017B1C"/>
    <w:rsid w:val="00020FC0"/>
    <w:rsid w:val="000218D0"/>
    <w:rsid w:val="00021E4A"/>
    <w:rsid w:val="000235E4"/>
    <w:rsid w:val="00023822"/>
    <w:rsid w:val="000244D1"/>
    <w:rsid w:val="000248BF"/>
    <w:rsid w:val="00024FA3"/>
    <w:rsid w:val="000277D4"/>
    <w:rsid w:val="00031236"/>
    <w:rsid w:val="000312E1"/>
    <w:rsid w:val="00031A16"/>
    <w:rsid w:val="000326A2"/>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7577D"/>
    <w:rsid w:val="00081498"/>
    <w:rsid w:val="000848DA"/>
    <w:rsid w:val="00085FAF"/>
    <w:rsid w:val="00087365"/>
    <w:rsid w:val="00091A08"/>
    <w:rsid w:val="00092270"/>
    <w:rsid w:val="0009266A"/>
    <w:rsid w:val="000A0401"/>
    <w:rsid w:val="000A1E28"/>
    <w:rsid w:val="000A241F"/>
    <w:rsid w:val="000A3244"/>
    <w:rsid w:val="000A4EF6"/>
    <w:rsid w:val="000B0C5A"/>
    <w:rsid w:val="000B1C9A"/>
    <w:rsid w:val="000B276E"/>
    <w:rsid w:val="000B29D6"/>
    <w:rsid w:val="000B5193"/>
    <w:rsid w:val="000B543B"/>
    <w:rsid w:val="000B6DB6"/>
    <w:rsid w:val="000C1A63"/>
    <w:rsid w:val="000C5D92"/>
    <w:rsid w:val="000C5F33"/>
    <w:rsid w:val="000D1062"/>
    <w:rsid w:val="000D461F"/>
    <w:rsid w:val="000D4954"/>
    <w:rsid w:val="000E2970"/>
    <w:rsid w:val="000E4EB4"/>
    <w:rsid w:val="000E54AE"/>
    <w:rsid w:val="000E7B2B"/>
    <w:rsid w:val="000F4963"/>
    <w:rsid w:val="000F74C6"/>
    <w:rsid w:val="00101732"/>
    <w:rsid w:val="001033F0"/>
    <w:rsid w:val="00105B7F"/>
    <w:rsid w:val="00112FFA"/>
    <w:rsid w:val="0011363B"/>
    <w:rsid w:val="00115F02"/>
    <w:rsid w:val="0012038C"/>
    <w:rsid w:val="0012074C"/>
    <w:rsid w:val="001210A5"/>
    <w:rsid w:val="001220DF"/>
    <w:rsid w:val="0012372F"/>
    <w:rsid w:val="001317CF"/>
    <w:rsid w:val="001320DF"/>
    <w:rsid w:val="001326EC"/>
    <w:rsid w:val="0013338F"/>
    <w:rsid w:val="00140040"/>
    <w:rsid w:val="00141E41"/>
    <w:rsid w:val="00143328"/>
    <w:rsid w:val="00146EBB"/>
    <w:rsid w:val="00147DE5"/>
    <w:rsid w:val="00152B89"/>
    <w:rsid w:val="00152FF8"/>
    <w:rsid w:val="00155261"/>
    <w:rsid w:val="0015576F"/>
    <w:rsid w:val="00155DA4"/>
    <w:rsid w:val="00156A42"/>
    <w:rsid w:val="0015751F"/>
    <w:rsid w:val="001629E0"/>
    <w:rsid w:val="00162BD9"/>
    <w:rsid w:val="001675C2"/>
    <w:rsid w:val="00167DFA"/>
    <w:rsid w:val="0017014F"/>
    <w:rsid w:val="001706F8"/>
    <w:rsid w:val="00172F58"/>
    <w:rsid w:val="00174BFF"/>
    <w:rsid w:val="00175CDD"/>
    <w:rsid w:val="001767AE"/>
    <w:rsid w:val="00184535"/>
    <w:rsid w:val="00185026"/>
    <w:rsid w:val="0019138B"/>
    <w:rsid w:val="00191449"/>
    <w:rsid w:val="0019331C"/>
    <w:rsid w:val="00193CC7"/>
    <w:rsid w:val="00195B7A"/>
    <w:rsid w:val="00197FCD"/>
    <w:rsid w:val="001A3599"/>
    <w:rsid w:val="001A41AC"/>
    <w:rsid w:val="001A45DE"/>
    <w:rsid w:val="001A4FE2"/>
    <w:rsid w:val="001A6986"/>
    <w:rsid w:val="001B28DE"/>
    <w:rsid w:val="001B3E23"/>
    <w:rsid w:val="001B728E"/>
    <w:rsid w:val="001B75D3"/>
    <w:rsid w:val="001C051A"/>
    <w:rsid w:val="001C0CC9"/>
    <w:rsid w:val="001C39F7"/>
    <w:rsid w:val="001C41D0"/>
    <w:rsid w:val="001D0291"/>
    <w:rsid w:val="001D6475"/>
    <w:rsid w:val="001D773C"/>
    <w:rsid w:val="001E0E48"/>
    <w:rsid w:val="001E33FB"/>
    <w:rsid w:val="001E3DCC"/>
    <w:rsid w:val="001E629C"/>
    <w:rsid w:val="001E65C2"/>
    <w:rsid w:val="001F04AC"/>
    <w:rsid w:val="0020022D"/>
    <w:rsid w:val="00203759"/>
    <w:rsid w:val="00211BA4"/>
    <w:rsid w:val="00222AE4"/>
    <w:rsid w:val="0022705D"/>
    <w:rsid w:val="00230DFB"/>
    <w:rsid w:val="00231CED"/>
    <w:rsid w:val="002348BA"/>
    <w:rsid w:val="00240FE9"/>
    <w:rsid w:val="00241397"/>
    <w:rsid w:val="0024273A"/>
    <w:rsid w:val="00242B1B"/>
    <w:rsid w:val="002448F4"/>
    <w:rsid w:val="00244F27"/>
    <w:rsid w:val="0025141F"/>
    <w:rsid w:val="00255336"/>
    <w:rsid w:val="00255EB4"/>
    <w:rsid w:val="00260A4B"/>
    <w:rsid w:val="002669D5"/>
    <w:rsid w:val="00274475"/>
    <w:rsid w:val="00275078"/>
    <w:rsid w:val="00277102"/>
    <w:rsid w:val="00277695"/>
    <w:rsid w:val="00283287"/>
    <w:rsid w:val="00283C2B"/>
    <w:rsid w:val="0028534E"/>
    <w:rsid w:val="00286422"/>
    <w:rsid w:val="00287C24"/>
    <w:rsid w:val="002923C2"/>
    <w:rsid w:val="00294970"/>
    <w:rsid w:val="00296809"/>
    <w:rsid w:val="002A65C7"/>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80E"/>
    <w:rsid w:val="00305D49"/>
    <w:rsid w:val="003109B0"/>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6389C"/>
    <w:rsid w:val="00370194"/>
    <w:rsid w:val="00373108"/>
    <w:rsid w:val="0037674A"/>
    <w:rsid w:val="00377796"/>
    <w:rsid w:val="00381CC9"/>
    <w:rsid w:val="003824A7"/>
    <w:rsid w:val="0038565C"/>
    <w:rsid w:val="00392F3C"/>
    <w:rsid w:val="00396316"/>
    <w:rsid w:val="00397B0C"/>
    <w:rsid w:val="003A5A77"/>
    <w:rsid w:val="003A77E8"/>
    <w:rsid w:val="003B4862"/>
    <w:rsid w:val="003B6D87"/>
    <w:rsid w:val="003B70DB"/>
    <w:rsid w:val="003C021C"/>
    <w:rsid w:val="003C4D52"/>
    <w:rsid w:val="003C6CB2"/>
    <w:rsid w:val="003C7CFB"/>
    <w:rsid w:val="003D1EC9"/>
    <w:rsid w:val="003D2D7E"/>
    <w:rsid w:val="003D43B7"/>
    <w:rsid w:val="003E060C"/>
    <w:rsid w:val="003E323C"/>
    <w:rsid w:val="003E383B"/>
    <w:rsid w:val="003E47CF"/>
    <w:rsid w:val="003E5489"/>
    <w:rsid w:val="003E6FC0"/>
    <w:rsid w:val="003F0337"/>
    <w:rsid w:val="003F3682"/>
    <w:rsid w:val="003F45F2"/>
    <w:rsid w:val="003F526E"/>
    <w:rsid w:val="003F5331"/>
    <w:rsid w:val="003F6830"/>
    <w:rsid w:val="00401EA7"/>
    <w:rsid w:val="004021A0"/>
    <w:rsid w:val="0040775D"/>
    <w:rsid w:val="0041264B"/>
    <w:rsid w:val="00412EDF"/>
    <w:rsid w:val="00414648"/>
    <w:rsid w:val="0041669E"/>
    <w:rsid w:val="00416E0E"/>
    <w:rsid w:val="00421AF0"/>
    <w:rsid w:val="00422BCA"/>
    <w:rsid w:val="00424D48"/>
    <w:rsid w:val="00431EA2"/>
    <w:rsid w:val="00433F79"/>
    <w:rsid w:val="004342C0"/>
    <w:rsid w:val="00435421"/>
    <w:rsid w:val="00436359"/>
    <w:rsid w:val="00437E9A"/>
    <w:rsid w:val="00440EF5"/>
    <w:rsid w:val="004434EE"/>
    <w:rsid w:val="00443DDF"/>
    <w:rsid w:val="00443F4B"/>
    <w:rsid w:val="004457EC"/>
    <w:rsid w:val="00445C0A"/>
    <w:rsid w:val="00446312"/>
    <w:rsid w:val="00446608"/>
    <w:rsid w:val="004507A8"/>
    <w:rsid w:val="00451D2C"/>
    <w:rsid w:val="00452986"/>
    <w:rsid w:val="00456667"/>
    <w:rsid w:val="00456D29"/>
    <w:rsid w:val="00456F1E"/>
    <w:rsid w:val="004600AF"/>
    <w:rsid w:val="00462462"/>
    <w:rsid w:val="004630DF"/>
    <w:rsid w:val="004632DF"/>
    <w:rsid w:val="00463AAB"/>
    <w:rsid w:val="0046435D"/>
    <w:rsid w:val="00467049"/>
    <w:rsid w:val="00470B11"/>
    <w:rsid w:val="00471054"/>
    <w:rsid w:val="004730AC"/>
    <w:rsid w:val="0047486A"/>
    <w:rsid w:val="004756CD"/>
    <w:rsid w:val="00475799"/>
    <w:rsid w:val="00475B93"/>
    <w:rsid w:val="00482A79"/>
    <w:rsid w:val="004872DC"/>
    <w:rsid w:val="0049259B"/>
    <w:rsid w:val="00493490"/>
    <w:rsid w:val="00495EAC"/>
    <w:rsid w:val="0049601A"/>
    <w:rsid w:val="004A0112"/>
    <w:rsid w:val="004A4F4C"/>
    <w:rsid w:val="004A5802"/>
    <w:rsid w:val="004B006E"/>
    <w:rsid w:val="004B52D0"/>
    <w:rsid w:val="004C1319"/>
    <w:rsid w:val="004C392C"/>
    <w:rsid w:val="004C3D34"/>
    <w:rsid w:val="004D03D3"/>
    <w:rsid w:val="004D1AC6"/>
    <w:rsid w:val="004D3A71"/>
    <w:rsid w:val="004E06E7"/>
    <w:rsid w:val="004E3137"/>
    <w:rsid w:val="004E42CE"/>
    <w:rsid w:val="004E7552"/>
    <w:rsid w:val="004F15AE"/>
    <w:rsid w:val="004F6518"/>
    <w:rsid w:val="004F6DD4"/>
    <w:rsid w:val="005031BC"/>
    <w:rsid w:val="00504967"/>
    <w:rsid w:val="00515715"/>
    <w:rsid w:val="0052081F"/>
    <w:rsid w:val="00521C0A"/>
    <w:rsid w:val="005221BC"/>
    <w:rsid w:val="0052350F"/>
    <w:rsid w:val="005236C0"/>
    <w:rsid w:val="00523D6E"/>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5992"/>
    <w:rsid w:val="00577634"/>
    <w:rsid w:val="00577911"/>
    <w:rsid w:val="005803C1"/>
    <w:rsid w:val="0058160E"/>
    <w:rsid w:val="00585FB3"/>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C720F"/>
    <w:rsid w:val="005D605E"/>
    <w:rsid w:val="005D60EC"/>
    <w:rsid w:val="005D6688"/>
    <w:rsid w:val="005E2E0C"/>
    <w:rsid w:val="005E60A7"/>
    <w:rsid w:val="005E72F0"/>
    <w:rsid w:val="005F0761"/>
    <w:rsid w:val="005F0F13"/>
    <w:rsid w:val="005F2B8A"/>
    <w:rsid w:val="005F7F5D"/>
    <w:rsid w:val="00603104"/>
    <w:rsid w:val="00603496"/>
    <w:rsid w:val="00603987"/>
    <w:rsid w:val="0060704B"/>
    <w:rsid w:val="006123E3"/>
    <w:rsid w:val="0061286C"/>
    <w:rsid w:val="00633333"/>
    <w:rsid w:val="00634773"/>
    <w:rsid w:val="006378A1"/>
    <w:rsid w:val="00637960"/>
    <w:rsid w:val="00640149"/>
    <w:rsid w:val="00645AB3"/>
    <w:rsid w:val="00645AF8"/>
    <w:rsid w:val="00647AAC"/>
    <w:rsid w:val="006507D0"/>
    <w:rsid w:val="0065143B"/>
    <w:rsid w:val="00651B89"/>
    <w:rsid w:val="0065303E"/>
    <w:rsid w:val="006533B6"/>
    <w:rsid w:val="006548A7"/>
    <w:rsid w:val="00655DDD"/>
    <w:rsid w:val="00656D81"/>
    <w:rsid w:val="006612B0"/>
    <w:rsid w:val="00661D78"/>
    <w:rsid w:val="006663A3"/>
    <w:rsid w:val="00666AD0"/>
    <w:rsid w:val="00677770"/>
    <w:rsid w:val="006857C3"/>
    <w:rsid w:val="00690AAD"/>
    <w:rsid w:val="00690F1C"/>
    <w:rsid w:val="00694836"/>
    <w:rsid w:val="00696AF0"/>
    <w:rsid w:val="006A0523"/>
    <w:rsid w:val="006A1904"/>
    <w:rsid w:val="006B0EF5"/>
    <w:rsid w:val="006B1F93"/>
    <w:rsid w:val="006B244F"/>
    <w:rsid w:val="006B2630"/>
    <w:rsid w:val="006B3F8A"/>
    <w:rsid w:val="006B7DA7"/>
    <w:rsid w:val="006C0363"/>
    <w:rsid w:val="006C3C23"/>
    <w:rsid w:val="006C5D13"/>
    <w:rsid w:val="006D49D3"/>
    <w:rsid w:val="006D5AEE"/>
    <w:rsid w:val="006D7113"/>
    <w:rsid w:val="006D74D1"/>
    <w:rsid w:val="006E025E"/>
    <w:rsid w:val="006E111D"/>
    <w:rsid w:val="006E6207"/>
    <w:rsid w:val="006E6F92"/>
    <w:rsid w:val="006F3EB7"/>
    <w:rsid w:val="006F4348"/>
    <w:rsid w:val="006F49FF"/>
    <w:rsid w:val="006F535C"/>
    <w:rsid w:val="006F6B7C"/>
    <w:rsid w:val="006F76AA"/>
    <w:rsid w:val="00700A4E"/>
    <w:rsid w:val="00701DEC"/>
    <w:rsid w:val="0070386D"/>
    <w:rsid w:val="00705929"/>
    <w:rsid w:val="00705D93"/>
    <w:rsid w:val="007079E9"/>
    <w:rsid w:val="00707BA4"/>
    <w:rsid w:val="00712A9E"/>
    <w:rsid w:val="00715BE8"/>
    <w:rsid w:val="007166ED"/>
    <w:rsid w:val="00717D68"/>
    <w:rsid w:val="007247F7"/>
    <w:rsid w:val="0072598B"/>
    <w:rsid w:val="00725C65"/>
    <w:rsid w:val="00726B8D"/>
    <w:rsid w:val="007270D5"/>
    <w:rsid w:val="0073072C"/>
    <w:rsid w:val="00730846"/>
    <w:rsid w:val="00730F93"/>
    <w:rsid w:val="00733C6D"/>
    <w:rsid w:val="00737958"/>
    <w:rsid w:val="00740486"/>
    <w:rsid w:val="007424AB"/>
    <w:rsid w:val="00743DDA"/>
    <w:rsid w:val="007450C5"/>
    <w:rsid w:val="00745DE6"/>
    <w:rsid w:val="007507C5"/>
    <w:rsid w:val="007511AA"/>
    <w:rsid w:val="007519F8"/>
    <w:rsid w:val="007547B2"/>
    <w:rsid w:val="00762E2D"/>
    <w:rsid w:val="00771F52"/>
    <w:rsid w:val="00773BB6"/>
    <w:rsid w:val="00782A4B"/>
    <w:rsid w:val="00783610"/>
    <w:rsid w:val="00786630"/>
    <w:rsid w:val="00787A6D"/>
    <w:rsid w:val="007933AC"/>
    <w:rsid w:val="0079489D"/>
    <w:rsid w:val="00795317"/>
    <w:rsid w:val="007962FB"/>
    <w:rsid w:val="007A4A74"/>
    <w:rsid w:val="007A4BDB"/>
    <w:rsid w:val="007A772B"/>
    <w:rsid w:val="007B223C"/>
    <w:rsid w:val="007B26B6"/>
    <w:rsid w:val="007B4880"/>
    <w:rsid w:val="007C2784"/>
    <w:rsid w:val="007C460A"/>
    <w:rsid w:val="007D0A9F"/>
    <w:rsid w:val="007D3E81"/>
    <w:rsid w:val="007D5DF4"/>
    <w:rsid w:val="007D76C4"/>
    <w:rsid w:val="007E253D"/>
    <w:rsid w:val="007E2AB2"/>
    <w:rsid w:val="007E391A"/>
    <w:rsid w:val="007E3D94"/>
    <w:rsid w:val="007E57E7"/>
    <w:rsid w:val="007E59A4"/>
    <w:rsid w:val="007E79BC"/>
    <w:rsid w:val="007E7F9E"/>
    <w:rsid w:val="007F0C6F"/>
    <w:rsid w:val="007F1C93"/>
    <w:rsid w:val="00804DF4"/>
    <w:rsid w:val="008050E4"/>
    <w:rsid w:val="008058DD"/>
    <w:rsid w:val="00806085"/>
    <w:rsid w:val="0081688A"/>
    <w:rsid w:val="00816F90"/>
    <w:rsid w:val="008201E4"/>
    <w:rsid w:val="00820901"/>
    <w:rsid w:val="00822536"/>
    <w:rsid w:val="00823140"/>
    <w:rsid w:val="00825791"/>
    <w:rsid w:val="00826AF8"/>
    <w:rsid w:val="00830290"/>
    <w:rsid w:val="00830782"/>
    <w:rsid w:val="00831C44"/>
    <w:rsid w:val="00833653"/>
    <w:rsid w:val="008357D7"/>
    <w:rsid w:val="00836A6E"/>
    <w:rsid w:val="008408B7"/>
    <w:rsid w:val="00840EE3"/>
    <w:rsid w:val="008475E5"/>
    <w:rsid w:val="0085179D"/>
    <w:rsid w:val="008544CB"/>
    <w:rsid w:val="00862B3F"/>
    <w:rsid w:val="008640DC"/>
    <w:rsid w:val="008642A5"/>
    <w:rsid w:val="00864B6B"/>
    <w:rsid w:val="00865EB8"/>
    <w:rsid w:val="00870CBC"/>
    <w:rsid w:val="00872A2A"/>
    <w:rsid w:val="00872C66"/>
    <w:rsid w:val="00872D4D"/>
    <w:rsid w:val="00874F45"/>
    <w:rsid w:val="008801C2"/>
    <w:rsid w:val="008808B4"/>
    <w:rsid w:val="008843F6"/>
    <w:rsid w:val="00884733"/>
    <w:rsid w:val="00884E0F"/>
    <w:rsid w:val="00884F84"/>
    <w:rsid w:val="008855EE"/>
    <w:rsid w:val="0088561C"/>
    <w:rsid w:val="00886BAA"/>
    <w:rsid w:val="00893A1E"/>
    <w:rsid w:val="00896F44"/>
    <w:rsid w:val="0089757A"/>
    <w:rsid w:val="008A05DF"/>
    <w:rsid w:val="008A08F8"/>
    <w:rsid w:val="008A1351"/>
    <w:rsid w:val="008A1E80"/>
    <w:rsid w:val="008A2D95"/>
    <w:rsid w:val="008A3056"/>
    <w:rsid w:val="008A5A4E"/>
    <w:rsid w:val="008B14A2"/>
    <w:rsid w:val="008B34F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2A0F"/>
    <w:rsid w:val="00905DC1"/>
    <w:rsid w:val="00906645"/>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475A9"/>
    <w:rsid w:val="00953052"/>
    <w:rsid w:val="00954F35"/>
    <w:rsid w:val="009560C8"/>
    <w:rsid w:val="009600E0"/>
    <w:rsid w:val="00962B9C"/>
    <w:rsid w:val="00964BFD"/>
    <w:rsid w:val="009717BE"/>
    <w:rsid w:val="00975351"/>
    <w:rsid w:val="00975938"/>
    <w:rsid w:val="00990F4D"/>
    <w:rsid w:val="009927D0"/>
    <w:rsid w:val="009929EF"/>
    <w:rsid w:val="009A12AE"/>
    <w:rsid w:val="009A1FAD"/>
    <w:rsid w:val="009A21E6"/>
    <w:rsid w:val="009A2A7F"/>
    <w:rsid w:val="009A478A"/>
    <w:rsid w:val="009A5A15"/>
    <w:rsid w:val="009C0208"/>
    <w:rsid w:val="009C1DCD"/>
    <w:rsid w:val="009C690A"/>
    <w:rsid w:val="009D0E53"/>
    <w:rsid w:val="009D1F84"/>
    <w:rsid w:val="009D2BD6"/>
    <w:rsid w:val="009D5784"/>
    <w:rsid w:val="009D5BBD"/>
    <w:rsid w:val="009D66B9"/>
    <w:rsid w:val="009D6AD4"/>
    <w:rsid w:val="009D6FEF"/>
    <w:rsid w:val="009D7092"/>
    <w:rsid w:val="009E0BC8"/>
    <w:rsid w:val="009E0D30"/>
    <w:rsid w:val="009E6189"/>
    <w:rsid w:val="009E62DC"/>
    <w:rsid w:val="009E7975"/>
    <w:rsid w:val="009E7E16"/>
    <w:rsid w:val="009F04C4"/>
    <w:rsid w:val="009F0B38"/>
    <w:rsid w:val="009F0C2F"/>
    <w:rsid w:val="009F27D8"/>
    <w:rsid w:val="009F4421"/>
    <w:rsid w:val="009F4CAE"/>
    <w:rsid w:val="009F4FF3"/>
    <w:rsid w:val="009F776B"/>
    <w:rsid w:val="00A0253D"/>
    <w:rsid w:val="00A02EBE"/>
    <w:rsid w:val="00A05EA5"/>
    <w:rsid w:val="00A068BC"/>
    <w:rsid w:val="00A069E8"/>
    <w:rsid w:val="00A06F77"/>
    <w:rsid w:val="00A10110"/>
    <w:rsid w:val="00A11555"/>
    <w:rsid w:val="00A1314F"/>
    <w:rsid w:val="00A2026C"/>
    <w:rsid w:val="00A215B9"/>
    <w:rsid w:val="00A21DCB"/>
    <w:rsid w:val="00A2658C"/>
    <w:rsid w:val="00A26AB7"/>
    <w:rsid w:val="00A301E3"/>
    <w:rsid w:val="00A320D7"/>
    <w:rsid w:val="00A33114"/>
    <w:rsid w:val="00A33440"/>
    <w:rsid w:val="00A40041"/>
    <w:rsid w:val="00A405FB"/>
    <w:rsid w:val="00A4065C"/>
    <w:rsid w:val="00A41C21"/>
    <w:rsid w:val="00A4214A"/>
    <w:rsid w:val="00A46941"/>
    <w:rsid w:val="00A47166"/>
    <w:rsid w:val="00A513CF"/>
    <w:rsid w:val="00A52AB9"/>
    <w:rsid w:val="00A57ED1"/>
    <w:rsid w:val="00A62672"/>
    <w:rsid w:val="00A6401C"/>
    <w:rsid w:val="00A64BF4"/>
    <w:rsid w:val="00A65F38"/>
    <w:rsid w:val="00A67D41"/>
    <w:rsid w:val="00A73091"/>
    <w:rsid w:val="00A731EC"/>
    <w:rsid w:val="00A76EFA"/>
    <w:rsid w:val="00A82284"/>
    <w:rsid w:val="00A83BCC"/>
    <w:rsid w:val="00A85013"/>
    <w:rsid w:val="00A91118"/>
    <w:rsid w:val="00A91525"/>
    <w:rsid w:val="00A91DF2"/>
    <w:rsid w:val="00A92C14"/>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C5CFC"/>
    <w:rsid w:val="00AD054E"/>
    <w:rsid w:val="00AD2238"/>
    <w:rsid w:val="00AD289D"/>
    <w:rsid w:val="00AD5695"/>
    <w:rsid w:val="00AD57B0"/>
    <w:rsid w:val="00AD7714"/>
    <w:rsid w:val="00AE0D9D"/>
    <w:rsid w:val="00AE21BD"/>
    <w:rsid w:val="00AE314E"/>
    <w:rsid w:val="00AE49AF"/>
    <w:rsid w:val="00AE7911"/>
    <w:rsid w:val="00AF2411"/>
    <w:rsid w:val="00AF393A"/>
    <w:rsid w:val="00AF5F9C"/>
    <w:rsid w:val="00B00B62"/>
    <w:rsid w:val="00B033FE"/>
    <w:rsid w:val="00B04D4B"/>
    <w:rsid w:val="00B0551C"/>
    <w:rsid w:val="00B05EE7"/>
    <w:rsid w:val="00B07215"/>
    <w:rsid w:val="00B1378E"/>
    <w:rsid w:val="00B14978"/>
    <w:rsid w:val="00B15784"/>
    <w:rsid w:val="00B17552"/>
    <w:rsid w:val="00B2054E"/>
    <w:rsid w:val="00B25BA9"/>
    <w:rsid w:val="00B266B1"/>
    <w:rsid w:val="00B32216"/>
    <w:rsid w:val="00B32456"/>
    <w:rsid w:val="00B3290E"/>
    <w:rsid w:val="00B33219"/>
    <w:rsid w:val="00B33265"/>
    <w:rsid w:val="00B403E5"/>
    <w:rsid w:val="00B405B2"/>
    <w:rsid w:val="00B40A1B"/>
    <w:rsid w:val="00B41806"/>
    <w:rsid w:val="00B419DB"/>
    <w:rsid w:val="00B42463"/>
    <w:rsid w:val="00B42506"/>
    <w:rsid w:val="00B42BCD"/>
    <w:rsid w:val="00B441E5"/>
    <w:rsid w:val="00B45F86"/>
    <w:rsid w:val="00B4713B"/>
    <w:rsid w:val="00B472C0"/>
    <w:rsid w:val="00B50037"/>
    <w:rsid w:val="00B5226E"/>
    <w:rsid w:val="00B55A0D"/>
    <w:rsid w:val="00B55B70"/>
    <w:rsid w:val="00B55CCB"/>
    <w:rsid w:val="00B60D14"/>
    <w:rsid w:val="00B60F7A"/>
    <w:rsid w:val="00B6170A"/>
    <w:rsid w:val="00B61B63"/>
    <w:rsid w:val="00B620EE"/>
    <w:rsid w:val="00B66482"/>
    <w:rsid w:val="00B678F1"/>
    <w:rsid w:val="00B708F9"/>
    <w:rsid w:val="00B72E41"/>
    <w:rsid w:val="00B732B4"/>
    <w:rsid w:val="00B7642F"/>
    <w:rsid w:val="00B76651"/>
    <w:rsid w:val="00B81C8F"/>
    <w:rsid w:val="00B82A9F"/>
    <w:rsid w:val="00B83DF2"/>
    <w:rsid w:val="00B86056"/>
    <w:rsid w:val="00B87770"/>
    <w:rsid w:val="00B932EF"/>
    <w:rsid w:val="00B942CB"/>
    <w:rsid w:val="00BA0C0B"/>
    <w:rsid w:val="00BA25D4"/>
    <w:rsid w:val="00BA3A23"/>
    <w:rsid w:val="00BA4AA8"/>
    <w:rsid w:val="00BA67C6"/>
    <w:rsid w:val="00BA6947"/>
    <w:rsid w:val="00BA71CE"/>
    <w:rsid w:val="00BA7DFA"/>
    <w:rsid w:val="00BB1A03"/>
    <w:rsid w:val="00BB2DB7"/>
    <w:rsid w:val="00BB43C5"/>
    <w:rsid w:val="00BC2198"/>
    <w:rsid w:val="00BC4266"/>
    <w:rsid w:val="00BC77E3"/>
    <w:rsid w:val="00BC7B28"/>
    <w:rsid w:val="00BD24CB"/>
    <w:rsid w:val="00BD2605"/>
    <w:rsid w:val="00BD5AB5"/>
    <w:rsid w:val="00BD636A"/>
    <w:rsid w:val="00BE73D0"/>
    <w:rsid w:val="00BE77AC"/>
    <w:rsid w:val="00BF0078"/>
    <w:rsid w:val="00BF04FA"/>
    <w:rsid w:val="00BF2D75"/>
    <w:rsid w:val="00BF69C9"/>
    <w:rsid w:val="00C02F8D"/>
    <w:rsid w:val="00C11811"/>
    <w:rsid w:val="00C15B2F"/>
    <w:rsid w:val="00C17904"/>
    <w:rsid w:val="00C2031F"/>
    <w:rsid w:val="00C25F46"/>
    <w:rsid w:val="00C3327E"/>
    <w:rsid w:val="00C366C4"/>
    <w:rsid w:val="00C41193"/>
    <w:rsid w:val="00C4139E"/>
    <w:rsid w:val="00C5469D"/>
    <w:rsid w:val="00C54824"/>
    <w:rsid w:val="00C61D17"/>
    <w:rsid w:val="00C623B2"/>
    <w:rsid w:val="00C6427F"/>
    <w:rsid w:val="00C65FE5"/>
    <w:rsid w:val="00C672BC"/>
    <w:rsid w:val="00C673B0"/>
    <w:rsid w:val="00C67D5A"/>
    <w:rsid w:val="00C700E8"/>
    <w:rsid w:val="00C70B4F"/>
    <w:rsid w:val="00C72165"/>
    <w:rsid w:val="00C73ACC"/>
    <w:rsid w:val="00C73B64"/>
    <w:rsid w:val="00C7471F"/>
    <w:rsid w:val="00C75879"/>
    <w:rsid w:val="00C76A67"/>
    <w:rsid w:val="00C7700B"/>
    <w:rsid w:val="00C77A61"/>
    <w:rsid w:val="00C80D57"/>
    <w:rsid w:val="00C8526C"/>
    <w:rsid w:val="00C87355"/>
    <w:rsid w:val="00C87BCC"/>
    <w:rsid w:val="00C93BA8"/>
    <w:rsid w:val="00C944D8"/>
    <w:rsid w:val="00C978C0"/>
    <w:rsid w:val="00CA20F2"/>
    <w:rsid w:val="00CA6E4C"/>
    <w:rsid w:val="00CB200E"/>
    <w:rsid w:val="00CC2EAF"/>
    <w:rsid w:val="00CD6F8B"/>
    <w:rsid w:val="00CE10F0"/>
    <w:rsid w:val="00CE2FBA"/>
    <w:rsid w:val="00CE39D2"/>
    <w:rsid w:val="00CF1D6A"/>
    <w:rsid w:val="00CF1F64"/>
    <w:rsid w:val="00CF53A2"/>
    <w:rsid w:val="00CF5C66"/>
    <w:rsid w:val="00CF6224"/>
    <w:rsid w:val="00CF7F81"/>
    <w:rsid w:val="00D04D30"/>
    <w:rsid w:val="00D05A96"/>
    <w:rsid w:val="00D11465"/>
    <w:rsid w:val="00D11B81"/>
    <w:rsid w:val="00D16031"/>
    <w:rsid w:val="00D16A4C"/>
    <w:rsid w:val="00D23463"/>
    <w:rsid w:val="00D2387E"/>
    <w:rsid w:val="00D24FF4"/>
    <w:rsid w:val="00D30E1B"/>
    <w:rsid w:val="00D31E73"/>
    <w:rsid w:val="00D32B5D"/>
    <w:rsid w:val="00D347F4"/>
    <w:rsid w:val="00D36BC7"/>
    <w:rsid w:val="00D41755"/>
    <w:rsid w:val="00D464E1"/>
    <w:rsid w:val="00D50407"/>
    <w:rsid w:val="00D51CEB"/>
    <w:rsid w:val="00D53B0A"/>
    <w:rsid w:val="00D53DAF"/>
    <w:rsid w:val="00D54FFF"/>
    <w:rsid w:val="00D57978"/>
    <w:rsid w:val="00D61D68"/>
    <w:rsid w:val="00D61EB0"/>
    <w:rsid w:val="00D667E8"/>
    <w:rsid w:val="00D67071"/>
    <w:rsid w:val="00D70E4F"/>
    <w:rsid w:val="00D72C09"/>
    <w:rsid w:val="00D72CDF"/>
    <w:rsid w:val="00D77108"/>
    <w:rsid w:val="00D8362F"/>
    <w:rsid w:val="00D96A49"/>
    <w:rsid w:val="00D976DB"/>
    <w:rsid w:val="00DA0B22"/>
    <w:rsid w:val="00DA21F1"/>
    <w:rsid w:val="00DA2A6F"/>
    <w:rsid w:val="00DA485E"/>
    <w:rsid w:val="00DB68AD"/>
    <w:rsid w:val="00DC0574"/>
    <w:rsid w:val="00DC133C"/>
    <w:rsid w:val="00DC4C2A"/>
    <w:rsid w:val="00DC65BD"/>
    <w:rsid w:val="00DD5C64"/>
    <w:rsid w:val="00DE29C6"/>
    <w:rsid w:val="00DE2B66"/>
    <w:rsid w:val="00DE4609"/>
    <w:rsid w:val="00DE49BE"/>
    <w:rsid w:val="00DE4AA5"/>
    <w:rsid w:val="00DE6158"/>
    <w:rsid w:val="00DF1239"/>
    <w:rsid w:val="00DF21BB"/>
    <w:rsid w:val="00DF25C0"/>
    <w:rsid w:val="00DF2768"/>
    <w:rsid w:val="00DF3C65"/>
    <w:rsid w:val="00DF6D05"/>
    <w:rsid w:val="00E0222C"/>
    <w:rsid w:val="00E03DD0"/>
    <w:rsid w:val="00E04367"/>
    <w:rsid w:val="00E04B66"/>
    <w:rsid w:val="00E04D24"/>
    <w:rsid w:val="00E05CBF"/>
    <w:rsid w:val="00E07006"/>
    <w:rsid w:val="00E11726"/>
    <w:rsid w:val="00E12981"/>
    <w:rsid w:val="00E14577"/>
    <w:rsid w:val="00E20592"/>
    <w:rsid w:val="00E22484"/>
    <w:rsid w:val="00E317A0"/>
    <w:rsid w:val="00E32F4B"/>
    <w:rsid w:val="00E36DF1"/>
    <w:rsid w:val="00E43133"/>
    <w:rsid w:val="00E463BF"/>
    <w:rsid w:val="00E50AC5"/>
    <w:rsid w:val="00E51C6E"/>
    <w:rsid w:val="00E5394E"/>
    <w:rsid w:val="00E55B5A"/>
    <w:rsid w:val="00E56870"/>
    <w:rsid w:val="00E56939"/>
    <w:rsid w:val="00E63F31"/>
    <w:rsid w:val="00E6481C"/>
    <w:rsid w:val="00E66293"/>
    <w:rsid w:val="00E67A2A"/>
    <w:rsid w:val="00E72732"/>
    <w:rsid w:val="00E72A19"/>
    <w:rsid w:val="00E73D20"/>
    <w:rsid w:val="00E73DB6"/>
    <w:rsid w:val="00E7741B"/>
    <w:rsid w:val="00E860F5"/>
    <w:rsid w:val="00E87BDD"/>
    <w:rsid w:val="00E87F6E"/>
    <w:rsid w:val="00E902E4"/>
    <w:rsid w:val="00E90C83"/>
    <w:rsid w:val="00E92614"/>
    <w:rsid w:val="00E960C8"/>
    <w:rsid w:val="00EA01A0"/>
    <w:rsid w:val="00EA28CA"/>
    <w:rsid w:val="00EA436D"/>
    <w:rsid w:val="00EB0082"/>
    <w:rsid w:val="00EB0B3D"/>
    <w:rsid w:val="00EC7E37"/>
    <w:rsid w:val="00ED0923"/>
    <w:rsid w:val="00ED2484"/>
    <w:rsid w:val="00ED26D4"/>
    <w:rsid w:val="00ED2A77"/>
    <w:rsid w:val="00ED3CD8"/>
    <w:rsid w:val="00ED583E"/>
    <w:rsid w:val="00EE3991"/>
    <w:rsid w:val="00EE4408"/>
    <w:rsid w:val="00EE5983"/>
    <w:rsid w:val="00EF0D95"/>
    <w:rsid w:val="00EF2244"/>
    <w:rsid w:val="00EF4FD4"/>
    <w:rsid w:val="00F0030D"/>
    <w:rsid w:val="00F012E3"/>
    <w:rsid w:val="00F04C02"/>
    <w:rsid w:val="00F062C5"/>
    <w:rsid w:val="00F141B7"/>
    <w:rsid w:val="00F14F5C"/>
    <w:rsid w:val="00F156B6"/>
    <w:rsid w:val="00F21090"/>
    <w:rsid w:val="00F22BB0"/>
    <w:rsid w:val="00F239FF"/>
    <w:rsid w:val="00F310BA"/>
    <w:rsid w:val="00F3218F"/>
    <w:rsid w:val="00F32417"/>
    <w:rsid w:val="00F3607B"/>
    <w:rsid w:val="00F40518"/>
    <w:rsid w:val="00F418BF"/>
    <w:rsid w:val="00F42786"/>
    <w:rsid w:val="00F42FB9"/>
    <w:rsid w:val="00F43346"/>
    <w:rsid w:val="00F45799"/>
    <w:rsid w:val="00F4773F"/>
    <w:rsid w:val="00F47ABF"/>
    <w:rsid w:val="00F50808"/>
    <w:rsid w:val="00F5134B"/>
    <w:rsid w:val="00F54DB6"/>
    <w:rsid w:val="00F55A0F"/>
    <w:rsid w:val="00F6230A"/>
    <w:rsid w:val="00F675EC"/>
    <w:rsid w:val="00F6782F"/>
    <w:rsid w:val="00F70850"/>
    <w:rsid w:val="00F7270C"/>
    <w:rsid w:val="00F73CD8"/>
    <w:rsid w:val="00F77740"/>
    <w:rsid w:val="00F83E74"/>
    <w:rsid w:val="00F84EE9"/>
    <w:rsid w:val="00F874C5"/>
    <w:rsid w:val="00F87E66"/>
    <w:rsid w:val="00F9307E"/>
    <w:rsid w:val="00F9546F"/>
    <w:rsid w:val="00F95869"/>
    <w:rsid w:val="00FA019E"/>
    <w:rsid w:val="00FA119D"/>
    <w:rsid w:val="00FA1E94"/>
    <w:rsid w:val="00FA5511"/>
    <w:rsid w:val="00FB09CB"/>
    <w:rsid w:val="00FB16EC"/>
    <w:rsid w:val="00FB3E3C"/>
    <w:rsid w:val="00FB4F9C"/>
    <w:rsid w:val="00FB76CE"/>
    <w:rsid w:val="00FD0E5C"/>
    <w:rsid w:val="00FD10CC"/>
    <w:rsid w:val="00FD23B7"/>
    <w:rsid w:val="00FD5A7F"/>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 w:type="paragraph" w:styleId="af">
    <w:name w:val="Normal (Web)"/>
    <w:basedOn w:val="a"/>
    <w:uiPriority w:val="99"/>
    <w:unhideWhenUsed/>
    <w:rsid w:val="008209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8</Pages>
  <Words>12620</Words>
  <Characters>7194</Characters>
  <DocSecurity>0</DocSecurity>
  <Lines>59</Lines>
  <Paragraphs>39</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19775</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2026-06-23T09:23:00Z</cp:lastPrinted>
  <dcterms:created xsi:type="dcterms:W3CDTF">2026-04-09T23:00:00Z</dcterms:created>
  <dcterms:modified xsi:type="dcterms:W3CDTF">2026-07-03T09:19:00Z</dcterms:modified>
</cp:coreProperties>
</file>