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51FB" w14:textId="77777777" w:rsidR="004208D3" w:rsidRPr="00734F6E" w:rsidRDefault="004208D3" w:rsidP="004208D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 w:rsidRPr="00734F6E">
        <w:rPr>
          <w:rFonts w:ascii="Times New Roman" w:eastAsia="Times New Roman" w:hAnsi="Times New Roman"/>
          <w:noProof/>
          <w:sz w:val="19"/>
          <w:szCs w:val="20"/>
          <w:lang w:val="en-US"/>
        </w:rPr>
        <w:drawing>
          <wp:inline distT="0" distB="0" distL="0" distR="0" wp14:anchorId="0ACA0BC2" wp14:editId="0431CBA0">
            <wp:extent cx="438150" cy="609600"/>
            <wp:effectExtent l="0" t="0" r="0" b="0"/>
            <wp:docPr id="10998364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8C274" w14:textId="77777777" w:rsidR="004208D3" w:rsidRPr="00734F6E" w:rsidRDefault="004208D3" w:rsidP="004208D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10"/>
          <w:szCs w:val="20"/>
          <w:lang w:eastAsia="ru-RU"/>
        </w:rPr>
      </w:pPr>
    </w:p>
    <w:p w14:paraId="2DB8B4B8" w14:textId="16FC7925" w:rsidR="004208D3" w:rsidRPr="00965C86" w:rsidRDefault="004208D3" w:rsidP="00965C86">
      <w:pPr>
        <w:spacing w:after="0" w:line="240" w:lineRule="auto"/>
        <w:jc w:val="center"/>
        <w:rPr>
          <w:rFonts w:ascii="Times New Roman" w:eastAsia="Times New Roman" w:hAnsi="Times New Roman"/>
          <w:kern w:val="28"/>
          <w:sz w:val="32"/>
          <w:szCs w:val="32"/>
          <w:lang w:eastAsia="ru-RU"/>
        </w:rPr>
      </w:pPr>
      <w:r w:rsidRPr="00734F6E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734F6E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br/>
        <w:t>КОМІСІЯ ПРОКУРОРІВ</w:t>
      </w:r>
    </w:p>
    <w:p w14:paraId="5BBDAF57" w14:textId="77777777" w:rsidR="00965C86" w:rsidRDefault="00965C86" w:rsidP="004208D3">
      <w:pPr>
        <w:spacing w:after="0" w:line="240" w:lineRule="auto"/>
        <w:ind w:left="84"/>
        <w:rPr>
          <w:rFonts w:ascii="Times New Roman" w:eastAsia="Times New Roman" w:hAnsi="Times New Roman"/>
          <w:kern w:val="28"/>
          <w:sz w:val="20"/>
          <w:szCs w:val="20"/>
          <w:lang w:eastAsia="uk-UA"/>
        </w:rPr>
      </w:pPr>
    </w:p>
    <w:p w14:paraId="55BF7968" w14:textId="77777777" w:rsidR="00DC32C0" w:rsidRPr="00734F6E" w:rsidRDefault="00DC32C0" w:rsidP="004208D3">
      <w:pPr>
        <w:spacing w:after="0" w:line="240" w:lineRule="auto"/>
        <w:ind w:left="84"/>
        <w:rPr>
          <w:rFonts w:ascii="Times New Roman" w:eastAsia="Times New Roman" w:hAnsi="Times New Roman"/>
          <w:kern w:val="28"/>
          <w:sz w:val="20"/>
          <w:szCs w:val="20"/>
          <w:lang w:eastAsia="uk-UA"/>
        </w:rPr>
      </w:pPr>
    </w:p>
    <w:p w14:paraId="21F9C49F" w14:textId="77777777" w:rsidR="004208D3" w:rsidRPr="00734F6E" w:rsidRDefault="004208D3" w:rsidP="004208D3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  <w:r w:rsidRPr="00734F6E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734F6E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734F6E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05F8D012" w14:textId="77777777" w:rsidR="004208D3" w:rsidRDefault="004208D3" w:rsidP="004208D3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p w14:paraId="2552E5C7" w14:textId="77777777" w:rsidR="00DC32C0" w:rsidRPr="00734F6E" w:rsidRDefault="00DC32C0" w:rsidP="004208D3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4208D3" w:rsidRPr="00734F6E" w14:paraId="04849715" w14:textId="77777777" w:rsidTr="00231E07">
        <w:trPr>
          <w:trHeight w:val="460"/>
        </w:trPr>
        <w:tc>
          <w:tcPr>
            <w:tcW w:w="1765" w:type="pct"/>
            <w:hideMark/>
          </w:tcPr>
          <w:p w14:paraId="355300E1" w14:textId="08F264DF" w:rsidR="004208D3" w:rsidRPr="00734F6E" w:rsidRDefault="003D5DB2" w:rsidP="003D5DB2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2</w:t>
            </w:r>
            <w:r w:rsidR="0095310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липня</w:t>
            </w:r>
            <w:r w:rsidR="004208D3" w:rsidRPr="00016CE7">
              <w:rPr>
                <w:rFonts w:ascii="Times New Roman" w:eastAsia="Times New Roman" w:hAnsi="Times New Roman"/>
                <w:b/>
                <w:color w:val="EE0000"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</w:t>
            </w:r>
            <w:r w:rsidR="004208D3"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202</w:t>
            </w:r>
            <w:r w:rsidR="007B5BB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6</w:t>
            </w:r>
            <w:r w:rsidR="004208D3"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року</w:t>
            </w:r>
          </w:p>
        </w:tc>
        <w:tc>
          <w:tcPr>
            <w:tcW w:w="1471" w:type="pct"/>
            <w:hideMark/>
          </w:tcPr>
          <w:p w14:paraId="4C55965F" w14:textId="77777777" w:rsidR="004208D3" w:rsidRPr="00734F6E" w:rsidRDefault="004208D3" w:rsidP="0023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Київ</w:t>
            </w:r>
          </w:p>
        </w:tc>
        <w:tc>
          <w:tcPr>
            <w:tcW w:w="1764" w:type="pct"/>
            <w:hideMark/>
          </w:tcPr>
          <w:p w14:paraId="0A76A42A" w14:textId="6C16EF6C" w:rsidR="004208D3" w:rsidRPr="00734F6E" w:rsidRDefault="004208D3" w:rsidP="00793326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           № </w:t>
            </w:r>
            <w:r w:rsidR="0095310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578</w:t>
            </w:r>
            <w:r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дс-2</w:t>
            </w:r>
            <w:r w:rsidR="007B5BB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6</w:t>
            </w:r>
            <w:r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</w:t>
            </w:r>
          </w:p>
        </w:tc>
      </w:tr>
    </w:tbl>
    <w:p w14:paraId="6DA4C077" w14:textId="77777777" w:rsidR="004208D3" w:rsidRPr="00734F6E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64788C24" w14:textId="77777777" w:rsidR="004208D3" w:rsidRPr="00734F6E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734F6E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14:paraId="7FA5251B" w14:textId="77777777" w:rsidR="004208D3" w:rsidRPr="00734F6E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734F6E">
        <w:rPr>
          <w:rFonts w:ascii="Times New Roman" w:hAnsi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14:paraId="7D8D6974" w14:textId="77777777" w:rsidR="004208D3" w:rsidRPr="00734F6E" w:rsidRDefault="004208D3" w:rsidP="00337190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70BE5176" w14:textId="773D6085" w:rsidR="007B5BBB" w:rsidRDefault="007B5BBB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D32">
        <w:rPr>
          <w:rFonts w:ascii="Times New Roman" w:hAnsi="Times New Roman"/>
          <w:sz w:val="28"/>
          <w:szCs w:val="28"/>
        </w:rPr>
        <w:t xml:space="preserve">Член </w:t>
      </w:r>
      <w:r w:rsidRPr="00531D32">
        <w:rPr>
          <w:rFonts w:ascii="Times New Roman" w:hAnsi="Times New Roman"/>
          <w:sz w:val="28"/>
          <w:szCs w:val="28"/>
          <w:shd w:val="clear" w:color="auto" w:fill="FFFFFF"/>
        </w:rPr>
        <w:t>Кваліфікаційно-дисциплінарної комісії прокурорів</w:t>
      </w:r>
      <w:r w:rsidRPr="00531D32">
        <w:rPr>
          <w:rFonts w:ascii="Times New Roman" w:hAnsi="Times New Roman"/>
          <w:sz w:val="28"/>
          <w:szCs w:val="28"/>
        </w:rPr>
        <w:t xml:space="preserve"> Степанова Т.В., розглянувши дисциплінарну скаргу </w:t>
      </w:r>
      <w:r w:rsidR="00B864A5">
        <w:rPr>
          <w:rFonts w:ascii="Times New Roman" w:hAnsi="Times New Roman"/>
          <w:sz w:val="28"/>
          <w:szCs w:val="28"/>
        </w:rPr>
        <w:t>ОСОБА 1</w:t>
      </w:r>
      <w:r w:rsidRPr="00531D32">
        <w:rPr>
          <w:rFonts w:ascii="Times New Roman" w:hAnsi="Times New Roman"/>
          <w:sz w:val="28"/>
          <w:szCs w:val="28"/>
        </w:rPr>
        <w:t xml:space="preserve"> </w:t>
      </w:r>
      <w:r w:rsidRPr="00572AA4">
        <w:rPr>
          <w:rFonts w:ascii="Times New Roman" w:hAnsi="Times New Roman"/>
          <w:sz w:val="28"/>
          <w:szCs w:val="28"/>
        </w:rPr>
        <w:t xml:space="preserve">стосовно </w:t>
      </w:r>
      <w:r w:rsidR="00572AA4" w:rsidRPr="00572AA4">
        <w:rPr>
          <w:rStyle w:val="2211"/>
          <w:rFonts w:ascii="Times New Roman" w:hAnsi="Times New Roman"/>
          <w:color w:val="000000"/>
          <w:sz w:val="28"/>
          <w:szCs w:val="28"/>
        </w:rPr>
        <w:t>прокурора</w:t>
      </w:r>
      <w:r w:rsidR="0095310E">
        <w:rPr>
          <w:rStyle w:val="2211"/>
          <w:rFonts w:ascii="Times New Roman" w:hAnsi="Times New Roman"/>
          <w:color w:val="000000"/>
          <w:sz w:val="28"/>
          <w:szCs w:val="28"/>
        </w:rPr>
        <w:t xml:space="preserve"> відділу</w:t>
      </w:r>
      <w:r w:rsidR="00572AA4" w:rsidRPr="00572AA4">
        <w:rPr>
          <w:rStyle w:val="2211"/>
          <w:rFonts w:ascii="Times New Roman" w:hAnsi="Times New Roman"/>
          <w:color w:val="000000"/>
          <w:sz w:val="28"/>
          <w:szCs w:val="28"/>
        </w:rPr>
        <w:t xml:space="preserve"> </w:t>
      </w:r>
      <w:r w:rsidR="005476B6">
        <w:rPr>
          <w:rStyle w:val="2211"/>
          <w:rFonts w:ascii="Times New Roman" w:hAnsi="Times New Roman"/>
          <w:color w:val="000000"/>
          <w:sz w:val="28"/>
          <w:szCs w:val="28"/>
        </w:rPr>
        <w:t>Вінницької</w:t>
      </w:r>
      <w:r w:rsidR="0095310E">
        <w:rPr>
          <w:rStyle w:val="2211"/>
          <w:rFonts w:ascii="Times New Roman" w:hAnsi="Times New Roman"/>
          <w:color w:val="000000"/>
          <w:sz w:val="28"/>
          <w:szCs w:val="28"/>
        </w:rPr>
        <w:t xml:space="preserve"> обласної прокуратури </w:t>
      </w:r>
      <w:proofErr w:type="spellStart"/>
      <w:r w:rsidR="0095310E">
        <w:rPr>
          <w:rStyle w:val="2211"/>
          <w:rFonts w:ascii="Times New Roman" w:hAnsi="Times New Roman"/>
          <w:color w:val="000000"/>
          <w:sz w:val="28"/>
          <w:szCs w:val="28"/>
        </w:rPr>
        <w:t>Країло</w:t>
      </w:r>
      <w:proofErr w:type="spellEnd"/>
      <w:r w:rsidR="0095310E">
        <w:rPr>
          <w:rStyle w:val="2211"/>
          <w:rFonts w:ascii="Times New Roman" w:hAnsi="Times New Roman"/>
          <w:color w:val="000000"/>
          <w:sz w:val="28"/>
          <w:szCs w:val="28"/>
        </w:rPr>
        <w:t xml:space="preserve"> Костянтина Анатолійовича</w:t>
      </w:r>
      <w:r w:rsidR="00337190">
        <w:rPr>
          <w:rStyle w:val="2211"/>
          <w:rFonts w:ascii="Times New Roman" w:hAnsi="Times New Roman"/>
          <w:color w:val="000000"/>
          <w:sz w:val="28"/>
          <w:szCs w:val="28"/>
        </w:rPr>
        <w:t xml:space="preserve"> (далі – прокурор </w:t>
      </w:r>
      <w:proofErr w:type="spellStart"/>
      <w:r w:rsidR="0095310E">
        <w:rPr>
          <w:rStyle w:val="2211"/>
          <w:rFonts w:ascii="Times New Roman" w:hAnsi="Times New Roman"/>
          <w:color w:val="000000"/>
          <w:sz w:val="28"/>
          <w:szCs w:val="28"/>
        </w:rPr>
        <w:t>Країло</w:t>
      </w:r>
      <w:proofErr w:type="spellEnd"/>
      <w:r w:rsidR="0095310E">
        <w:rPr>
          <w:rStyle w:val="2211"/>
          <w:rFonts w:ascii="Times New Roman" w:hAnsi="Times New Roman"/>
          <w:color w:val="000000"/>
          <w:sz w:val="28"/>
          <w:szCs w:val="28"/>
        </w:rPr>
        <w:t xml:space="preserve"> К.А., </w:t>
      </w:r>
      <w:proofErr w:type="spellStart"/>
      <w:r w:rsidR="0095310E">
        <w:rPr>
          <w:rStyle w:val="2211"/>
          <w:rFonts w:ascii="Times New Roman" w:hAnsi="Times New Roman"/>
          <w:color w:val="000000"/>
          <w:sz w:val="28"/>
          <w:szCs w:val="28"/>
        </w:rPr>
        <w:t>Країло</w:t>
      </w:r>
      <w:proofErr w:type="spellEnd"/>
      <w:r w:rsidR="0095310E">
        <w:rPr>
          <w:rStyle w:val="2211"/>
          <w:rFonts w:ascii="Times New Roman" w:hAnsi="Times New Roman"/>
          <w:color w:val="000000"/>
          <w:sz w:val="28"/>
          <w:szCs w:val="28"/>
        </w:rPr>
        <w:t xml:space="preserve"> В.А.</w:t>
      </w:r>
      <w:r w:rsidR="00337190">
        <w:rPr>
          <w:rStyle w:val="2211"/>
          <w:rFonts w:ascii="Times New Roman" w:hAnsi="Times New Roman"/>
          <w:color w:val="000000"/>
          <w:sz w:val="28"/>
          <w:szCs w:val="28"/>
        </w:rPr>
        <w:t>)</w:t>
      </w:r>
      <w:r w:rsidRPr="00572AA4">
        <w:rPr>
          <w:rFonts w:ascii="Times New Roman" w:hAnsi="Times New Roman"/>
          <w:sz w:val="28"/>
          <w:szCs w:val="28"/>
        </w:rPr>
        <w:t>,</w:t>
      </w:r>
    </w:p>
    <w:p w14:paraId="3F5D418F" w14:textId="77777777" w:rsidR="001C6FD5" w:rsidRPr="00572AA4" w:rsidRDefault="001C6FD5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0E2196" w14:textId="551A5E3E" w:rsidR="00F252B0" w:rsidRDefault="00F252B0" w:rsidP="00337190">
      <w:pPr>
        <w:tabs>
          <w:tab w:val="left" w:pos="567"/>
        </w:tabs>
        <w:spacing w:before="120"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531D32">
        <w:rPr>
          <w:rFonts w:ascii="Times New Roman" w:hAnsi="Times New Roman"/>
          <w:b/>
          <w:sz w:val="28"/>
          <w:szCs w:val="28"/>
          <w:lang w:eastAsia="uk-UA"/>
        </w:rPr>
        <w:t>В С Т А Н О В И Л А:</w:t>
      </w:r>
    </w:p>
    <w:p w14:paraId="6F9E6004" w14:textId="77777777" w:rsidR="00337190" w:rsidRDefault="00337190" w:rsidP="00337190">
      <w:pPr>
        <w:tabs>
          <w:tab w:val="left" w:pos="567"/>
        </w:tabs>
        <w:spacing w:before="120"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75FD6D96" w14:textId="121262CA" w:rsidR="00F252B0" w:rsidRDefault="00F252B0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t>До Кваліфікаційно-дисциплінар</w:t>
      </w:r>
      <w:r w:rsidR="00337190">
        <w:rPr>
          <w:rFonts w:ascii="Times New Roman" w:hAnsi="Times New Roman"/>
          <w:sz w:val="28"/>
          <w:szCs w:val="28"/>
        </w:rPr>
        <w:t>ної комісії прокурорів (далі –</w:t>
      </w:r>
      <w:r w:rsidRPr="00734F6E">
        <w:rPr>
          <w:rFonts w:ascii="Times New Roman" w:hAnsi="Times New Roman"/>
          <w:sz w:val="28"/>
          <w:szCs w:val="28"/>
        </w:rPr>
        <w:t xml:space="preserve"> Комісія) надійшла дисциплінарна скарга </w:t>
      </w:r>
      <w:r w:rsidR="00B864A5">
        <w:rPr>
          <w:rFonts w:ascii="Times New Roman" w:hAnsi="Times New Roman"/>
          <w:sz w:val="28"/>
          <w:szCs w:val="28"/>
        </w:rPr>
        <w:t>ОСОБА 1</w:t>
      </w:r>
      <w:r>
        <w:rPr>
          <w:rFonts w:ascii="Times New Roman" w:hAnsi="Times New Roman"/>
          <w:sz w:val="28"/>
          <w:szCs w:val="28"/>
        </w:rPr>
        <w:t xml:space="preserve"> </w:t>
      </w:r>
      <w:r w:rsidR="00B266E1">
        <w:rPr>
          <w:rFonts w:ascii="Times New Roman" w:hAnsi="Times New Roman"/>
          <w:sz w:val="28"/>
          <w:szCs w:val="28"/>
        </w:rPr>
        <w:t>(далі – скаржни</w:t>
      </w:r>
      <w:r w:rsidR="003C6415">
        <w:rPr>
          <w:rFonts w:ascii="Times New Roman" w:hAnsi="Times New Roman"/>
          <w:sz w:val="28"/>
          <w:szCs w:val="28"/>
        </w:rPr>
        <w:t>к</w:t>
      </w:r>
      <w:r w:rsidR="00B266E1">
        <w:rPr>
          <w:rFonts w:ascii="Times New Roman" w:hAnsi="Times New Roman"/>
          <w:sz w:val="28"/>
          <w:szCs w:val="28"/>
        </w:rPr>
        <w:t xml:space="preserve">) </w:t>
      </w:r>
      <w:r w:rsidRPr="00734F6E">
        <w:rPr>
          <w:rFonts w:ascii="Times New Roman" w:hAnsi="Times New Roman"/>
          <w:sz w:val="28"/>
          <w:szCs w:val="28"/>
        </w:rPr>
        <w:t xml:space="preserve">про вчинення дисциплінарного проступку прокурором </w:t>
      </w:r>
      <w:proofErr w:type="spellStart"/>
      <w:r w:rsidR="0095310E">
        <w:rPr>
          <w:rStyle w:val="2211"/>
          <w:rFonts w:ascii="Times New Roman" w:hAnsi="Times New Roman"/>
          <w:color w:val="000000"/>
          <w:sz w:val="28"/>
          <w:szCs w:val="28"/>
        </w:rPr>
        <w:t>Країлом</w:t>
      </w:r>
      <w:proofErr w:type="spellEnd"/>
      <w:r w:rsidR="0095310E">
        <w:rPr>
          <w:rStyle w:val="2211"/>
          <w:rFonts w:ascii="Times New Roman" w:hAnsi="Times New Roman"/>
          <w:color w:val="000000"/>
          <w:sz w:val="28"/>
          <w:szCs w:val="28"/>
        </w:rPr>
        <w:t xml:space="preserve"> К.А.</w:t>
      </w:r>
    </w:p>
    <w:p w14:paraId="65F3F4E7" w14:textId="1DE99C1A" w:rsidR="00F252B0" w:rsidRPr="00531D32" w:rsidRDefault="00F252B0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D32">
        <w:rPr>
          <w:rFonts w:ascii="Times New Roman" w:hAnsi="Times New Roman"/>
          <w:sz w:val="28"/>
          <w:szCs w:val="28"/>
        </w:rPr>
        <w:t xml:space="preserve">Автоматизованою системою розподілу для вирішення питання про відкриття дисциплінарного провадження дисциплінарну скаргу </w:t>
      </w:r>
      <w:r w:rsidR="0095310E">
        <w:rPr>
          <w:rFonts w:ascii="Times New Roman" w:hAnsi="Times New Roman"/>
          <w:sz w:val="28"/>
          <w:szCs w:val="28"/>
        </w:rPr>
        <w:t>22.06</w:t>
      </w:r>
      <w:r w:rsidRPr="00531D32">
        <w:rPr>
          <w:rFonts w:ascii="Times New Roman" w:hAnsi="Times New Roman"/>
          <w:sz w:val="28"/>
          <w:szCs w:val="28"/>
        </w:rPr>
        <w:t>.202</w:t>
      </w:r>
      <w:r w:rsidR="005476B6">
        <w:rPr>
          <w:rFonts w:ascii="Times New Roman" w:hAnsi="Times New Roman"/>
          <w:sz w:val="28"/>
          <w:szCs w:val="28"/>
        </w:rPr>
        <w:t>6</w:t>
      </w:r>
      <w:r w:rsidRPr="00531D32">
        <w:rPr>
          <w:rFonts w:ascii="Times New Roman" w:hAnsi="Times New Roman"/>
          <w:sz w:val="28"/>
          <w:szCs w:val="28"/>
        </w:rPr>
        <w:t xml:space="preserve"> розподілено мені. </w:t>
      </w:r>
    </w:p>
    <w:p w14:paraId="15EA6119" w14:textId="209EA010" w:rsidR="005476B6" w:rsidRPr="00A005B2" w:rsidRDefault="00F252B0" w:rsidP="00A005B2">
      <w:pPr>
        <w:tabs>
          <w:tab w:val="left" w:pos="567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31D32">
        <w:rPr>
          <w:rFonts w:ascii="Times New Roman" w:hAnsi="Times New Roman"/>
          <w:b/>
          <w:sz w:val="28"/>
          <w:szCs w:val="28"/>
        </w:rPr>
        <w:t>Зміст скарги</w:t>
      </w:r>
    </w:p>
    <w:p w14:paraId="3B9E0270" w14:textId="782AC991" w:rsidR="005476B6" w:rsidRPr="005476B6" w:rsidRDefault="001C6FD5" w:rsidP="005476B6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Зі змісту дисциплінарної скарги встановлено</w:t>
      </w:r>
      <w:r w:rsidR="005476B6" w:rsidRPr="005476B6">
        <w:rPr>
          <w:rFonts w:ascii="Times New Roman" w:hAnsi="Times New Roman"/>
          <w:sz w:val="28"/>
          <w:szCs w:val="28"/>
        </w:rPr>
        <w:t xml:space="preserve">, що прокурором </w:t>
      </w:r>
      <w:r>
        <w:rPr>
          <w:rFonts w:ascii="Times New Roman" w:hAnsi="Times New Roman"/>
          <w:sz w:val="28"/>
          <w:szCs w:val="28"/>
        </w:rPr>
        <w:t xml:space="preserve">               </w:t>
      </w:r>
      <w:proofErr w:type="spellStart"/>
      <w:r w:rsidR="0095310E">
        <w:rPr>
          <w:rStyle w:val="2211"/>
          <w:rFonts w:ascii="Times New Roman" w:hAnsi="Times New Roman"/>
          <w:sz w:val="28"/>
          <w:szCs w:val="28"/>
        </w:rPr>
        <w:t>Країлом</w:t>
      </w:r>
      <w:proofErr w:type="spellEnd"/>
      <w:r w:rsidR="0095310E">
        <w:rPr>
          <w:rStyle w:val="2211"/>
          <w:rFonts w:ascii="Times New Roman" w:hAnsi="Times New Roman"/>
          <w:sz w:val="28"/>
          <w:szCs w:val="28"/>
        </w:rPr>
        <w:t xml:space="preserve"> К.А.</w:t>
      </w:r>
      <w:r w:rsidR="005476B6" w:rsidRPr="005476B6">
        <w:rPr>
          <w:rStyle w:val="2211"/>
          <w:rFonts w:ascii="Times New Roman" w:hAnsi="Times New Roman"/>
          <w:sz w:val="28"/>
          <w:szCs w:val="28"/>
        </w:rPr>
        <w:t xml:space="preserve"> здійснюється підтримання державного (публічного) обвинувачення у кримінальному провадженні</w:t>
      </w:r>
      <w:r w:rsidR="005476B6">
        <w:rPr>
          <w:rStyle w:val="2211"/>
          <w:rFonts w:ascii="Times New Roman" w:hAnsi="Times New Roman"/>
          <w:sz w:val="28"/>
          <w:szCs w:val="28"/>
        </w:rPr>
        <w:t xml:space="preserve"> </w:t>
      </w:r>
      <w:r w:rsidR="00CE7087">
        <w:rPr>
          <w:rStyle w:val="2211"/>
          <w:rFonts w:ascii="Times New Roman" w:hAnsi="Times New Roman"/>
          <w:sz w:val="28"/>
          <w:szCs w:val="28"/>
        </w:rPr>
        <w:t xml:space="preserve">№ </w:t>
      </w:r>
      <w:r w:rsidR="00B864A5" w:rsidRPr="00B864A5">
        <w:rPr>
          <w:rStyle w:val="2211"/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5476B6" w:rsidRPr="005476B6">
        <w:rPr>
          <w:rStyle w:val="2211"/>
          <w:rFonts w:ascii="Times New Roman" w:hAnsi="Times New Roman"/>
          <w:sz w:val="28"/>
          <w:szCs w:val="28"/>
        </w:rPr>
        <w:t xml:space="preserve">. </w:t>
      </w:r>
      <w:r w:rsidR="005476B6">
        <w:rPr>
          <w:rStyle w:val="2211"/>
          <w:rFonts w:ascii="Times New Roman" w:hAnsi="Times New Roman"/>
          <w:sz w:val="28"/>
          <w:szCs w:val="28"/>
        </w:rPr>
        <w:t xml:space="preserve">Судовий розгляд </w:t>
      </w:r>
      <w:r w:rsidR="00CE7087">
        <w:rPr>
          <w:rFonts w:ascii="Times New Roman" w:hAnsi="Times New Roman"/>
          <w:sz w:val="28"/>
          <w:szCs w:val="28"/>
        </w:rPr>
        <w:t>у вказаному кримінальному провадженні триває</w:t>
      </w:r>
      <w:r w:rsidR="005476B6">
        <w:rPr>
          <w:rStyle w:val="2211"/>
          <w:rFonts w:ascii="Times New Roman" w:hAnsi="Times New Roman"/>
          <w:sz w:val="28"/>
          <w:szCs w:val="28"/>
        </w:rPr>
        <w:t>.</w:t>
      </w:r>
    </w:p>
    <w:p w14:paraId="7A456E9C" w14:textId="68F89E0E" w:rsidR="007A3DFB" w:rsidRDefault="007A3DFB" w:rsidP="007A3DF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думку скаржника прокурор </w:t>
      </w:r>
      <w:proofErr w:type="spellStart"/>
      <w:r w:rsidR="0095310E">
        <w:rPr>
          <w:rFonts w:ascii="Times New Roman" w:hAnsi="Times New Roman"/>
          <w:sz w:val="28"/>
          <w:szCs w:val="28"/>
        </w:rPr>
        <w:t>Країло</w:t>
      </w:r>
      <w:proofErr w:type="spellEnd"/>
      <w:r w:rsidR="0095310E">
        <w:rPr>
          <w:rFonts w:ascii="Times New Roman" w:hAnsi="Times New Roman"/>
          <w:sz w:val="28"/>
          <w:szCs w:val="28"/>
        </w:rPr>
        <w:t xml:space="preserve"> К.А. вчинив вплив на свідка, під час допиту в судовому засідання, що </w:t>
      </w:r>
      <w:r w:rsidR="00D36655">
        <w:rPr>
          <w:rFonts w:ascii="Times New Roman" w:hAnsi="Times New Roman"/>
          <w:sz w:val="28"/>
          <w:szCs w:val="28"/>
        </w:rPr>
        <w:t>ставить під сумнів об’єктивність його показ</w:t>
      </w:r>
      <w:r w:rsidR="003D5DB2">
        <w:rPr>
          <w:rFonts w:ascii="Times New Roman" w:hAnsi="Times New Roman"/>
          <w:sz w:val="28"/>
          <w:szCs w:val="28"/>
        </w:rPr>
        <w:t>ань</w:t>
      </w:r>
      <w:r w:rsidR="0095310E">
        <w:rPr>
          <w:rFonts w:ascii="Times New Roman" w:hAnsi="Times New Roman"/>
          <w:sz w:val="28"/>
          <w:szCs w:val="28"/>
        </w:rPr>
        <w:t>.</w:t>
      </w:r>
    </w:p>
    <w:p w14:paraId="604D5571" w14:textId="1BB10B26" w:rsidR="007630F7" w:rsidRPr="00CE23A4" w:rsidRDefault="007630F7" w:rsidP="007630F7">
      <w:pPr>
        <w:pStyle w:val="ae"/>
        <w:jc w:val="both"/>
        <w:rPr>
          <w:rFonts w:ascii="Times New Roman" w:hAnsi="Times New Roman"/>
          <w:sz w:val="28"/>
          <w:szCs w:val="28"/>
          <w:lang w:eastAsia="uk-UA"/>
        </w:rPr>
      </w:pPr>
      <w:r w:rsidRPr="00CE23A4">
        <w:rPr>
          <w:rFonts w:ascii="Times New Roman" w:hAnsi="Times New Roman"/>
          <w:sz w:val="28"/>
          <w:szCs w:val="28"/>
          <w:lang w:eastAsia="uk-UA"/>
        </w:rPr>
        <w:tab/>
      </w:r>
      <w:r w:rsidRPr="00CE23A4">
        <w:rPr>
          <w:rFonts w:ascii="Times New Roman" w:hAnsi="Times New Roman"/>
          <w:sz w:val="28"/>
          <w:szCs w:val="28"/>
        </w:rPr>
        <w:t>У дисциплінарній скарзі також висловлено певні думки, як обґрунтування доводів.</w:t>
      </w:r>
    </w:p>
    <w:p w14:paraId="11D3C205" w14:textId="1AA98032" w:rsidR="007630F7" w:rsidRPr="00CE23A4" w:rsidRDefault="007630F7" w:rsidP="007630F7">
      <w:pPr>
        <w:pStyle w:val="ae"/>
        <w:spacing w:before="20" w:after="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CE23A4">
        <w:rPr>
          <w:rFonts w:ascii="Times New Roman" w:hAnsi="Times New Roman"/>
          <w:sz w:val="28"/>
          <w:szCs w:val="28"/>
          <w:lang w:eastAsia="ru-RU"/>
        </w:rPr>
        <w:tab/>
        <w:t xml:space="preserve">За таких обставин скаржник вважав, що </w:t>
      </w:r>
      <w:r w:rsidRPr="00CE23A4">
        <w:rPr>
          <w:rFonts w:ascii="Times New Roman" w:hAnsi="Times New Roman"/>
          <w:sz w:val="28"/>
          <w:szCs w:val="28"/>
        </w:rPr>
        <w:t xml:space="preserve">в </w:t>
      </w:r>
      <w:r w:rsidRPr="00CE23A4">
        <w:rPr>
          <w:rFonts w:ascii="Times New Roman" w:hAnsi="Times New Roman"/>
          <w:sz w:val="28"/>
          <w:szCs w:val="28"/>
          <w:lang w:eastAsia="uk-UA"/>
        </w:rPr>
        <w:t xml:space="preserve">діях </w:t>
      </w:r>
      <w:r w:rsidR="007A3DFB">
        <w:rPr>
          <w:rFonts w:ascii="Times New Roman" w:hAnsi="Times New Roman"/>
          <w:sz w:val="28"/>
          <w:szCs w:val="28"/>
        </w:rPr>
        <w:t xml:space="preserve">прокурора </w:t>
      </w:r>
      <w:proofErr w:type="spellStart"/>
      <w:r w:rsidR="00201746">
        <w:rPr>
          <w:rFonts w:ascii="Times New Roman" w:hAnsi="Times New Roman"/>
          <w:sz w:val="28"/>
          <w:szCs w:val="28"/>
        </w:rPr>
        <w:t>Країла</w:t>
      </w:r>
      <w:proofErr w:type="spellEnd"/>
      <w:r w:rsidR="00201746">
        <w:rPr>
          <w:rFonts w:ascii="Times New Roman" w:hAnsi="Times New Roman"/>
          <w:sz w:val="28"/>
          <w:szCs w:val="28"/>
        </w:rPr>
        <w:t xml:space="preserve"> К.А.</w:t>
      </w:r>
      <w:r w:rsidRPr="00CE23A4">
        <w:rPr>
          <w:rFonts w:ascii="Times New Roman" w:hAnsi="Times New Roman"/>
          <w:sz w:val="28"/>
          <w:szCs w:val="28"/>
        </w:rPr>
        <w:t xml:space="preserve"> </w:t>
      </w:r>
      <w:r w:rsidRPr="00CE23A4">
        <w:rPr>
          <w:rFonts w:ascii="Times New Roman" w:hAnsi="Times New Roman"/>
          <w:sz w:val="28"/>
          <w:szCs w:val="28"/>
          <w:lang w:eastAsia="uk-UA"/>
        </w:rPr>
        <w:t>вбачаються ознаки дисциплінарн</w:t>
      </w:r>
      <w:r w:rsidR="0049120A">
        <w:rPr>
          <w:rFonts w:ascii="Times New Roman" w:hAnsi="Times New Roman"/>
          <w:sz w:val="28"/>
          <w:szCs w:val="28"/>
          <w:lang w:eastAsia="uk-UA"/>
        </w:rPr>
        <w:t>их</w:t>
      </w:r>
      <w:r w:rsidRPr="00CE23A4">
        <w:rPr>
          <w:rFonts w:ascii="Times New Roman" w:hAnsi="Times New Roman"/>
          <w:sz w:val="28"/>
          <w:szCs w:val="28"/>
          <w:lang w:eastAsia="uk-UA"/>
        </w:rPr>
        <w:t xml:space="preserve"> проступк</w:t>
      </w:r>
      <w:r w:rsidR="0049120A">
        <w:rPr>
          <w:rFonts w:ascii="Times New Roman" w:hAnsi="Times New Roman"/>
          <w:sz w:val="28"/>
          <w:szCs w:val="28"/>
          <w:lang w:eastAsia="uk-UA"/>
        </w:rPr>
        <w:t>ів</w:t>
      </w:r>
      <w:r w:rsidRPr="00CE23A4">
        <w:rPr>
          <w:rFonts w:ascii="Times New Roman" w:hAnsi="Times New Roman"/>
          <w:sz w:val="28"/>
          <w:szCs w:val="28"/>
          <w:lang w:eastAsia="uk-UA"/>
        </w:rPr>
        <w:t>, передбачен</w:t>
      </w:r>
      <w:r w:rsidR="0049120A">
        <w:rPr>
          <w:rFonts w:ascii="Times New Roman" w:hAnsi="Times New Roman"/>
          <w:sz w:val="28"/>
          <w:szCs w:val="28"/>
          <w:lang w:eastAsia="uk-UA"/>
        </w:rPr>
        <w:t>их</w:t>
      </w:r>
      <w:r w:rsidRPr="00CE23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7190">
        <w:rPr>
          <w:rFonts w:ascii="Times New Roman" w:hAnsi="Times New Roman"/>
          <w:sz w:val="28"/>
          <w:szCs w:val="28"/>
          <w:lang w:eastAsia="uk-UA"/>
        </w:rPr>
        <w:t>пунктами</w:t>
      </w:r>
      <w:r w:rsidRPr="00CE23A4">
        <w:rPr>
          <w:rFonts w:ascii="Times New Roman" w:hAnsi="Times New Roman"/>
          <w:sz w:val="28"/>
          <w:szCs w:val="28"/>
          <w:lang w:eastAsia="uk-UA"/>
        </w:rPr>
        <w:t> </w:t>
      </w:r>
      <w:r w:rsidR="0049120A">
        <w:rPr>
          <w:rFonts w:ascii="Times New Roman" w:hAnsi="Times New Roman"/>
          <w:sz w:val="28"/>
          <w:szCs w:val="28"/>
          <w:lang w:eastAsia="uk-UA"/>
        </w:rPr>
        <w:t>5</w:t>
      </w:r>
      <w:r w:rsidR="007A3DFB">
        <w:rPr>
          <w:rFonts w:ascii="Times New Roman" w:hAnsi="Times New Roman"/>
          <w:sz w:val="28"/>
          <w:szCs w:val="28"/>
          <w:lang w:eastAsia="uk-UA"/>
        </w:rPr>
        <w:t>, 6</w:t>
      </w:r>
      <w:r w:rsidRPr="00CE23A4">
        <w:rPr>
          <w:rFonts w:ascii="Times New Roman" w:hAnsi="Times New Roman"/>
          <w:sz w:val="28"/>
          <w:szCs w:val="28"/>
          <w:lang w:eastAsia="uk-UA"/>
        </w:rPr>
        <w:t xml:space="preserve"> (</w:t>
      </w:r>
      <w:r w:rsidR="0049120A">
        <w:rPr>
          <w:rFonts w:ascii="Times New Roman" w:hAnsi="Times New Roman"/>
          <w:sz w:val="28"/>
          <w:szCs w:val="28"/>
          <w:shd w:val="clear" w:color="auto" w:fill="FFFFFF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 w:rsidR="007A3DFB">
        <w:rPr>
          <w:rFonts w:ascii="Times New Roman" w:hAnsi="Times New Roman"/>
          <w:sz w:val="28"/>
          <w:szCs w:val="28"/>
          <w:shd w:val="clear" w:color="auto" w:fill="FFFFFF"/>
        </w:rPr>
        <w:t xml:space="preserve">; </w:t>
      </w:r>
      <w:r w:rsidR="007A3DFB" w:rsidRPr="00C31DBB">
        <w:rPr>
          <w:rFonts w:ascii="Times New Roman" w:hAnsi="Times New Roman"/>
          <w:sz w:val="28"/>
          <w:szCs w:val="28"/>
        </w:rPr>
        <w:t xml:space="preserve">систематичне (два і більше разів протягом одного року) або </w:t>
      </w:r>
      <w:r w:rsidR="007A3DFB" w:rsidRPr="00C31DBB">
        <w:rPr>
          <w:rFonts w:ascii="Times New Roman" w:hAnsi="Times New Roman"/>
          <w:sz w:val="28"/>
          <w:szCs w:val="28"/>
        </w:rPr>
        <w:lastRenderedPageBreak/>
        <w:t>одноразове грубе порушення правил прокурорської етики</w:t>
      </w:r>
      <w:r w:rsidRPr="00CE23A4">
        <w:rPr>
          <w:rFonts w:ascii="Times New Roman" w:hAnsi="Times New Roman"/>
          <w:sz w:val="28"/>
          <w:szCs w:val="28"/>
          <w:lang w:eastAsia="uk-UA"/>
        </w:rPr>
        <w:t xml:space="preserve">) ч. 1 ст. 43 </w:t>
      </w:r>
      <w:r w:rsidRPr="00CE23A4">
        <w:rPr>
          <w:rFonts w:ascii="Times New Roman" w:hAnsi="Times New Roman"/>
          <w:sz w:val="28"/>
          <w:szCs w:val="28"/>
        </w:rPr>
        <w:t xml:space="preserve">Закону </w:t>
      </w:r>
      <w:r w:rsidR="00337190">
        <w:rPr>
          <w:rFonts w:ascii="Times New Roman" w:hAnsi="Times New Roman"/>
          <w:sz w:val="28"/>
          <w:szCs w:val="28"/>
        </w:rPr>
        <w:t>України «Про прокуратуру» (далі – Закон)</w:t>
      </w:r>
      <w:r w:rsidRPr="00CE23A4">
        <w:rPr>
          <w:rFonts w:ascii="Times New Roman" w:hAnsi="Times New Roman"/>
          <w:sz w:val="28"/>
          <w:szCs w:val="28"/>
          <w:lang w:eastAsia="uk-UA"/>
        </w:rPr>
        <w:t>.</w:t>
      </w:r>
    </w:p>
    <w:p w14:paraId="561E1630" w14:textId="77777777" w:rsidR="00F252B0" w:rsidRPr="00126F77" w:rsidRDefault="00F252B0" w:rsidP="00337190">
      <w:pPr>
        <w:tabs>
          <w:tab w:val="left" w:pos="567"/>
        </w:tabs>
        <w:spacing w:before="120" w:after="120" w:line="240" w:lineRule="auto"/>
        <w:ind w:right="-284" w:firstLine="709"/>
        <w:jc w:val="both"/>
        <w:rPr>
          <w:rFonts w:ascii="Times New Roman" w:hAnsi="Times New Roman"/>
          <w:b/>
          <w:sz w:val="28"/>
          <w:szCs w:val="28"/>
        </w:rPr>
      </w:pPr>
      <w:r w:rsidRPr="00126F77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40C05DF7" w14:textId="1E1D87A5" w:rsidR="0049120A" w:rsidRPr="00B84DBD" w:rsidRDefault="00F252B0" w:rsidP="00337190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4DBD">
        <w:rPr>
          <w:rFonts w:ascii="Times New Roman" w:hAnsi="Times New Roman"/>
          <w:sz w:val="28"/>
          <w:szCs w:val="28"/>
        </w:rPr>
        <w:t xml:space="preserve">До дисциплінарної скарги долучено </w:t>
      </w:r>
      <w:r w:rsidR="00201746" w:rsidRPr="00B84DBD">
        <w:rPr>
          <w:rFonts w:ascii="Times New Roman" w:hAnsi="Times New Roman"/>
          <w:sz w:val="28"/>
          <w:szCs w:val="28"/>
        </w:rPr>
        <w:t>копію відео-аудіо фіксації судового засідання.</w:t>
      </w:r>
    </w:p>
    <w:p w14:paraId="6CB13E76" w14:textId="7CD6B4C6" w:rsidR="004208D3" w:rsidRPr="00734F6E" w:rsidRDefault="004208D3" w:rsidP="00337190">
      <w:pPr>
        <w:widowControl w:val="0"/>
        <w:tabs>
          <w:tab w:val="left" w:pos="851"/>
          <w:tab w:val="left" w:pos="993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4F6E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3B2F4D17" w14:textId="28E46BD9" w:rsidR="002330B0" w:rsidRDefault="002330B0" w:rsidP="001C6F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684">
        <w:rPr>
          <w:rFonts w:ascii="Times New Roman" w:hAnsi="Times New Roman"/>
          <w:sz w:val="28"/>
          <w:szCs w:val="28"/>
        </w:rPr>
        <w:t xml:space="preserve">На прокуратуру, серед іншого, покладено функцію </w:t>
      </w:r>
      <w:r w:rsidRPr="00D31684">
        <w:rPr>
          <w:rFonts w:ascii="Times New Roman" w:eastAsia="Times New Roman" w:hAnsi="Times New Roman"/>
          <w:sz w:val="28"/>
          <w:szCs w:val="28"/>
          <w:lang w:eastAsia="uk-UA"/>
        </w:rPr>
        <w:t>підтримання державного обвинувачення в суді</w:t>
      </w:r>
      <w:r w:rsidRPr="00D31684">
        <w:rPr>
          <w:rFonts w:ascii="Times New Roman" w:hAnsi="Times New Roman"/>
          <w:sz w:val="28"/>
          <w:szCs w:val="28"/>
        </w:rPr>
        <w:t xml:space="preserve"> (пункт 1 частини першої статті 2 Закону). Однією із засад діяльності прокуратури, як то визначено у статті 3 Закону, є незалежність прокурорів. Зі змісту частини другої статті 16 Закону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7E25A918" w14:textId="107C57E6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 xml:space="preserve">За загальним правилом, наведеним у частині першій статті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3D475B8E" w14:textId="77777777" w:rsidR="00510FA3" w:rsidRDefault="00510FA3" w:rsidP="00510FA3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з вимогами частини 1 статті 45 Закону </w:t>
      </w:r>
      <w:r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рішення, дії чи </w:t>
      </w:r>
      <w:r w:rsidRPr="00C502B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бездіяльність прокурора в межах кримінального процесу можуть бути оскаржені виключно в порядку, встановленому </w:t>
      </w:r>
      <w:hyperlink r:id="rId9" w:tgtFrame="_blank" w:history="1">
        <w:r w:rsidRPr="00C502B8">
          <w:rPr>
            <w:rStyle w:val="af2"/>
            <w:rFonts w:ascii="Times New Roman" w:hAnsi="Times New Roman"/>
            <w:b/>
            <w:i/>
            <w:color w:val="auto"/>
            <w:sz w:val="28"/>
            <w:szCs w:val="28"/>
            <w:u w:val="none"/>
            <w:shd w:val="clear" w:color="auto" w:fill="FFFFFF"/>
          </w:rPr>
          <w:t>КПК України</w:t>
        </w:r>
      </w:hyperlink>
      <w:r w:rsidRPr="00C502B8">
        <w:rPr>
          <w:rFonts w:ascii="Times New Roman" w:hAnsi="Times New Roman"/>
          <w:sz w:val="28"/>
          <w:szCs w:val="28"/>
          <w:shd w:val="clear" w:color="auto" w:fill="FFFFFF"/>
        </w:rPr>
        <w:t>. Якщо за результатами розгляду скарги на рішення, дії чи бездіяльність прокурора в межах кримінального процесу 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57ADD204" w14:textId="1250B549" w:rsidR="002330B0" w:rsidRPr="00E12E8C" w:rsidRDefault="002330B0" w:rsidP="00510FA3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Отже,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425EB593" w14:textId="6A573B9D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 xml:space="preserve">Водночас, визначення дисциплінарного провадження наведено у частині першій статті 45 Закону – як процедури розгляду Комісією дисциплінарної скарги, в якій містяться відомості про вчинення прокурором дисциплінарного проступку. </w:t>
      </w:r>
    </w:p>
    <w:p w14:paraId="4668A53D" w14:textId="09B1C54A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E12E8C">
        <w:rPr>
          <w:rFonts w:ascii="Times New Roman" w:hAnsi="Times New Roman"/>
          <w:sz w:val="28"/>
          <w:szCs w:val="28"/>
        </w:rPr>
        <w:t xml:space="preserve">Закону визначено, що </w:t>
      </w:r>
      <w:bookmarkStart w:id="0" w:name="n417"/>
      <w:bookmarkEnd w:id="0"/>
      <w:r w:rsidRPr="00E12E8C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</w:p>
    <w:p w14:paraId="3797F106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n418"/>
      <w:bookmarkEnd w:id="1"/>
      <w:r w:rsidRPr="00E12E8C">
        <w:rPr>
          <w:rFonts w:ascii="Times New Roman" w:hAnsi="Times New Roman"/>
          <w:sz w:val="28"/>
          <w:szCs w:val="28"/>
        </w:rPr>
        <w:t>1) невиконання чи неналежне виконання службових обов’язків;</w:t>
      </w:r>
    </w:p>
    <w:p w14:paraId="5B06412E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n419"/>
      <w:bookmarkEnd w:id="2"/>
      <w:r w:rsidRPr="00E12E8C">
        <w:rPr>
          <w:rFonts w:ascii="Times New Roman" w:hAnsi="Times New Roman"/>
          <w:sz w:val="28"/>
          <w:szCs w:val="28"/>
        </w:rPr>
        <w:t>2) необґрунтоване зволікання з розглядом звернення;</w:t>
      </w:r>
    </w:p>
    <w:p w14:paraId="19FF5EED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n420"/>
      <w:bookmarkEnd w:id="3"/>
      <w:r w:rsidRPr="00E12E8C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</w:t>
      </w:r>
    </w:p>
    <w:p w14:paraId="74E95C12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4" w:name="n421"/>
      <w:bookmarkEnd w:id="4"/>
      <w:r w:rsidRPr="00E12E8C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5" w:name="n2686"/>
      <w:bookmarkEnd w:id="5"/>
    </w:p>
    <w:p w14:paraId="377E24A9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6" w:name="n422"/>
      <w:bookmarkEnd w:id="6"/>
      <w:r w:rsidRPr="00E12E8C">
        <w:rPr>
          <w:rFonts w:ascii="Times New Roman" w:hAnsi="Times New Roman"/>
          <w:sz w:val="28"/>
          <w:szCs w:val="28"/>
        </w:rPr>
        <w:t xml:space="preserve">5) вчинення дій, що порочать звання прокурора і можуть викликати сумнів </w:t>
      </w:r>
      <w:r w:rsidRPr="00E12E8C">
        <w:rPr>
          <w:rFonts w:ascii="Times New Roman" w:hAnsi="Times New Roman"/>
          <w:sz w:val="28"/>
          <w:szCs w:val="28"/>
        </w:rPr>
        <w:lastRenderedPageBreak/>
        <w:t>у його об’єктивності, неупередженості та незалежності, у чесності та непідкупності органів прокуратури;</w:t>
      </w:r>
    </w:p>
    <w:p w14:paraId="7D5146A0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7" w:name="n423"/>
      <w:bookmarkEnd w:id="7"/>
      <w:r w:rsidRPr="00E12E8C">
        <w:rPr>
          <w:rFonts w:ascii="Times New Roman" w:hAnsi="Times New Roman"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320F6329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8" w:name="n424"/>
      <w:bookmarkEnd w:id="8"/>
      <w:r w:rsidRPr="00E12E8C">
        <w:rPr>
          <w:rFonts w:ascii="Times New Roman" w:hAnsi="Times New Roman"/>
          <w:sz w:val="28"/>
          <w:szCs w:val="28"/>
        </w:rPr>
        <w:t>7) порушення правил внутрішнього службового розпорядку;</w:t>
      </w:r>
    </w:p>
    <w:p w14:paraId="135BD944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9" w:name="n425"/>
      <w:bookmarkEnd w:id="9"/>
      <w:r w:rsidRPr="00E12E8C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14:paraId="45AAB01D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0" w:name="n426"/>
      <w:bookmarkEnd w:id="10"/>
      <w:r w:rsidRPr="00E12E8C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40331B08" w14:textId="6DD774BC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Конструкцію статті 46 Закону щодо відкриття дисциплінарного провадження та проведення перевірки дисциплінарної скарги побудовано таким чином, що рішення про відкриття дисциплінарного провадження стосовно прокурора можливе лише за відсутності таких обставин:</w:t>
      </w:r>
    </w:p>
    <w:p w14:paraId="03A0DB3A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4D06E0F7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1" w:name="n441"/>
      <w:bookmarkEnd w:id="11"/>
      <w:r w:rsidRPr="00E12E8C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1BF1339B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2" w:name="n442"/>
      <w:bookmarkEnd w:id="12"/>
      <w:r w:rsidRPr="00E12E8C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0" w:anchor="n416" w:history="1">
        <w:r w:rsidRPr="00E12E8C">
          <w:rPr>
            <w:rFonts w:ascii="Times New Roman" w:hAnsi="Times New Roman"/>
            <w:sz w:val="28"/>
            <w:szCs w:val="28"/>
          </w:rPr>
          <w:t>статтею 43</w:t>
        </w:r>
      </w:hyperlink>
      <w:r w:rsidRPr="00E12E8C">
        <w:rPr>
          <w:rFonts w:ascii="Times New Roman" w:hAnsi="Times New Roman"/>
          <w:sz w:val="28"/>
          <w:szCs w:val="28"/>
        </w:rPr>
        <w:t> цього Закону;</w:t>
      </w:r>
    </w:p>
    <w:p w14:paraId="0F558CEA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3" w:name="n443"/>
      <w:bookmarkEnd w:id="13"/>
      <w:r w:rsidRPr="00E12E8C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1" w:anchor="n505" w:history="1">
        <w:r w:rsidRPr="00E12E8C">
          <w:rPr>
            <w:rFonts w:ascii="Times New Roman" w:hAnsi="Times New Roman"/>
            <w:sz w:val="28"/>
            <w:szCs w:val="28"/>
          </w:rPr>
          <w:t> статтею 51</w:t>
        </w:r>
      </w:hyperlink>
      <w:r w:rsidRPr="00E12E8C">
        <w:rPr>
          <w:rFonts w:ascii="Times New Roman" w:hAnsi="Times New Roman"/>
          <w:sz w:val="28"/>
          <w:szCs w:val="28"/>
        </w:rPr>
        <w:t> цього Закону;</w:t>
      </w:r>
      <w:bookmarkStart w:id="14" w:name="n1893"/>
      <w:bookmarkEnd w:id="14"/>
    </w:p>
    <w:p w14:paraId="600BAB0C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5" w:name="n444"/>
      <w:bookmarkEnd w:id="15"/>
      <w:r w:rsidRPr="00E12E8C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Комісія прийняла рішення, яке не скасовано в установленому законом порядку.</w:t>
      </w:r>
      <w:bookmarkStart w:id="16" w:name="n2545"/>
      <w:bookmarkEnd w:id="16"/>
    </w:p>
    <w:p w14:paraId="3AADD47C" w14:textId="5C119331" w:rsidR="002330B0" w:rsidRPr="00E12E8C" w:rsidRDefault="002330B0" w:rsidP="002330B0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39BD6CD1" w14:textId="7E96063C" w:rsidR="002330B0" w:rsidRPr="00E12E8C" w:rsidRDefault="002330B0" w:rsidP="002330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Дисциплінарному проступку, як і будь-якому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</w:t>
      </w:r>
      <w:r w:rsidR="00337190">
        <w:rPr>
          <w:rFonts w:ascii="Times New Roman" w:hAnsi="Times New Roman"/>
          <w:sz w:val="28"/>
          <w:szCs w:val="28"/>
        </w:rPr>
        <w:t>ний</w:t>
      </w:r>
      <w:r w:rsidRPr="00E12E8C">
        <w:rPr>
          <w:rFonts w:ascii="Times New Roman" w:hAnsi="Times New Roman"/>
          <w:sz w:val="28"/>
          <w:szCs w:val="28"/>
        </w:rPr>
        <w:t xml:space="preserve">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33046A9D" w14:textId="77777777" w:rsidR="002330B0" w:rsidRPr="00E12E8C" w:rsidRDefault="002330B0" w:rsidP="002330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4B7AD6F6" w14:textId="5AA5F7DA" w:rsidR="002330B0" w:rsidRPr="00E12E8C" w:rsidRDefault="002330B0" w:rsidP="002330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 xml:space="preserve">Згідно з усталеною практикою Комісії, дисциплінарним проступком </w:t>
      </w:r>
      <w:r w:rsidRPr="00E12E8C">
        <w:rPr>
          <w:rFonts w:ascii="Times New Roman" w:hAnsi="Times New Roman"/>
          <w:sz w:val="28"/>
          <w:szCs w:val="28"/>
        </w:rPr>
        <w:lastRenderedPageBreak/>
        <w:t xml:space="preserve">прокурора необхідно вважати протиправну винну дію або бездіяльність, прийняття рішення чи його неприйняття, що полягає у невиконанні або </w:t>
      </w:r>
      <w:r w:rsidRPr="00E12E8C">
        <w:rPr>
          <w:rFonts w:ascii="Times New Roman" w:hAnsi="Times New Roman"/>
          <w:color w:val="000000" w:themeColor="text1"/>
          <w:sz w:val="28"/>
          <w:szCs w:val="28"/>
        </w:rPr>
        <w:t>неналежному виконанні прокурором своїх посадових обов’язків та інших вимог, встановлених Законом та іншими нормативно-правовими актами, за яке до нього може бути застосоване дисциплінарне стягнення.</w:t>
      </w:r>
    </w:p>
    <w:p w14:paraId="4295719C" w14:textId="1AF35B35" w:rsidR="002330B0" w:rsidRPr="00734F6E" w:rsidRDefault="002330B0" w:rsidP="002330B0">
      <w:pPr>
        <w:widowControl w:val="0"/>
        <w:pBdr>
          <w:bottom w:val="single" w:sz="12" w:space="2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4F6E">
        <w:rPr>
          <w:rFonts w:ascii="Times New Roman" w:hAnsi="Times New Roman"/>
          <w:color w:val="000000" w:themeColor="text1"/>
          <w:sz w:val="28"/>
          <w:szCs w:val="28"/>
        </w:rPr>
        <w:t xml:space="preserve">Згідно зі статями 7, 73 Закону </w:t>
      </w:r>
      <w:r w:rsidR="00051632">
        <w:rPr>
          <w:rFonts w:ascii="Times New Roman" w:hAnsi="Times New Roman"/>
          <w:color w:val="000000" w:themeColor="text1"/>
          <w:sz w:val="28"/>
          <w:szCs w:val="28"/>
        </w:rPr>
        <w:t>Комісія</w:t>
      </w:r>
      <w:r w:rsidRPr="00734F6E">
        <w:rPr>
          <w:rFonts w:ascii="Times New Roman" w:hAnsi="Times New Roman"/>
          <w:color w:val="000000" w:themeColor="text1"/>
          <w:sz w:val="28"/>
          <w:szCs w:val="28"/>
        </w:rPr>
        <w:t xml:space="preserve"> є окремою юридичною особою</w:t>
      </w:r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та не входить до системи прокуратури України.</w:t>
      </w:r>
      <w:bookmarkStart w:id="17" w:name="n665"/>
      <w:bookmarkEnd w:id="17"/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734F6E">
        <w:rPr>
          <w:rFonts w:ascii="Times New Roman" w:hAnsi="Times New Roman"/>
          <w:color w:val="000000" w:themeColor="text1"/>
          <w:sz w:val="28"/>
          <w:szCs w:val="28"/>
        </w:rPr>
        <w:t>Одночасно порядок роботи Комісії визначається положенням, прийнятим всеукраїнською конференцією прокурорів.</w:t>
      </w:r>
    </w:p>
    <w:p w14:paraId="6FAFC9B5" w14:textId="77777777" w:rsidR="00510FA3" w:rsidRDefault="002330B0" w:rsidP="00510FA3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4F6E">
        <w:rPr>
          <w:rFonts w:ascii="Times New Roman" w:hAnsi="Times New Roman"/>
          <w:color w:val="000000" w:themeColor="text1"/>
          <w:sz w:val="28"/>
          <w:szCs w:val="28"/>
          <w:lang w:bidi="uk-UA"/>
        </w:rPr>
        <w:t xml:space="preserve">Відповідно до пункту 4 частини першої статті 77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провадження. </w:t>
      </w:r>
    </w:p>
    <w:p w14:paraId="768E4759" w14:textId="4783806B" w:rsidR="00510FA3" w:rsidRDefault="003010A9" w:rsidP="003010A9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Частиною другою статті 45 </w:t>
      </w:r>
      <w:r w:rsidRPr="00734F6E">
        <w:rPr>
          <w:rFonts w:ascii="Times New Roman" w:hAnsi="Times New Roman"/>
          <w:color w:val="000000" w:themeColor="text1"/>
          <w:sz w:val="28"/>
          <w:szCs w:val="28"/>
        </w:rPr>
        <w:t>Закону</w:t>
      </w:r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право на звернення до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Комісії</w:t>
      </w:r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із дисциплінарною скаргою про вчинення прокурором дисциплінарного проступку має кожен, кому відомі такі факти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</w:t>
      </w:r>
      <w:r w:rsidR="00510FA3" w:rsidRPr="00B64414">
        <w:rPr>
          <w:rFonts w:ascii="Times New Roman" w:hAnsi="Times New Roman"/>
          <w:sz w:val="28"/>
          <w:szCs w:val="28"/>
          <w:shd w:val="clear" w:color="auto" w:fill="FFFFFF"/>
        </w:rPr>
        <w:t>екомендований зразок дисциплінарної скарги розміщується на вебсайті Офісу Генерального прокурора.</w:t>
      </w:r>
    </w:p>
    <w:p w14:paraId="3DFDAF89" w14:textId="77777777" w:rsidR="008118BD" w:rsidRDefault="00510FA3" w:rsidP="008118BD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64414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рекомендованого зразка дисциплінарної скарги, розміщеної на офіційному вебсайті Офісу Генерального прокурора за посиланням: </w:t>
      </w:r>
      <w:hyperlink r:id="rId12" w:history="1">
        <w:r w:rsidRPr="00B64414">
          <w:rPr>
            <w:rStyle w:val="af2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https://www.gp.gov.ua/ua/posts/vidpovidnij-organ-sho-zdijsnyuye-disciplinarne-provadzhennya</w:t>
        </w:r>
      </w:hyperlink>
      <w:r w:rsidRPr="00B64414">
        <w:rPr>
          <w:rFonts w:ascii="Times New Roman" w:hAnsi="Times New Roman"/>
          <w:sz w:val="28"/>
          <w:szCs w:val="28"/>
          <w:shd w:val="clear" w:color="auto" w:fill="FFFFFF"/>
        </w:rPr>
        <w:t>, до дисциплінарної скарги додаються документи, що підтверджують зазначені у дисциплінарній скарзі відомості. О</w:t>
      </w:r>
      <w:r w:rsidRPr="00B64414">
        <w:rPr>
          <w:rFonts w:ascii="Times New Roman" w:eastAsia="Times New Roman" w:hAnsi="Times New Roman"/>
          <w:sz w:val="28"/>
          <w:szCs w:val="28"/>
          <w:lang w:eastAsia="ru-RU"/>
        </w:rPr>
        <w:t>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скарги. Не допускається зловживання правом звернення до Комісії, у тому числі ініціювання питання відповідальності прокурора (прокурорів) без достатніх підстав, використання такого права як засобу тиску на прокурора у зв’язку зі здійсненням ним повноважень.</w:t>
      </w:r>
      <w:r w:rsidRPr="00B6441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171DE37" w14:textId="0FD82571" w:rsidR="008118BD" w:rsidRDefault="008118BD" w:rsidP="008118BD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Згідно з вимогами ст. 77 КПК України п</w:t>
      </w:r>
      <w:r w:rsidRPr="008118BD">
        <w:rPr>
          <w:rFonts w:ascii="Times New Roman" w:hAnsi="Times New Roman"/>
          <w:sz w:val="28"/>
          <w:szCs w:val="28"/>
          <w:shd w:val="clear" w:color="auto" w:fill="FFFFFF"/>
        </w:rPr>
        <w:t>рокурор не має права брати участь у кримінальному провадженні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зокрема, </w:t>
      </w:r>
      <w:r w:rsidRPr="008118BD">
        <w:rPr>
          <w:rFonts w:ascii="Times New Roman" w:hAnsi="Times New Roman"/>
          <w:sz w:val="28"/>
          <w:szCs w:val="28"/>
          <w:shd w:val="clear" w:color="auto" w:fill="FFFFFF"/>
        </w:rPr>
        <w:t>якщо він особисто, його близькі родичі чи члени його сім’ї заінтересовані в результатах кримінального провадження або існують інші обставини, які викликають обґрунтовані сумніви в його неупередженості.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При цьому, відповідно до ч. 2 ст. 81 КПК України </w:t>
      </w:r>
      <w:r w:rsidRPr="008118BD">
        <w:rPr>
          <w:rFonts w:ascii="Times New Roman" w:hAnsi="Times New Roman"/>
          <w:sz w:val="28"/>
          <w:szCs w:val="28"/>
          <w:shd w:val="clear" w:color="auto" w:fill="FFFFFF"/>
        </w:rPr>
        <w:t xml:space="preserve">відвід прокурору під час досудового розслідування розглядає слідчий суддя, а під час судового провадження - суд, який його здійснює.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Згідно з вимогами ст. 80 КПК України прокурору</w:t>
      </w:r>
      <w:r w:rsidRPr="008118BD">
        <w:rPr>
          <w:color w:val="333333"/>
        </w:rPr>
        <w:t xml:space="preserve"> </w:t>
      </w:r>
      <w:r w:rsidRPr="008118BD">
        <w:rPr>
          <w:rFonts w:ascii="Times New Roman" w:hAnsi="Times New Roman"/>
          <w:sz w:val="28"/>
          <w:szCs w:val="28"/>
        </w:rPr>
        <w:t>може бути заявлено відвід особами, які беруть участь у кримінальному провадженні.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18" w:name="n1028"/>
      <w:bookmarkEnd w:id="18"/>
      <w:r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Заяви про </w:t>
      </w:r>
      <w:proofErr w:type="spellStart"/>
      <w:r w:rsidRPr="008118BD">
        <w:rPr>
          <w:rFonts w:ascii="Times New Roman" w:eastAsia="Times New Roman" w:hAnsi="Times New Roman"/>
          <w:sz w:val="28"/>
          <w:szCs w:val="28"/>
          <w:lang w:val="ru-RU"/>
        </w:rPr>
        <w:t>відвід</w:t>
      </w:r>
      <w:proofErr w:type="spellEnd"/>
      <w:r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118BD">
        <w:rPr>
          <w:rFonts w:ascii="Times New Roman" w:eastAsia="Times New Roman" w:hAnsi="Times New Roman"/>
          <w:sz w:val="28"/>
          <w:szCs w:val="28"/>
          <w:lang w:val="ru-RU"/>
        </w:rPr>
        <w:t>можуть</w:t>
      </w:r>
      <w:proofErr w:type="spellEnd"/>
      <w:r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бути </w:t>
      </w:r>
      <w:proofErr w:type="spellStart"/>
      <w:r w:rsidRPr="008118BD">
        <w:rPr>
          <w:rFonts w:ascii="Times New Roman" w:eastAsia="Times New Roman" w:hAnsi="Times New Roman"/>
          <w:sz w:val="28"/>
          <w:szCs w:val="28"/>
          <w:lang w:val="ru-RU"/>
        </w:rPr>
        <w:t>заявлені</w:t>
      </w:r>
      <w:proofErr w:type="spellEnd"/>
      <w:r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як </w:t>
      </w:r>
      <w:proofErr w:type="spellStart"/>
      <w:r w:rsidRPr="008118BD">
        <w:rPr>
          <w:rFonts w:ascii="Times New Roman" w:eastAsia="Times New Roman" w:hAnsi="Times New Roman"/>
          <w:sz w:val="28"/>
          <w:szCs w:val="28"/>
          <w:lang w:val="ru-RU"/>
        </w:rPr>
        <w:t>під</w:t>
      </w:r>
      <w:proofErr w:type="spellEnd"/>
      <w:r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час </w:t>
      </w:r>
      <w:proofErr w:type="spellStart"/>
      <w:r w:rsidRPr="008118BD">
        <w:rPr>
          <w:rFonts w:ascii="Times New Roman" w:eastAsia="Times New Roman" w:hAnsi="Times New Roman"/>
          <w:sz w:val="28"/>
          <w:szCs w:val="28"/>
          <w:lang w:val="ru-RU"/>
        </w:rPr>
        <w:t>досудового</w:t>
      </w:r>
      <w:proofErr w:type="spellEnd"/>
      <w:r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118BD">
        <w:rPr>
          <w:rFonts w:ascii="Times New Roman" w:eastAsia="Times New Roman" w:hAnsi="Times New Roman"/>
          <w:sz w:val="28"/>
          <w:szCs w:val="28"/>
          <w:lang w:val="ru-RU"/>
        </w:rPr>
        <w:t>розслідування</w:t>
      </w:r>
      <w:proofErr w:type="spellEnd"/>
      <w:r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, так і </w:t>
      </w:r>
      <w:proofErr w:type="spellStart"/>
      <w:r w:rsidRPr="008118BD">
        <w:rPr>
          <w:rFonts w:ascii="Times New Roman" w:eastAsia="Times New Roman" w:hAnsi="Times New Roman"/>
          <w:sz w:val="28"/>
          <w:szCs w:val="28"/>
          <w:lang w:val="ru-RU"/>
        </w:rPr>
        <w:t>під</w:t>
      </w:r>
      <w:proofErr w:type="spellEnd"/>
      <w:r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час судового </w:t>
      </w:r>
      <w:proofErr w:type="spellStart"/>
      <w:r w:rsidRPr="008118BD">
        <w:rPr>
          <w:rFonts w:ascii="Times New Roman" w:eastAsia="Times New Roman" w:hAnsi="Times New Roman"/>
          <w:sz w:val="28"/>
          <w:szCs w:val="28"/>
          <w:lang w:val="ru-RU"/>
        </w:rPr>
        <w:t>провадження</w:t>
      </w:r>
      <w:proofErr w:type="spellEnd"/>
      <w:r w:rsidRPr="008118BD">
        <w:rPr>
          <w:rFonts w:ascii="Times New Roman" w:eastAsia="Times New Roman" w:hAnsi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bookmarkStart w:id="19" w:name="n1029"/>
      <w:bookmarkEnd w:id="19"/>
      <w:r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Заяви про </w:t>
      </w:r>
      <w:proofErr w:type="spellStart"/>
      <w:r w:rsidRPr="008118BD">
        <w:rPr>
          <w:rFonts w:ascii="Times New Roman" w:eastAsia="Times New Roman" w:hAnsi="Times New Roman"/>
          <w:sz w:val="28"/>
          <w:szCs w:val="28"/>
          <w:lang w:val="ru-RU"/>
        </w:rPr>
        <w:t>відвід</w:t>
      </w:r>
      <w:proofErr w:type="spellEnd"/>
      <w:r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118BD">
        <w:rPr>
          <w:rFonts w:ascii="Times New Roman" w:eastAsia="Times New Roman" w:hAnsi="Times New Roman"/>
          <w:sz w:val="28"/>
          <w:szCs w:val="28"/>
          <w:lang w:val="ru-RU"/>
        </w:rPr>
        <w:t>під</w:t>
      </w:r>
      <w:proofErr w:type="spellEnd"/>
      <w:r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час </w:t>
      </w:r>
      <w:proofErr w:type="spellStart"/>
      <w:r w:rsidRPr="008118BD">
        <w:rPr>
          <w:rFonts w:ascii="Times New Roman" w:eastAsia="Times New Roman" w:hAnsi="Times New Roman"/>
          <w:sz w:val="28"/>
          <w:szCs w:val="28"/>
          <w:lang w:val="ru-RU"/>
        </w:rPr>
        <w:t>досудового</w:t>
      </w:r>
      <w:proofErr w:type="spellEnd"/>
      <w:r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118BD">
        <w:rPr>
          <w:rFonts w:ascii="Times New Roman" w:eastAsia="Times New Roman" w:hAnsi="Times New Roman"/>
          <w:sz w:val="28"/>
          <w:szCs w:val="28"/>
          <w:lang w:val="ru-RU"/>
        </w:rPr>
        <w:t>розслідування</w:t>
      </w:r>
      <w:proofErr w:type="spellEnd"/>
      <w:r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118BD">
        <w:rPr>
          <w:rFonts w:ascii="Times New Roman" w:eastAsia="Times New Roman" w:hAnsi="Times New Roman"/>
          <w:sz w:val="28"/>
          <w:szCs w:val="28"/>
          <w:lang w:val="ru-RU"/>
        </w:rPr>
        <w:t>подаються</w:t>
      </w:r>
      <w:proofErr w:type="spellEnd"/>
      <w:r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118BD">
        <w:rPr>
          <w:rFonts w:ascii="Times New Roman" w:eastAsia="Times New Roman" w:hAnsi="Times New Roman"/>
          <w:sz w:val="28"/>
          <w:szCs w:val="28"/>
          <w:lang w:val="ru-RU"/>
        </w:rPr>
        <w:t>одразу</w:t>
      </w:r>
      <w:proofErr w:type="spellEnd"/>
      <w:r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118BD">
        <w:rPr>
          <w:rFonts w:ascii="Times New Roman" w:eastAsia="Times New Roman" w:hAnsi="Times New Roman"/>
          <w:sz w:val="28"/>
          <w:szCs w:val="28"/>
          <w:lang w:val="ru-RU"/>
        </w:rPr>
        <w:t>після</w:t>
      </w:r>
      <w:proofErr w:type="spellEnd"/>
      <w:r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118BD">
        <w:rPr>
          <w:rFonts w:ascii="Times New Roman" w:eastAsia="Times New Roman" w:hAnsi="Times New Roman"/>
          <w:sz w:val="28"/>
          <w:szCs w:val="28"/>
          <w:lang w:val="ru-RU"/>
        </w:rPr>
        <w:t>встановлення</w:t>
      </w:r>
      <w:proofErr w:type="spellEnd"/>
      <w:r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118BD">
        <w:rPr>
          <w:rFonts w:ascii="Times New Roman" w:eastAsia="Times New Roman" w:hAnsi="Times New Roman"/>
          <w:sz w:val="28"/>
          <w:szCs w:val="28"/>
          <w:lang w:val="ru-RU"/>
        </w:rPr>
        <w:t>підстав</w:t>
      </w:r>
      <w:proofErr w:type="spellEnd"/>
      <w:r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для такого </w:t>
      </w:r>
      <w:proofErr w:type="spellStart"/>
      <w:r w:rsidRPr="008118BD">
        <w:rPr>
          <w:rFonts w:ascii="Times New Roman" w:eastAsia="Times New Roman" w:hAnsi="Times New Roman"/>
          <w:sz w:val="28"/>
          <w:szCs w:val="28"/>
          <w:lang w:val="ru-RU"/>
        </w:rPr>
        <w:t>відводу</w:t>
      </w:r>
      <w:proofErr w:type="spellEnd"/>
      <w:r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. Заяви про </w:t>
      </w:r>
      <w:proofErr w:type="spellStart"/>
      <w:r w:rsidRPr="008118BD">
        <w:rPr>
          <w:rFonts w:ascii="Times New Roman" w:eastAsia="Times New Roman" w:hAnsi="Times New Roman"/>
          <w:sz w:val="28"/>
          <w:szCs w:val="28"/>
          <w:lang w:val="ru-RU"/>
        </w:rPr>
        <w:t>відвід</w:t>
      </w:r>
      <w:proofErr w:type="spellEnd"/>
      <w:r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118BD">
        <w:rPr>
          <w:rFonts w:ascii="Times New Roman" w:eastAsia="Times New Roman" w:hAnsi="Times New Roman"/>
          <w:sz w:val="28"/>
          <w:szCs w:val="28"/>
          <w:lang w:val="ru-RU"/>
        </w:rPr>
        <w:t>під</w:t>
      </w:r>
      <w:proofErr w:type="spellEnd"/>
      <w:r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час судового </w:t>
      </w:r>
      <w:proofErr w:type="spellStart"/>
      <w:r w:rsidRPr="008118BD">
        <w:rPr>
          <w:rFonts w:ascii="Times New Roman" w:eastAsia="Times New Roman" w:hAnsi="Times New Roman"/>
          <w:sz w:val="28"/>
          <w:szCs w:val="28"/>
          <w:lang w:val="ru-RU"/>
        </w:rPr>
        <w:t>провадження</w:t>
      </w:r>
      <w:proofErr w:type="spellEnd"/>
      <w:r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118BD">
        <w:rPr>
          <w:rFonts w:ascii="Times New Roman" w:eastAsia="Times New Roman" w:hAnsi="Times New Roman"/>
          <w:sz w:val="28"/>
          <w:szCs w:val="28"/>
          <w:lang w:val="ru-RU"/>
        </w:rPr>
        <w:t>подаються</w:t>
      </w:r>
      <w:proofErr w:type="spellEnd"/>
      <w:r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gramStart"/>
      <w:r w:rsidRPr="008118BD">
        <w:rPr>
          <w:rFonts w:ascii="Times New Roman" w:eastAsia="Times New Roman" w:hAnsi="Times New Roman"/>
          <w:sz w:val="28"/>
          <w:szCs w:val="28"/>
          <w:lang w:val="ru-RU"/>
        </w:rPr>
        <w:t>до початку</w:t>
      </w:r>
      <w:proofErr w:type="gramEnd"/>
      <w:r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судового </w:t>
      </w:r>
      <w:proofErr w:type="spellStart"/>
      <w:r w:rsidRPr="008118BD">
        <w:rPr>
          <w:rFonts w:ascii="Times New Roman" w:eastAsia="Times New Roman" w:hAnsi="Times New Roman"/>
          <w:sz w:val="28"/>
          <w:szCs w:val="28"/>
          <w:lang w:val="ru-RU"/>
        </w:rPr>
        <w:t>розгляду</w:t>
      </w:r>
      <w:proofErr w:type="spellEnd"/>
      <w:r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. </w:t>
      </w:r>
      <w:proofErr w:type="spellStart"/>
      <w:r w:rsidRPr="008118BD">
        <w:rPr>
          <w:rFonts w:ascii="Times New Roman" w:eastAsia="Times New Roman" w:hAnsi="Times New Roman"/>
          <w:sz w:val="28"/>
          <w:szCs w:val="28"/>
          <w:lang w:val="ru-RU"/>
        </w:rPr>
        <w:t>Подання</w:t>
      </w:r>
      <w:proofErr w:type="spellEnd"/>
      <w:r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заяви про </w:t>
      </w:r>
      <w:proofErr w:type="spellStart"/>
      <w:r w:rsidRPr="008118BD">
        <w:rPr>
          <w:rFonts w:ascii="Times New Roman" w:eastAsia="Times New Roman" w:hAnsi="Times New Roman"/>
          <w:sz w:val="28"/>
          <w:szCs w:val="28"/>
          <w:lang w:val="ru-RU"/>
        </w:rPr>
        <w:t>відвід</w:t>
      </w:r>
      <w:proofErr w:type="spellEnd"/>
      <w:r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118BD">
        <w:rPr>
          <w:rFonts w:ascii="Times New Roman" w:eastAsia="Times New Roman" w:hAnsi="Times New Roman"/>
          <w:sz w:val="28"/>
          <w:szCs w:val="28"/>
          <w:lang w:val="ru-RU"/>
        </w:rPr>
        <w:t>після</w:t>
      </w:r>
      <w:proofErr w:type="spellEnd"/>
      <w:r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початку судового </w:t>
      </w:r>
      <w:proofErr w:type="spellStart"/>
      <w:r w:rsidRPr="008118BD">
        <w:rPr>
          <w:rFonts w:ascii="Times New Roman" w:eastAsia="Times New Roman" w:hAnsi="Times New Roman"/>
          <w:sz w:val="28"/>
          <w:szCs w:val="28"/>
          <w:lang w:val="ru-RU"/>
        </w:rPr>
        <w:t>розгляду</w:t>
      </w:r>
      <w:proofErr w:type="spellEnd"/>
      <w:r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118BD">
        <w:rPr>
          <w:rFonts w:ascii="Times New Roman" w:eastAsia="Times New Roman" w:hAnsi="Times New Roman"/>
          <w:sz w:val="28"/>
          <w:szCs w:val="28"/>
          <w:lang w:val="ru-RU"/>
        </w:rPr>
        <w:t>допускається</w:t>
      </w:r>
      <w:proofErr w:type="spellEnd"/>
      <w:r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118BD">
        <w:rPr>
          <w:rFonts w:ascii="Times New Roman" w:eastAsia="Times New Roman" w:hAnsi="Times New Roman"/>
          <w:sz w:val="28"/>
          <w:szCs w:val="28"/>
          <w:lang w:val="ru-RU"/>
        </w:rPr>
        <w:t>лише</w:t>
      </w:r>
      <w:proofErr w:type="spellEnd"/>
      <w:r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8118BD">
        <w:rPr>
          <w:rFonts w:ascii="Times New Roman" w:eastAsia="Times New Roman" w:hAnsi="Times New Roman"/>
          <w:sz w:val="28"/>
          <w:szCs w:val="28"/>
          <w:lang w:val="ru-RU"/>
        </w:rPr>
        <w:t>випадках</w:t>
      </w:r>
      <w:proofErr w:type="spellEnd"/>
      <w:r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proofErr w:type="spellStart"/>
      <w:r w:rsidRPr="008118BD">
        <w:rPr>
          <w:rFonts w:ascii="Times New Roman" w:eastAsia="Times New Roman" w:hAnsi="Times New Roman"/>
          <w:sz w:val="28"/>
          <w:szCs w:val="28"/>
          <w:lang w:val="ru-RU"/>
        </w:rPr>
        <w:t>якщо</w:t>
      </w:r>
      <w:proofErr w:type="spellEnd"/>
      <w:r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118BD">
        <w:rPr>
          <w:rFonts w:ascii="Times New Roman" w:eastAsia="Times New Roman" w:hAnsi="Times New Roman"/>
          <w:sz w:val="28"/>
          <w:szCs w:val="28"/>
          <w:lang w:val="ru-RU"/>
        </w:rPr>
        <w:t>підстава</w:t>
      </w:r>
      <w:proofErr w:type="spellEnd"/>
      <w:r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8118BD">
        <w:rPr>
          <w:rFonts w:ascii="Times New Roman" w:eastAsia="Times New Roman" w:hAnsi="Times New Roman"/>
          <w:sz w:val="28"/>
          <w:szCs w:val="28"/>
          <w:lang w:val="ru-RU"/>
        </w:rPr>
        <w:t>відводу</w:t>
      </w:r>
      <w:proofErr w:type="spellEnd"/>
      <w:r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стала </w:t>
      </w:r>
      <w:proofErr w:type="spellStart"/>
      <w:r w:rsidRPr="008118BD">
        <w:rPr>
          <w:rFonts w:ascii="Times New Roman" w:eastAsia="Times New Roman" w:hAnsi="Times New Roman"/>
          <w:sz w:val="28"/>
          <w:szCs w:val="28"/>
          <w:lang w:val="ru-RU"/>
        </w:rPr>
        <w:t>відома</w:t>
      </w:r>
      <w:proofErr w:type="spellEnd"/>
      <w:r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118BD">
        <w:rPr>
          <w:rFonts w:ascii="Times New Roman" w:eastAsia="Times New Roman" w:hAnsi="Times New Roman"/>
          <w:sz w:val="28"/>
          <w:szCs w:val="28"/>
          <w:lang w:val="ru-RU"/>
        </w:rPr>
        <w:t>після</w:t>
      </w:r>
      <w:proofErr w:type="spellEnd"/>
      <w:r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початку судового </w:t>
      </w:r>
      <w:proofErr w:type="spellStart"/>
      <w:r w:rsidRPr="008118BD">
        <w:rPr>
          <w:rFonts w:ascii="Times New Roman" w:eastAsia="Times New Roman" w:hAnsi="Times New Roman"/>
          <w:sz w:val="28"/>
          <w:szCs w:val="28"/>
          <w:lang w:val="ru-RU"/>
        </w:rPr>
        <w:t>розгляду</w:t>
      </w:r>
      <w:proofErr w:type="spellEnd"/>
      <w:r w:rsidRPr="008118BD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14:paraId="72211ADE" w14:textId="1AE1B554" w:rsidR="008118BD" w:rsidRPr="008118BD" w:rsidRDefault="008118BD" w:rsidP="008118BD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Питання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визнання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доказів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кримінальному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провадженні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недопустими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згідно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ст. ст. </w:t>
      </w:r>
      <w:r w:rsidR="0090417A">
        <w:rPr>
          <w:rFonts w:ascii="Times New Roman" w:eastAsia="Times New Roman" w:hAnsi="Times New Roman"/>
          <w:sz w:val="28"/>
          <w:szCs w:val="28"/>
          <w:lang w:val="ru-RU"/>
        </w:rPr>
        <w:t xml:space="preserve">86 – 89 КПК </w:t>
      </w:r>
      <w:proofErr w:type="spellStart"/>
      <w:r w:rsidR="0090417A">
        <w:rPr>
          <w:rFonts w:ascii="Times New Roman" w:eastAsia="Times New Roman" w:hAnsi="Times New Roman"/>
          <w:sz w:val="28"/>
          <w:szCs w:val="28"/>
          <w:lang w:val="ru-RU"/>
        </w:rPr>
        <w:t>України</w:t>
      </w:r>
      <w:proofErr w:type="spellEnd"/>
      <w:r w:rsidR="0090417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="0090417A">
        <w:rPr>
          <w:rFonts w:ascii="Times New Roman" w:eastAsia="Times New Roman" w:hAnsi="Times New Roman"/>
          <w:sz w:val="28"/>
          <w:szCs w:val="28"/>
          <w:lang w:val="ru-RU"/>
        </w:rPr>
        <w:t>вирішується</w:t>
      </w:r>
      <w:proofErr w:type="spellEnd"/>
      <w:r w:rsidR="0090417A">
        <w:rPr>
          <w:rFonts w:ascii="Times New Roman" w:eastAsia="Times New Roman" w:hAnsi="Times New Roman"/>
          <w:sz w:val="28"/>
          <w:szCs w:val="28"/>
          <w:lang w:val="ru-RU"/>
        </w:rPr>
        <w:t xml:space="preserve"> судом.</w:t>
      </w:r>
    </w:p>
    <w:p w14:paraId="746F7379" w14:textId="295AEDA7" w:rsidR="008118BD" w:rsidRPr="008118BD" w:rsidRDefault="008118BD" w:rsidP="00510FA3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609244E" w14:textId="77777777" w:rsidR="00A005B2" w:rsidRPr="00A005B2" w:rsidRDefault="00510FA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05B2">
        <w:rPr>
          <w:rFonts w:ascii="Times New Roman" w:hAnsi="Times New Roman"/>
          <w:sz w:val="28"/>
          <w:szCs w:val="28"/>
        </w:rPr>
        <w:lastRenderedPageBreak/>
        <w:t>Відповідно до пункту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737CB164" w14:textId="1FCF1B9B" w:rsidR="00A005B2" w:rsidRPr="00A005B2" w:rsidRDefault="004208D3" w:rsidP="00BF615C">
      <w:pPr>
        <w:widowControl w:val="0"/>
        <w:pBdr>
          <w:bottom w:val="single" w:sz="12" w:space="21" w:color="FFFFFF"/>
        </w:pBd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005B2">
        <w:rPr>
          <w:rFonts w:ascii="Times New Roman" w:hAnsi="Times New Roman"/>
          <w:b/>
          <w:bCs/>
          <w:sz w:val="28"/>
          <w:szCs w:val="28"/>
        </w:rPr>
        <w:t>Оцінка встановлених обставин та мотиви прийнятого рішення</w:t>
      </w:r>
    </w:p>
    <w:p w14:paraId="4E6D4B89" w14:textId="4E39072B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05B2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B864A5">
        <w:rPr>
          <w:rFonts w:ascii="Times New Roman" w:hAnsi="Times New Roman"/>
          <w:sz w:val="28"/>
          <w:szCs w:val="28"/>
        </w:rPr>
        <w:t>ОСОБА 1</w:t>
      </w:r>
      <w:r w:rsidR="007773CB" w:rsidRPr="00A005B2">
        <w:rPr>
          <w:rFonts w:ascii="Times New Roman" w:hAnsi="Times New Roman"/>
          <w:sz w:val="28"/>
          <w:szCs w:val="28"/>
        </w:rPr>
        <w:t xml:space="preserve"> </w:t>
      </w:r>
      <w:r w:rsidRPr="00A005B2">
        <w:rPr>
          <w:rFonts w:ascii="Times New Roman" w:hAnsi="Times New Roman"/>
          <w:sz w:val="28"/>
          <w:szCs w:val="28"/>
        </w:rPr>
        <w:t>стосується рішень, дій</w:t>
      </w:r>
      <w:r w:rsidR="00051632" w:rsidRPr="00A005B2">
        <w:rPr>
          <w:rFonts w:ascii="Times New Roman" w:hAnsi="Times New Roman"/>
          <w:sz w:val="28"/>
          <w:szCs w:val="28"/>
        </w:rPr>
        <w:t xml:space="preserve"> / </w:t>
      </w:r>
      <w:r w:rsidRPr="00A005B2">
        <w:rPr>
          <w:rFonts w:ascii="Times New Roman" w:hAnsi="Times New Roman"/>
          <w:sz w:val="28"/>
          <w:szCs w:val="28"/>
        </w:rPr>
        <w:t xml:space="preserve">бездіяльності </w:t>
      </w:r>
      <w:r w:rsidR="00801680" w:rsidRPr="00A005B2">
        <w:rPr>
          <w:rFonts w:ascii="Times New Roman" w:hAnsi="Times New Roman"/>
          <w:sz w:val="28"/>
          <w:szCs w:val="28"/>
        </w:rPr>
        <w:t>прокурора</w:t>
      </w:r>
      <w:r w:rsidR="00572AA4" w:rsidRPr="00A005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1746">
        <w:rPr>
          <w:rFonts w:ascii="Times New Roman" w:hAnsi="Times New Roman"/>
          <w:sz w:val="28"/>
          <w:szCs w:val="28"/>
        </w:rPr>
        <w:t>Країла</w:t>
      </w:r>
      <w:proofErr w:type="spellEnd"/>
      <w:r w:rsidR="00201746">
        <w:rPr>
          <w:rFonts w:ascii="Times New Roman" w:hAnsi="Times New Roman"/>
          <w:sz w:val="28"/>
          <w:szCs w:val="28"/>
        </w:rPr>
        <w:t xml:space="preserve"> К.А</w:t>
      </w:r>
      <w:r w:rsidR="00FC419C" w:rsidRPr="00A005B2">
        <w:rPr>
          <w:rFonts w:ascii="Times New Roman" w:hAnsi="Times New Roman"/>
          <w:sz w:val="28"/>
          <w:szCs w:val="28"/>
        </w:rPr>
        <w:t>.</w:t>
      </w:r>
      <w:r w:rsidRPr="00A005B2">
        <w:rPr>
          <w:rFonts w:ascii="Times New Roman" w:hAnsi="Times New Roman"/>
          <w:sz w:val="28"/>
          <w:szCs w:val="28"/>
        </w:rPr>
        <w:t xml:space="preserve">, вчинених (допущених) </w:t>
      </w:r>
      <w:r w:rsidR="005C24DE" w:rsidRPr="00A005B2">
        <w:rPr>
          <w:rFonts w:ascii="Times New Roman" w:hAnsi="Times New Roman"/>
          <w:sz w:val="28"/>
          <w:szCs w:val="28"/>
        </w:rPr>
        <w:t>у</w:t>
      </w:r>
      <w:r w:rsidRPr="00A005B2">
        <w:rPr>
          <w:rFonts w:ascii="Times New Roman" w:hAnsi="Times New Roman"/>
          <w:sz w:val="28"/>
          <w:szCs w:val="28"/>
        </w:rPr>
        <w:t xml:space="preserve"> межах кримінального процесу.</w:t>
      </w:r>
    </w:p>
    <w:p w14:paraId="4B6D39BC" w14:textId="77777777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10A9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за результатами оскарження його дій чи бездіяльності в порядку, встановленому КПК України.</w:t>
      </w:r>
    </w:p>
    <w:p w14:paraId="42BD3532" w14:textId="77777777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10A9">
        <w:rPr>
          <w:rFonts w:ascii="Times New Roman" w:hAnsi="Times New Roman"/>
          <w:sz w:val="28"/>
          <w:szCs w:val="28"/>
        </w:rPr>
        <w:t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</w:t>
      </w:r>
    </w:p>
    <w:p w14:paraId="610238AC" w14:textId="77777777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10A9">
        <w:rPr>
          <w:rFonts w:ascii="Times New Roman" w:hAnsi="Times New Roman"/>
          <w:sz w:val="28"/>
          <w:szCs w:val="28"/>
        </w:rPr>
        <w:t>Таким чином, Комісія не вправі втручатися у кримінальний процес та діяльність прокурора, пов’язану із процесуальним керівництвом у кримінальному провадженні.</w:t>
      </w:r>
    </w:p>
    <w:p w14:paraId="172DF80A" w14:textId="3B83C676" w:rsidR="00A005B2" w:rsidRDefault="00486684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10A9">
        <w:rPr>
          <w:rFonts w:ascii="Times New Roman" w:hAnsi="Times New Roman"/>
          <w:sz w:val="28"/>
          <w:szCs w:val="28"/>
        </w:rPr>
        <w:t xml:space="preserve">Водночас дисциплінарна скарга не містить відомостей, які б підтверджували </w:t>
      </w:r>
      <w:r w:rsidRPr="003010A9">
        <w:rPr>
          <w:rFonts w:ascii="Times New Roman" w:hAnsi="Times New Roman"/>
          <w:sz w:val="28"/>
          <w:szCs w:val="28"/>
          <w:lang w:eastAsia="uk-UA"/>
        </w:rPr>
        <w:t xml:space="preserve">наявність ознак </w:t>
      </w:r>
      <w:r w:rsidR="003010A9" w:rsidRPr="003010A9">
        <w:rPr>
          <w:rFonts w:ascii="Times New Roman" w:hAnsi="Times New Roman"/>
          <w:sz w:val="28"/>
          <w:szCs w:val="28"/>
          <w:lang w:eastAsia="uk-UA"/>
        </w:rPr>
        <w:t>порушень в діях</w:t>
      </w:r>
      <w:r w:rsidRPr="003010A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01680" w:rsidRPr="003010A9">
        <w:rPr>
          <w:rFonts w:ascii="Times New Roman" w:hAnsi="Times New Roman"/>
          <w:sz w:val="28"/>
          <w:szCs w:val="28"/>
        </w:rPr>
        <w:t>прокурор</w:t>
      </w:r>
      <w:r w:rsidR="003010A9" w:rsidRPr="003010A9">
        <w:rPr>
          <w:rFonts w:ascii="Times New Roman" w:hAnsi="Times New Roman"/>
          <w:sz w:val="28"/>
          <w:szCs w:val="28"/>
        </w:rPr>
        <w:t>а</w:t>
      </w:r>
      <w:r w:rsidR="00880C1E" w:rsidRPr="003010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1746">
        <w:rPr>
          <w:rFonts w:ascii="Times New Roman" w:hAnsi="Times New Roman"/>
          <w:sz w:val="28"/>
          <w:szCs w:val="28"/>
        </w:rPr>
        <w:t>Країло</w:t>
      </w:r>
      <w:proofErr w:type="spellEnd"/>
      <w:r w:rsidR="00201746">
        <w:rPr>
          <w:rFonts w:ascii="Times New Roman" w:hAnsi="Times New Roman"/>
          <w:sz w:val="28"/>
          <w:szCs w:val="28"/>
        </w:rPr>
        <w:t xml:space="preserve"> К.А.</w:t>
      </w:r>
      <w:r w:rsidR="003010A9" w:rsidRPr="003010A9">
        <w:rPr>
          <w:rFonts w:ascii="Times New Roman" w:hAnsi="Times New Roman"/>
          <w:sz w:val="28"/>
          <w:szCs w:val="28"/>
        </w:rPr>
        <w:t xml:space="preserve"> під </w:t>
      </w:r>
      <w:r w:rsidR="003010A9">
        <w:rPr>
          <w:rFonts w:ascii="Times New Roman" w:hAnsi="Times New Roman"/>
          <w:sz w:val="28"/>
          <w:szCs w:val="28"/>
        </w:rPr>
        <w:t xml:space="preserve">час </w:t>
      </w:r>
      <w:r w:rsidRPr="003010A9">
        <w:rPr>
          <w:rFonts w:ascii="Times New Roman" w:hAnsi="Times New Roman"/>
          <w:sz w:val="28"/>
          <w:szCs w:val="28"/>
          <w:lang w:eastAsia="uk-UA"/>
        </w:rPr>
        <w:t xml:space="preserve">виконання службових повноважень та </w:t>
      </w:r>
      <w:r w:rsidRPr="003010A9">
        <w:rPr>
          <w:rFonts w:ascii="Times New Roman" w:hAnsi="Times New Roman"/>
          <w:sz w:val="28"/>
          <w:szCs w:val="28"/>
        </w:rPr>
        <w:t xml:space="preserve">про неналежне виконання службових обов’язків, </w:t>
      </w:r>
      <w:r w:rsidRPr="00D36655">
        <w:rPr>
          <w:rFonts w:ascii="Times New Roman" w:hAnsi="Times New Roman"/>
          <w:b/>
          <w:bCs/>
          <w:sz w:val="28"/>
          <w:szCs w:val="28"/>
        </w:rPr>
        <w:t>оскільки до неї не долучено копій документів, якими дії чи бездіяльність</w:t>
      </w:r>
      <w:r w:rsidR="00CE415E" w:rsidRPr="00D3665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B3A3B" w:rsidRPr="00D36655">
        <w:rPr>
          <w:rFonts w:ascii="Times New Roman" w:hAnsi="Times New Roman"/>
          <w:b/>
          <w:bCs/>
          <w:sz w:val="28"/>
          <w:szCs w:val="28"/>
        </w:rPr>
        <w:t>прокурора</w:t>
      </w:r>
      <w:r w:rsidR="00880C1E" w:rsidRPr="00D3665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201746" w:rsidRPr="00D36655">
        <w:rPr>
          <w:rFonts w:ascii="Times New Roman" w:hAnsi="Times New Roman"/>
          <w:b/>
          <w:bCs/>
          <w:sz w:val="28"/>
          <w:szCs w:val="28"/>
        </w:rPr>
        <w:t>Країла</w:t>
      </w:r>
      <w:proofErr w:type="spellEnd"/>
      <w:r w:rsidR="00201746" w:rsidRPr="00D36655">
        <w:rPr>
          <w:rFonts w:ascii="Times New Roman" w:hAnsi="Times New Roman"/>
          <w:b/>
          <w:bCs/>
          <w:sz w:val="28"/>
          <w:szCs w:val="28"/>
        </w:rPr>
        <w:t xml:space="preserve"> К.А.</w:t>
      </w:r>
      <w:r w:rsidR="00FC419C" w:rsidRPr="00D3665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36655">
        <w:rPr>
          <w:rFonts w:ascii="Times New Roman" w:hAnsi="Times New Roman"/>
          <w:b/>
          <w:bCs/>
          <w:sz w:val="28"/>
          <w:szCs w:val="28"/>
        </w:rPr>
        <w:t>судом визнано неправомірними, а також констатовано порушення н</w:t>
      </w:r>
      <w:r w:rsidR="003D5DB2">
        <w:rPr>
          <w:rFonts w:ascii="Times New Roman" w:hAnsi="Times New Roman"/>
          <w:b/>
          <w:bCs/>
          <w:sz w:val="28"/>
          <w:szCs w:val="28"/>
        </w:rPr>
        <w:t>им</w:t>
      </w:r>
      <w:r w:rsidR="00801680" w:rsidRPr="00D3665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36655">
        <w:rPr>
          <w:rFonts w:ascii="Times New Roman" w:hAnsi="Times New Roman"/>
          <w:b/>
          <w:bCs/>
          <w:sz w:val="28"/>
          <w:szCs w:val="28"/>
        </w:rPr>
        <w:t>вимог закону чи прав осіб.</w:t>
      </w:r>
    </w:p>
    <w:p w14:paraId="22A75BBD" w14:textId="58CECC32" w:rsidR="00A005B2" w:rsidRDefault="00EB3A3B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10A9">
        <w:rPr>
          <w:rFonts w:ascii="Times New Roman" w:hAnsi="Times New Roman"/>
          <w:sz w:val="28"/>
          <w:szCs w:val="28"/>
        </w:rPr>
        <w:t xml:space="preserve">Також </w:t>
      </w:r>
      <w:r w:rsidR="00486684" w:rsidRPr="00D36655">
        <w:rPr>
          <w:rFonts w:ascii="Times New Roman" w:hAnsi="Times New Roman"/>
          <w:b/>
          <w:bCs/>
          <w:sz w:val="28"/>
          <w:szCs w:val="28"/>
        </w:rPr>
        <w:t>скаржни</w:t>
      </w:r>
      <w:r w:rsidR="00801680" w:rsidRPr="00D36655">
        <w:rPr>
          <w:rFonts w:ascii="Times New Roman" w:hAnsi="Times New Roman"/>
          <w:b/>
          <w:bCs/>
          <w:sz w:val="28"/>
          <w:szCs w:val="28"/>
        </w:rPr>
        <w:t>к</w:t>
      </w:r>
      <w:r w:rsidR="00486684" w:rsidRPr="00D36655">
        <w:rPr>
          <w:rFonts w:ascii="Times New Roman" w:hAnsi="Times New Roman"/>
          <w:b/>
          <w:bCs/>
          <w:sz w:val="28"/>
          <w:szCs w:val="28"/>
        </w:rPr>
        <w:t xml:space="preserve"> наділен</w:t>
      </w:r>
      <w:r w:rsidR="00CE415E" w:rsidRPr="00D36655">
        <w:rPr>
          <w:rFonts w:ascii="Times New Roman" w:hAnsi="Times New Roman"/>
          <w:b/>
          <w:bCs/>
          <w:sz w:val="28"/>
          <w:szCs w:val="28"/>
        </w:rPr>
        <w:t>ий</w:t>
      </w:r>
      <w:r w:rsidR="00486684" w:rsidRPr="00D36655">
        <w:rPr>
          <w:rFonts w:ascii="Times New Roman" w:hAnsi="Times New Roman"/>
          <w:b/>
          <w:bCs/>
          <w:sz w:val="28"/>
          <w:szCs w:val="28"/>
        </w:rPr>
        <w:t xml:space="preserve"> законодавчим правом оскаржити рішення, дії та бездіяльність</w:t>
      </w:r>
      <w:r w:rsidR="00486684" w:rsidRPr="003010A9">
        <w:rPr>
          <w:rFonts w:ascii="Times New Roman" w:hAnsi="Times New Roman"/>
          <w:sz w:val="28"/>
          <w:szCs w:val="28"/>
        </w:rPr>
        <w:t xml:space="preserve"> </w:t>
      </w:r>
      <w:r w:rsidR="00486684" w:rsidRPr="00D36655">
        <w:rPr>
          <w:rFonts w:ascii="Times New Roman" w:hAnsi="Times New Roman"/>
          <w:b/>
          <w:bCs/>
          <w:sz w:val="28"/>
          <w:szCs w:val="28"/>
        </w:rPr>
        <w:t>прокурора у кримінальному процесі</w:t>
      </w:r>
      <w:r w:rsidR="00486684" w:rsidRPr="003010A9">
        <w:rPr>
          <w:rFonts w:ascii="Times New Roman" w:hAnsi="Times New Roman"/>
          <w:sz w:val="28"/>
          <w:szCs w:val="28"/>
        </w:rPr>
        <w:t xml:space="preserve"> до слідчого судді, суду або ж до прокурора вищого рівня</w:t>
      </w:r>
      <w:r w:rsidR="0090417A">
        <w:rPr>
          <w:rFonts w:ascii="Times New Roman" w:hAnsi="Times New Roman"/>
          <w:sz w:val="28"/>
          <w:szCs w:val="28"/>
        </w:rPr>
        <w:t>, або ж завити відвід прокурору чи заявити клопотання в суді про визнання доказів недопустимими</w:t>
      </w:r>
      <w:r w:rsidR="00486684" w:rsidRPr="003010A9">
        <w:rPr>
          <w:rFonts w:ascii="Times New Roman" w:hAnsi="Times New Roman"/>
          <w:sz w:val="28"/>
          <w:szCs w:val="28"/>
        </w:rPr>
        <w:t xml:space="preserve"> у випадках</w:t>
      </w:r>
      <w:r w:rsidR="0090417A">
        <w:rPr>
          <w:rFonts w:ascii="Times New Roman" w:hAnsi="Times New Roman"/>
          <w:sz w:val="28"/>
          <w:szCs w:val="28"/>
        </w:rPr>
        <w:t xml:space="preserve"> та порядку</w:t>
      </w:r>
      <w:r w:rsidR="00486684" w:rsidRPr="003010A9">
        <w:rPr>
          <w:rFonts w:ascii="Times New Roman" w:hAnsi="Times New Roman"/>
          <w:sz w:val="28"/>
          <w:szCs w:val="28"/>
        </w:rPr>
        <w:t xml:space="preserve">, передбачених КПК України. Однак матеріали дисциплінарної скарги не містять таких відомостей, тому можливо дійти </w:t>
      </w:r>
      <w:r w:rsidR="00801680" w:rsidRPr="003010A9">
        <w:rPr>
          <w:rFonts w:ascii="Times New Roman" w:hAnsi="Times New Roman"/>
          <w:sz w:val="28"/>
          <w:szCs w:val="28"/>
        </w:rPr>
        <w:t xml:space="preserve">до </w:t>
      </w:r>
      <w:r w:rsidR="00486684" w:rsidRPr="003010A9">
        <w:rPr>
          <w:rFonts w:ascii="Times New Roman" w:hAnsi="Times New Roman"/>
          <w:sz w:val="28"/>
          <w:szCs w:val="28"/>
        </w:rPr>
        <w:t>висновку, що скаржни</w:t>
      </w:r>
      <w:r w:rsidR="00801680" w:rsidRPr="003010A9">
        <w:rPr>
          <w:rFonts w:ascii="Times New Roman" w:hAnsi="Times New Roman"/>
          <w:sz w:val="28"/>
          <w:szCs w:val="28"/>
        </w:rPr>
        <w:t>ком</w:t>
      </w:r>
      <w:r w:rsidR="00486684" w:rsidRPr="003010A9">
        <w:rPr>
          <w:rFonts w:ascii="Times New Roman" w:hAnsi="Times New Roman"/>
          <w:sz w:val="28"/>
          <w:szCs w:val="28"/>
        </w:rPr>
        <w:t xml:space="preserve"> наразі не використано такого свого права.</w:t>
      </w:r>
    </w:p>
    <w:p w14:paraId="5E82B305" w14:textId="77777777" w:rsidR="001D13C2" w:rsidRDefault="00486684" w:rsidP="001D13C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010A9">
        <w:rPr>
          <w:rFonts w:ascii="Times New Roman" w:hAnsi="Times New Roman"/>
          <w:sz w:val="28"/>
          <w:szCs w:val="28"/>
        </w:rPr>
        <w:t xml:space="preserve">За таких обставин неможливо встановити, що окремі рішення, дії чи бездіяльність </w:t>
      </w:r>
      <w:r w:rsidR="00880C1E" w:rsidRPr="003010A9">
        <w:rPr>
          <w:rFonts w:ascii="Times New Roman" w:hAnsi="Times New Roman"/>
          <w:sz w:val="28"/>
          <w:szCs w:val="28"/>
        </w:rPr>
        <w:t xml:space="preserve">прокурора </w:t>
      </w:r>
      <w:proofErr w:type="spellStart"/>
      <w:r w:rsidR="00201746">
        <w:rPr>
          <w:rFonts w:ascii="Times New Roman" w:hAnsi="Times New Roman"/>
          <w:sz w:val="28"/>
          <w:szCs w:val="28"/>
        </w:rPr>
        <w:t>Країла</w:t>
      </w:r>
      <w:proofErr w:type="spellEnd"/>
      <w:r w:rsidR="00201746">
        <w:rPr>
          <w:rFonts w:ascii="Times New Roman" w:hAnsi="Times New Roman"/>
          <w:sz w:val="28"/>
          <w:szCs w:val="28"/>
        </w:rPr>
        <w:t xml:space="preserve"> К.А.</w:t>
      </w:r>
      <w:r w:rsidR="00801680" w:rsidRPr="003010A9">
        <w:rPr>
          <w:rFonts w:ascii="Times New Roman" w:hAnsi="Times New Roman"/>
          <w:sz w:val="28"/>
          <w:szCs w:val="28"/>
        </w:rPr>
        <w:t xml:space="preserve"> </w:t>
      </w:r>
      <w:r w:rsidRPr="003010A9">
        <w:rPr>
          <w:rFonts w:ascii="Times New Roman" w:hAnsi="Times New Roman"/>
          <w:sz w:val="28"/>
          <w:szCs w:val="28"/>
        </w:rPr>
        <w:t>були предметом оскарження та їх визнано неправомірними, а також встановлено факт порушення н</w:t>
      </w:r>
      <w:r w:rsidR="003D5DB2">
        <w:rPr>
          <w:rFonts w:ascii="Times New Roman" w:hAnsi="Times New Roman"/>
          <w:sz w:val="28"/>
          <w:szCs w:val="28"/>
        </w:rPr>
        <w:t>им</w:t>
      </w:r>
      <w:r w:rsidR="00801680" w:rsidRPr="003010A9">
        <w:rPr>
          <w:rFonts w:ascii="Times New Roman" w:hAnsi="Times New Roman"/>
          <w:sz w:val="28"/>
          <w:szCs w:val="28"/>
        </w:rPr>
        <w:t xml:space="preserve"> </w:t>
      </w:r>
      <w:r w:rsidRPr="003010A9">
        <w:rPr>
          <w:rFonts w:ascii="Times New Roman" w:hAnsi="Times New Roman"/>
          <w:sz w:val="28"/>
          <w:szCs w:val="28"/>
        </w:rPr>
        <w:t>прав осіб або вимог закону, у зв’язку з чим Комісія позбавлена можливості надавати оцінку діяльності прокурора</w:t>
      </w:r>
      <w:r w:rsidR="00801680" w:rsidRPr="003010A9">
        <w:rPr>
          <w:rFonts w:ascii="Times New Roman" w:hAnsi="Times New Roman"/>
          <w:sz w:val="28"/>
          <w:szCs w:val="28"/>
        </w:rPr>
        <w:t xml:space="preserve"> </w:t>
      </w:r>
      <w:r w:rsidR="00824957" w:rsidRPr="003010A9">
        <w:rPr>
          <w:rFonts w:ascii="Times New Roman" w:hAnsi="Times New Roman"/>
          <w:sz w:val="28"/>
          <w:szCs w:val="28"/>
        </w:rPr>
        <w:t>у вказаному кримінальному провадженні</w:t>
      </w:r>
      <w:r w:rsidR="00EB3A3B" w:rsidRPr="003010A9">
        <w:rPr>
          <w:rFonts w:ascii="Times New Roman" w:hAnsi="Times New Roman"/>
          <w:sz w:val="28"/>
          <w:szCs w:val="28"/>
        </w:rPr>
        <w:t xml:space="preserve"> </w:t>
      </w:r>
      <w:r w:rsidR="00CE415E" w:rsidRPr="003010A9">
        <w:rPr>
          <w:rFonts w:ascii="Times New Roman" w:hAnsi="Times New Roman"/>
          <w:sz w:val="28"/>
          <w:szCs w:val="28"/>
        </w:rPr>
        <w:t>в</w:t>
      </w:r>
      <w:r w:rsidRPr="003010A9">
        <w:rPr>
          <w:rFonts w:ascii="Times New Roman" w:hAnsi="Times New Roman"/>
          <w:sz w:val="28"/>
          <w:szCs w:val="28"/>
        </w:rPr>
        <w:t xml:space="preserve"> межах кримінального процесу.</w:t>
      </w:r>
      <w:r w:rsidR="00044D59" w:rsidRPr="003010A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0CBE4CB5" w14:textId="77777777" w:rsidR="001D13C2" w:rsidRDefault="001D13C2" w:rsidP="001D13C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33000">
        <w:rPr>
          <w:rFonts w:ascii="Times New Roman" w:hAnsi="Times New Roman"/>
          <w:sz w:val="28"/>
          <w:szCs w:val="28"/>
        </w:rPr>
        <w:t xml:space="preserve">о </w:t>
      </w:r>
      <w:r w:rsidRPr="00133000">
        <w:rPr>
          <w:rFonts w:ascii="Times New Roman" w:hAnsi="Times New Roman"/>
          <w:sz w:val="28"/>
          <w:szCs w:val="28"/>
          <w:shd w:val="clear" w:color="auto" w:fill="FFFFFF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 відноситься</w:t>
      </w:r>
      <w:r w:rsidRPr="00133000">
        <w:rPr>
          <w:rFonts w:ascii="Times New Roman" w:hAnsi="Times New Roman"/>
          <w:sz w:val="28"/>
          <w:szCs w:val="28"/>
        </w:rPr>
        <w:t xml:space="preserve">: </w:t>
      </w:r>
      <w:r w:rsidRPr="00C3152D">
        <w:rPr>
          <w:rFonts w:ascii="Times New Roman" w:hAnsi="Times New Roman"/>
          <w:sz w:val="28"/>
          <w:szCs w:val="28"/>
        </w:rPr>
        <w:t xml:space="preserve">порушення прокурором вимог, заборон та обмежень, встановлених Законами України «Про запобігання корупції», «Про прокуратуру»;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в установленому законодавством порядку; неподання або </w:t>
      </w:r>
      <w:r w:rsidRPr="00C3152D">
        <w:rPr>
          <w:rFonts w:ascii="Times New Roman" w:hAnsi="Times New Roman"/>
          <w:sz w:val="28"/>
          <w:szCs w:val="28"/>
        </w:rPr>
        <w:lastRenderedPageBreak/>
        <w:t>несвоєчасне подання прокурором без поважних причин декларації доброчесності прокурора або зазначення у ній завідомо недостовірних (у тому числі неповних) тверджень; протиправні позаслужбові стосунки -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осіб.</w:t>
      </w:r>
    </w:p>
    <w:p w14:paraId="5FCC7F4F" w14:textId="040F1623" w:rsidR="001D13C2" w:rsidRPr="00133000" w:rsidRDefault="001D13C2" w:rsidP="001D13C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Наведені у дисциплінарній скарзі дії </w:t>
      </w:r>
      <w:proofErr w:type="spellStart"/>
      <w:r>
        <w:rPr>
          <w:rFonts w:ascii="Times New Roman" w:hAnsi="Times New Roman"/>
          <w:sz w:val="28"/>
          <w:szCs w:val="28"/>
        </w:rPr>
        <w:t>Країла</w:t>
      </w:r>
      <w:proofErr w:type="spellEnd"/>
      <w:r>
        <w:rPr>
          <w:rFonts w:ascii="Times New Roman" w:hAnsi="Times New Roman"/>
          <w:sz w:val="28"/>
          <w:szCs w:val="28"/>
        </w:rPr>
        <w:t xml:space="preserve"> К.А.</w:t>
      </w:r>
      <w:r w:rsidRPr="00133000">
        <w:rPr>
          <w:rFonts w:ascii="Times New Roman" w:hAnsi="Times New Roman"/>
          <w:sz w:val="28"/>
          <w:szCs w:val="28"/>
        </w:rPr>
        <w:t xml:space="preserve"> не охоплюються зазначеним переліком.</w:t>
      </w:r>
    </w:p>
    <w:p w14:paraId="0A85EBFF" w14:textId="4C568BF5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010A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Нормами Закону визначено, що </w:t>
      </w:r>
      <w:r w:rsidRPr="003010A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дисциплінарне провадження – це процедура розгляду відповідним органом, що здійснює дисциплінарне провадження щодо прокурорів, дисциплінарної скарги, в якій містяться </w:t>
      </w:r>
      <w:r w:rsidR="00051632" w:rsidRPr="003010A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конкретні </w:t>
      </w:r>
      <w:r w:rsidRPr="003010A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відомості про вчинення прокурором дисциплінарного проступку</w:t>
      </w:r>
      <w:r w:rsidR="00051632" w:rsidRPr="003010A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однак скаржни</w:t>
      </w:r>
      <w:r w:rsidR="00B266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ця</w:t>
      </w:r>
      <w:r w:rsidR="00051632" w:rsidRPr="003010A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таких відомостей не нада</w:t>
      </w:r>
      <w:r w:rsidR="00B266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ла</w:t>
      </w:r>
      <w:r w:rsidRPr="003010A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4628793" w14:textId="77777777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10A9">
        <w:rPr>
          <w:rFonts w:ascii="Times New Roman" w:hAnsi="Times New Roman"/>
          <w:color w:val="000000" w:themeColor="text1"/>
          <w:sz w:val="28"/>
          <w:szCs w:val="28"/>
        </w:rPr>
        <w:t xml:space="preserve">На підставі викладеного вважаю, що дисциплінарна скарга не містить відомостей про наявність ознак дисциплінарного проступку, вчиненого конкретним </w:t>
      </w:r>
      <w:r w:rsidR="00880C1E" w:rsidRPr="003010A9">
        <w:rPr>
          <w:rFonts w:ascii="Times New Roman" w:hAnsi="Times New Roman"/>
          <w:sz w:val="28"/>
          <w:szCs w:val="28"/>
        </w:rPr>
        <w:t>прокурором</w:t>
      </w:r>
      <w:r w:rsidR="00351597" w:rsidRPr="003010A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79AE3CA8" w14:textId="303B475B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3010A9">
        <w:rPr>
          <w:rFonts w:ascii="Times New Roman" w:hAnsi="Times New Roman"/>
          <w:sz w:val="28"/>
          <w:szCs w:val="28"/>
        </w:rPr>
        <w:t>Відтак, керуючись статтями 44 – 46, 48 Закону, пунктами 28, 98 Положення</w:t>
      </w:r>
      <w:r w:rsidR="00BF615C">
        <w:rPr>
          <w:rFonts w:ascii="Times New Roman" w:hAnsi="Times New Roman"/>
          <w:sz w:val="28"/>
          <w:szCs w:val="28"/>
        </w:rPr>
        <w:t xml:space="preserve"> про порядок роботи відповідного органу, що здійснює дисциплінарне провадження</w:t>
      </w:r>
      <w:r w:rsidRPr="003010A9">
        <w:rPr>
          <w:rFonts w:ascii="Times New Roman" w:hAnsi="Times New Roman"/>
          <w:sz w:val="28"/>
          <w:szCs w:val="28"/>
        </w:rPr>
        <w:t>,</w:t>
      </w:r>
    </w:p>
    <w:p w14:paraId="0071FDDA" w14:textId="77777777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734F6E">
        <w:rPr>
          <w:rFonts w:ascii="Times New Roman" w:hAnsi="Times New Roman"/>
          <w:b/>
          <w:sz w:val="28"/>
          <w:szCs w:val="28"/>
        </w:rPr>
        <w:t xml:space="preserve">В И Р І Ш И </w:t>
      </w:r>
      <w:r w:rsidR="00051632">
        <w:rPr>
          <w:rFonts w:ascii="Times New Roman" w:hAnsi="Times New Roman"/>
          <w:b/>
          <w:sz w:val="28"/>
          <w:szCs w:val="28"/>
        </w:rPr>
        <w:t>Л А</w:t>
      </w:r>
      <w:r w:rsidRPr="00734F6E">
        <w:rPr>
          <w:rFonts w:ascii="Times New Roman" w:hAnsi="Times New Roman"/>
          <w:b/>
          <w:sz w:val="28"/>
          <w:szCs w:val="28"/>
        </w:rPr>
        <w:t>:</w:t>
      </w:r>
    </w:p>
    <w:p w14:paraId="793AB609" w14:textId="77777777" w:rsidR="00A005B2" w:rsidRDefault="00A005B2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584C9DF8" w14:textId="2A7873AA" w:rsidR="00201746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</w:t>
      </w:r>
      <w:r w:rsidR="00E20AB9">
        <w:rPr>
          <w:rFonts w:ascii="Times New Roman" w:hAnsi="Times New Roman"/>
          <w:sz w:val="28"/>
          <w:szCs w:val="28"/>
        </w:rPr>
        <w:t xml:space="preserve">за дисциплінарною скаргою </w:t>
      </w:r>
      <w:r w:rsidR="003B439F" w:rsidRPr="00531D32">
        <w:rPr>
          <w:rFonts w:ascii="Times New Roman" w:hAnsi="Times New Roman"/>
          <w:sz w:val="28"/>
          <w:szCs w:val="28"/>
        </w:rPr>
        <w:t xml:space="preserve">стосовно </w:t>
      </w:r>
      <w:r w:rsidR="00201746" w:rsidRPr="00572AA4">
        <w:rPr>
          <w:rStyle w:val="2211"/>
          <w:rFonts w:ascii="Times New Roman" w:hAnsi="Times New Roman"/>
          <w:color w:val="000000"/>
          <w:sz w:val="28"/>
          <w:szCs w:val="28"/>
        </w:rPr>
        <w:t>прокурора</w:t>
      </w:r>
      <w:r w:rsidR="00201746">
        <w:rPr>
          <w:rStyle w:val="2211"/>
          <w:rFonts w:ascii="Times New Roman" w:hAnsi="Times New Roman"/>
          <w:color w:val="000000"/>
          <w:sz w:val="28"/>
          <w:szCs w:val="28"/>
        </w:rPr>
        <w:t xml:space="preserve"> відділу</w:t>
      </w:r>
      <w:r w:rsidR="00201746" w:rsidRPr="00572AA4">
        <w:rPr>
          <w:rStyle w:val="2211"/>
          <w:rFonts w:ascii="Times New Roman" w:hAnsi="Times New Roman"/>
          <w:color w:val="000000"/>
          <w:sz w:val="28"/>
          <w:szCs w:val="28"/>
        </w:rPr>
        <w:t xml:space="preserve"> </w:t>
      </w:r>
      <w:r w:rsidR="00201746">
        <w:rPr>
          <w:rStyle w:val="2211"/>
          <w:rFonts w:ascii="Times New Roman" w:hAnsi="Times New Roman"/>
          <w:color w:val="000000"/>
          <w:sz w:val="28"/>
          <w:szCs w:val="28"/>
        </w:rPr>
        <w:t xml:space="preserve">Вінницької обласної прокуратури                              </w:t>
      </w:r>
      <w:proofErr w:type="spellStart"/>
      <w:r w:rsidR="00201746">
        <w:rPr>
          <w:rStyle w:val="2211"/>
          <w:rFonts w:ascii="Times New Roman" w:hAnsi="Times New Roman"/>
          <w:color w:val="000000"/>
          <w:sz w:val="28"/>
          <w:szCs w:val="28"/>
        </w:rPr>
        <w:t>Країла</w:t>
      </w:r>
      <w:proofErr w:type="spellEnd"/>
      <w:r w:rsidR="00201746">
        <w:rPr>
          <w:rStyle w:val="2211"/>
          <w:rFonts w:ascii="Times New Roman" w:hAnsi="Times New Roman"/>
          <w:color w:val="000000"/>
          <w:sz w:val="28"/>
          <w:szCs w:val="28"/>
        </w:rPr>
        <w:t xml:space="preserve"> К.А.</w:t>
      </w:r>
      <w:r w:rsidR="00201746" w:rsidRPr="00734F6E">
        <w:rPr>
          <w:rFonts w:ascii="Times New Roman" w:hAnsi="Times New Roman"/>
          <w:sz w:val="28"/>
          <w:szCs w:val="28"/>
        </w:rPr>
        <w:t xml:space="preserve"> </w:t>
      </w:r>
    </w:p>
    <w:p w14:paraId="7AE822AF" w14:textId="719FECC4" w:rsidR="004208D3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Style w:val="2211"/>
          <w:rFonts w:ascii="Times New Roman" w:hAnsi="Times New Roman"/>
          <w:color w:val="000000"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t xml:space="preserve">Рішення направити </w:t>
      </w:r>
      <w:r w:rsidR="001D13C2">
        <w:rPr>
          <w:rFonts w:ascii="Times New Roman" w:hAnsi="Times New Roman"/>
          <w:sz w:val="28"/>
          <w:szCs w:val="28"/>
        </w:rPr>
        <w:t>скаржнику</w:t>
      </w:r>
      <w:r w:rsidR="00B46FE8">
        <w:rPr>
          <w:rFonts w:ascii="Times New Roman" w:hAnsi="Times New Roman"/>
          <w:sz w:val="28"/>
          <w:szCs w:val="28"/>
        </w:rPr>
        <w:t xml:space="preserve"> та прокурору </w:t>
      </w:r>
      <w:proofErr w:type="spellStart"/>
      <w:r w:rsidR="00201746">
        <w:rPr>
          <w:rStyle w:val="2211"/>
          <w:rFonts w:ascii="Times New Roman" w:hAnsi="Times New Roman"/>
          <w:color w:val="000000"/>
          <w:sz w:val="28"/>
          <w:szCs w:val="28"/>
        </w:rPr>
        <w:t>Країлу</w:t>
      </w:r>
      <w:proofErr w:type="spellEnd"/>
      <w:r w:rsidR="00201746">
        <w:rPr>
          <w:rStyle w:val="2211"/>
          <w:rFonts w:ascii="Times New Roman" w:hAnsi="Times New Roman"/>
          <w:color w:val="000000"/>
          <w:sz w:val="28"/>
          <w:szCs w:val="28"/>
        </w:rPr>
        <w:t xml:space="preserve"> К.А.</w:t>
      </w:r>
    </w:p>
    <w:p w14:paraId="1F4B2107" w14:textId="77777777" w:rsidR="001D13C2" w:rsidRPr="00A005B2" w:rsidRDefault="001D13C2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0E4580F6" w14:textId="61F9D09F" w:rsidR="003B439F" w:rsidRPr="00D31684" w:rsidRDefault="003B439F" w:rsidP="003B439F">
      <w:pPr>
        <w:widowControl w:val="0"/>
        <w:pBdr>
          <w:bottom w:val="single" w:sz="12" w:space="31" w:color="FFFFFF"/>
        </w:pBdr>
        <w:spacing w:after="120" w:line="240" w:lineRule="auto"/>
        <w:ind w:right="-28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31684">
        <w:rPr>
          <w:rFonts w:ascii="Times New Roman" w:hAnsi="Times New Roman"/>
          <w:b/>
          <w:sz w:val="28"/>
          <w:szCs w:val="28"/>
        </w:rPr>
        <w:t>Член Кваліфікаційно-дисциплінарної</w:t>
      </w:r>
    </w:p>
    <w:p w14:paraId="1B7106A8" w14:textId="77777777" w:rsidR="003B439F" w:rsidRPr="00D31684" w:rsidRDefault="003B439F" w:rsidP="003B439F">
      <w:pPr>
        <w:widowControl w:val="0"/>
        <w:pBdr>
          <w:bottom w:val="single" w:sz="12" w:space="31" w:color="FFFFFF"/>
        </w:pBdr>
        <w:spacing w:after="120" w:line="240" w:lineRule="auto"/>
        <w:ind w:right="-284"/>
        <w:contextualSpacing/>
        <w:jc w:val="both"/>
      </w:pPr>
      <w:r w:rsidRPr="00D31684">
        <w:rPr>
          <w:rFonts w:ascii="Times New Roman" w:hAnsi="Times New Roman"/>
          <w:b/>
          <w:sz w:val="28"/>
          <w:szCs w:val="28"/>
        </w:rPr>
        <w:t>комісії прокурорів                                                                 Тетяна СТЕПАНОВА</w:t>
      </w:r>
    </w:p>
    <w:sectPr w:rsidR="003B439F" w:rsidRPr="00D31684" w:rsidSect="00F93F96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D5268" w14:textId="77777777" w:rsidR="00785BFA" w:rsidRDefault="00785BFA">
      <w:pPr>
        <w:spacing w:after="0" w:line="240" w:lineRule="auto"/>
      </w:pPr>
      <w:r>
        <w:separator/>
      </w:r>
    </w:p>
  </w:endnote>
  <w:endnote w:type="continuationSeparator" w:id="0">
    <w:p w14:paraId="605F08A9" w14:textId="77777777" w:rsidR="00785BFA" w:rsidRDefault="0078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8925D" w14:textId="77777777" w:rsidR="00785BFA" w:rsidRDefault="00785BFA">
      <w:pPr>
        <w:spacing w:after="0" w:line="240" w:lineRule="auto"/>
      </w:pPr>
      <w:r>
        <w:separator/>
      </w:r>
    </w:p>
  </w:footnote>
  <w:footnote w:type="continuationSeparator" w:id="0">
    <w:p w14:paraId="3A8FA59B" w14:textId="77777777" w:rsidR="00785BFA" w:rsidRDefault="00785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555538"/>
      <w:docPartObj>
        <w:docPartGallery w:val="Page Numbers (Top of Page)"/>
        <w:docPartUnique/>
      </w:docPartObj>
    </w:sdtPr>
    <w:sdtEndPr/>
    <w:sdtContent>
      <w:p w14:paraId="570B03B9" w14:textId="338D10DD" w:rsidR="00BF0668" w:rsidRDefault="00BF0668" w:rsidP="00FE45B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3C2" w:rsidRPr="001D13C2">
          <w:rPr>
            <w:noProof/>
            <w:lang w:val="ru-RU"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E3E"/>
    <w:multiLevelType w:val="hybridMultilevel"/>
    <w:tmpl w:val="A43E676C"/>
    <w:lvl w:ilvl="0" w:tplc="74CE9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19157A"/>
    <w:multiLevelType w:val="hybridMultilevel"/>
    <w:tmpl w:val="0DEC8974"/>
    <w:lvl w:ilvl="0" w:tplc="05EA1B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51357091">
    <w:abstractNumId w:val="0"/>
  </w:num>
  <w:num w:numId="2" w16cid:durableId="1426613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8C"/>
    <w:rsid w:val="000052E3"/>
    <w:rsid w:val="00016CE7"/>
    <w:rsid w:val="00044D59"/>
    <w:rsid w:val="00047F38"/>
    <w:rsid w:val="00051632"/>
    <w:rsid w:val="000774AB"/>
    <w:rsid w:val="00083971"/>
    <w:rsid w:val="00104C21"/>
    <w:rsid w:val="001262FB"/>
    <w:rsid w:val="00126F77"/>
    <w:rsid w:val="00127DDD"/>
    <w:rsid w:val="001504DF"/>
    <w:rsid w:val="001700FA"/>
    <w:rsid w:val="00172CCC"/>
    <w:rsid w:val="001730B5"/>
    <w:rsid w:val="00182572"/>
    <w:rsid w:val="001C6FD5"/>
    <w:rsid w:val="001D13C2"/>
    <w:rsid w:val="001D5EF9"/>
    <w:rsid w:val="001D6AF2"/>
    <w:rsid w:val="00201746"/>
    <w:rsid w:val="002330B0"/>
    <w:rsid w:val="00254B11"/>
    <w:rsid w:val="002836F5"/>
    <w:rsid w:val="002B3984"/>
    <w:rsid w:val="002D15B2"/>
    <w:rsid w:val="003010A9"/>
    <w:rsid w:val="00335BA1"/>
    <w:rsid w:val="00337190"/>
    <w:rsid w:val="00351597"/>
    <w:rsid w:val="003628BF"/>
    <w:rsid w:val="003833FA"/>
    <w:rsid w:val="003B439F"/>
    <w:rsid w:val="003B7830"/>
    <w:rsid w:val="003C6415"/>
    <w:rsid w:val="003D1179"/>
    <w:rsid w:val="003D5DB2"/>
    <w:rsid w:val="004208D3"/>
    <w:rsid w:val="00442FD2"/>
    <w:rsid w:val="0044326D"/>
    <w:rsid w:val="004743CD"/>
    <w:rsid w:val="00486684"/>
    <w:rsid w:val="0049120A"/>
    <w:rsid w:val="004B2EC0"/>
    <w:rsid w:val="00510FA3"/>
    <w:rsid w:val="00532B10"/>
    <w:rsid w:val="00537920"/>
    <w:rsid w:val="005476B6"/>
    <w:rsid w:val="00572AA4"/>
    <w:rsid w:val="005A431A"/>
    <w:rsid w:val="005C0D75"/>
    <w:rsid w:val="005C24DE"/>
    <w:rsid w:val="00602C42"/>
    <w:rsid w:val="00607184"/>
    <w:rsid w:val="006673CD"/>
    <w:rsid w:val="006739BA"/>
    <w:rsid w:val="00677C0F"/>
    <w:rsid w:val="0069332F"/>
    <w:rsid w:val="006A5F28"/>
    <w:rsid w:val="006B2C9B"/>
    <w:rsid w:val="006C36C3"/>
    <w:rsid w:val="006E1F42"/>
    <w:rsid w:val="00734F6E"/>
    <w:rsid w:val="007630F7"/>
    <w:rsid w:val="007705AA"/>
    <w:rsid w:val="007773CB"/>
    <w:rsid w:val="00785BFA"/>
    <w:rsid w:val="00793326"/>
    <w:rsid w:val="007A3DFB"/>
    <w:rsid w:val="007B5BBB"/>
    <w:rsid w:val="00801680"/>
    <w:rsid w:val="008118BD"/>
    <w:rsid w:val="00824957"/>
    <w:rsid w:val="0085208C"/>
    <w:rsid w:val="00880C1E"/>
    <w:rsid w:val="008B2015"/>
    <w:rsid w:val="008E02EB"/>
    <w:rsid w:val="0090417A"/>
    <w:rsid w:val="00914218"/>
    <w:rsid w:val="00915DAF"/>
    <w:rsid w:val="009501BD"/>
    <w:rsid w:val="0095310E"/>
    <w:rsid w:val="00961483"/>
    <w:rsid w:val="00965C86"/>
    <w:rsid w:val="009A3B56"/>
    <w:rsid w:val="009C6E9B"/>
    <w:rsid w:val="009E0AB1"/>
    <w:rsid w:val="009E0F9C"/>
    <w:rsid w:val="009F303C"/>
    <w:rsid w:val="00A005B2"/>
    <w:rsid w:val="00A1071E"/>
    <w:rsid w:val="00A24981"/>
    <w:rsid w:val="00A4271B"/>
    <w:rsid w:val="00AA08B9"/>
    <w:rsid w:val="00AA3EFE"/>
    <w:rsid w:val="00AA568A"/>
    <w:rsid w:val="00AF4B43"/>
    <w:rsid w:val="00B24488"/>
    <w:rsid w:val="00B266E1"/>
    <w:rsid w:val="00B46FE8"/>
    <w:rsid w:val="00B613AA"/>
    <w:rsid w:val="00B84DBD"/>
    <w:rsid w:val="00B864A5"/>
    <w:rsid w:val="00B91DA7"/>
    <w:rsid w:val="00BA5196"/>
    <w:rsid w:val="00BD73D9"/>
    <w:rsid w:val="00BF0668"/>
    <w:rsid w:val="00BF46C6"/>
    <w:rsid w:val="00BF615C"/>
    <w:rsid w:val="00C131B8"/>
    <w:rsid w:val="00C702B8"/>
    <w:rsid w:val="00C859BB"/>
    <w:rsid w:val="00CB69E0"/>
    <w:rsid w:val="00CE231A"/>
    <w:rsid w:val="00CE415E"/>
    <w:rsid w:val="00CE4513"/>
    <w:rsid w:val="00CE7087"/>
    <w:rsid w:val="00CF03C2"/>
    <w:rsid w:val="00CF398E"/>
    <w:rsid w:val="00D36655"/>
    <w:rsid w:val="00D440E1"/>
    <w:rsid w:val="00D7164A"/>
    <w:rsid w:val="00D93928"/>
    <w:rsid w:val="00DC32C0"/>
    <w:rsid w:val="00DE12F0"/>
    <w:rsid w:val="00E20AB9"/>
    <w:rsid w:val="00E319B6"/>
    <w:rsid w:val="00E70261"/>
    <w:rsid w:val="00E70CAB"/>
    <w:rsid w:val="00E74382"/>
    <w:rsid w:val="00E903AB"/>
    <w:rsid w:val="00EB3A3B"/>
    <w:rsid w:val="00EF792C"/>
    <w:rsid w:val="00F235DD"/>
    <w:rsid w:val="00F252B0"/>
    <w:rsid w:val="00F277F4"/>
    <w:rsid w:val="00F4248C"/>
    <w:rsid w:val="00F62469"/>
    <w:rsid w:val="00F67C1A"/>
    <w:rsid w:val="00F75573"/>
    <w:rsid w:val="00F9119F"/>
    <w:rsid w:val="00F93F96"/>
    <w:rsid w:val="00FA38C7"/>
    <w:rsid w:val="00FC419C"/>
    <w:rsid w:val="00FD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A589"/>
  <w15:chartTrackingRefBased/>
  <w15:docId w15:val="{51974CED-AD00-4905-B9E5-2F404A8B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51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2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0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0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0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0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0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0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52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52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520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0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0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520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208C"/>
    <w:rPr>
      <w:b/>
      <w:bCs/>
      <w:smallCaps/>
      <w:color w:val="0F4761" w:themeColor="accent1" w:themeShade="BF"/>
      <w:spacing w:val="5"/>
    </w:rPr>
  </w:style>
  <w:style w:type="paragraph" w:styleId="ae">
    <w:name w:val="No Spacing"/>
    <w:link w:val="af"/>
    <w:uiPriority w:val="1"/>
    <w:qFormat/>
    <w:rsid w:val="00CE451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rvps2">
    <w:name w:val="rvps2"/>
    <w:basedOn w:val="a"/>
    <w:rsid w:val="00CE4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0">
    <w:name w:val="header"/>
    <w:basedOn w:val="a"/>
    <w:link w:val="af1"/>
    <w:uiPriority w:val="99"/>
    <w:unhideWhenUsed/>
    <w:rsid w:val="00CE4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CE4513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2">
    <w:name w:val="Hyperlink"/>
    <w:basedOn w:val="a0"/>
    <w:uiPriority w:val="99"/>
    <w:unhideWhenUsed/>
    <w:rsid w:val="006C36C3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F93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docdata">
    <w:name w:val="docdata"/>
    <w:aliases w:val="docy,v5,2061,baiaagaaboqcaaadmwyaaavbbgaaaaaaaaaaaaaaaaaaaaaaaaaaaaaaaaaaaaaaaaaaaaaaaaaaaaaaaaaaaaaaaaaaaaaaaaaaaaaaaaaaaaaaaaaaaaaaaaaaaaaaaaaaaaaaaaaaaaaaaaaaaaaaaaaaaaaaaaaaaaaaaaaaaaaaaaaaaaaaaaaaaaaaaaaaaaaaaaaaaaaaaaaaaaaaaaaaaaaaaaaaaaaa"/>
    <w:basedOn w:val="a"/>
    <w:rsid w:val="008249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2211">
    <w:name w:val="2211"/>
    <w:aliases w:val="baiaagaaboqcaaad7gqaaax8baaaaaaaaaaaaaaaaaaaaaaaaaaaaaaaaaaaaaaaaaaaaaaaaaaaaaaaaaaaaaaaaaaaaaaaaaaaaaaaaaaaaaaaaaaaaaaaaaaaaaaaaaaaaaaaaaaaaaaaaaaaaaaaaaaaaaaaaaaaaaaaaaaaaaaaaaaaaaaaaaaaaaaaaaaaaaaaaaaaaaaaaaaaaaaaaaaaaaaaaaaaaaaa"/>
    <w:basedOn w:val="a0"/>
    <w:rsid w:val="00572AA4"/>
  </w:style>
  <w:style w:type="character" w:customStyle="1" w:styleId="af">
    <w:name w:val="Без інтервалів Знак"/>
    <w:link w:val="ae"/>
    <w:uiPriority w:val="1"/>
    <w:locked/>
    <w:rsid w:val="00510FA3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p.gov.ua/ua/posts/vidpovidnij-organ-sho-zdijsnyuye-disciplinarne-provadzhenn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51-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E9F00-A638-4EAA-9F02-481254F3A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9450</Words>
  <Characters>5387</Characters>
  <DocSecurity>0</DocSecurity>
  <Lines>44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2025-07-04T11:33:00Z</cp:lastPrinted>
  <dcterms:created xsi:type="dcterms:W3CDTF">2026-07-02T09:48:00Z</dcterms:created>
  <dcterms:modified xsi:type="dcterms:W3CDTF">2026-07-02T09:48:00Z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2024-01-19T10:49:27Z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29d83c90-08b3-4a24-b238-6d5faba4b544</vt:lpwstr>
  </property>
  <property fmtid="{D5CDD505-2E9C-101B-9397-08002B2CF9AE}" pid="8" name="MSIP_Label_defa4170-0d19-0005-0004-bc88714345d2_ContentBits">
    <vt:lpwstr>0</vt:lpwstr>
  </property>
</Properties>
</file>