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DB6454"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DB6454">
        <w:rPr>
          <w:rFonts w:eastAsia="Times New Roman" w:cs="Times New Roman"/>
          <w:noProof/>
          <w:sz w:val="19"/>
          <w:szCs w:val="20"/>
          <w:lang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DB6454"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DB6454" w:rsidRDefault="00753DCD" w:rsidP="00753DCD">
      <w:pPr>
        <w:spacing w:after="0" w:line="240" w:lineRule="auto"/>
        <w:jc w:val="center"/>
        <w:rPr>
          <w:rFonts w:eastAsia="Times New Roman" w:cs="Times New Roman"/>
          <w:kern w:val="28"/>
          <w:sz w:val="32"/>
          <w:szCs w:val="32"/>
          <w:lang w:eastAsia="ru-RU"/>
        </w:rPr>
      </w:pPr>
      <w:r w:rsidRPr="00DB6454">
        <w:rPr>
          <w:rFonts w:eastAsia="Times New Roman" w:cs="Times New Roman"/>
          <w:bCs/>
          <w:kern w:val="28"/>
          <w:sz w:val="36"/>
          <w:szCs w:val="32"/>
          <w:lang w:eastAsia="ru-RU"/>
        </w:rPr>
        <w:t xml:space="preserve">КВАЛІФІКАЦІЙНО-ДИСЦИПЛІНАРНА </w:t>
      </w:r>
      <w:r w:rsidRPr="00DB6454">
        <w:rPr>
          <w:rFonts w:eastAsia="Times New Roman" w:cs="Times New Roman"/>
          <w:bCs/>
          <w:kern w:val="28"/>
          <w:sz w:val="36"/>
          <w:szCs w:val="32"/>
          <w:lang w:eastAsia="ru-RU"/>
        </w:rPr>
        <w:br/>
        <w:t>КОМІСІЯ ПРОКУРОРІВ</w:t>
      </w:r>
    </w:p>
    <w:p w14:paraId="45F22198" w14:textId="77777777" w:rsidR="00753DCD" w:rsidRPr="00DB6454" w:rsidRDefault="00753DCD" w:rsidP="00626716">
      <w:pPr>
        <w:spacing w:after="0" w:line="240" w:lineRule="auto"/>
        <w:rPr>
          <w:rFonts w:eastAsia="Times New Roman" w:cs="Times New Roman"/>
          <w:kern w:val="28"/>
          <w:szCs w:val="28"/>
          <w:lang w:eastAsia="uk-UA"/>
        </w:rPr>
      </w:pPr>
    </w:p>
    <w:p w14:paraId="74FFA399" w14:textId="77777777" w:rsidR="00753DCD" w:rsidRPr="00DB6454" w:rsidRDefault="00753DCD" w:rsidP="00753DCD">
      <w:pPr>
        <w:spacing w:after="0" w:line="240" w:lineRule="auto"/>
        <w:ind w:left="84"/>
        <w:jc w:val="center"/>
        <w:rPr>
          <w:rFonts w:eastAsia="Times New Roman" w:cs="Times New Roman"/>
          <w:b/>
          <w:kern w:val="28"/>
          <w:szCs w:val="28"/>
          <w:lang w:eastAsia="uk-UA"/>
        </w:rPr>
      </w:pPr>
      <w:r w:rsidRPr="00DB6454">
        <w:rPr>
          <w:rFonts w:eastAsia="Times New Roman" w:cs="Times New Roman"/>
          <w:b/>
          <w:kern w:val="28"/>
          <w:szCs w:val="28"/>
          <w:lang w:eastAsia="uk-UA"/>
        </w:rPr>
        <w:t>Р І Ш Е Н Н Я</w:t>
      </w:r>
    </w:p>
    <w:p w14:paraId="0E342D8E" w14:textId="77777777" w:rsidR="00753DCD" w:rsidRPr="00DB6454" w:rsidRDefault="00753DCD" w:rsidP="00753DCD">
      <w:pPr>
        <w:spacing w:after="0" w:line="240" w:lineRule="auto"/>
        <w:ind w:left="84"/>
        <w:jc w:val="center"/>
        <w:rPr>
          <w:rFonts w:eastAsia="Times New Roman" w:cs="Times New Roman"/>
          <w:b/>
          <w:bCs/>
          <w:kern w:val="28"/>
          <w:szCs w:val="28"/>
          <w:lang w:eastAsia="uk-UA"/>
        </w:rPr>
      </w:pPr>
    </w:p>
    <w:p w14:paraId="0104180A" w14:textId="54A6F9BC" w:rsidR="00ED4A93" w:rsidRPr="00D84C5C" w:rsidRDefault="00A80883" w:rsidP="00753DCD">
      <w:pPr>
        <w:spacing w:after="0" w:line="240" w:lineRule="auto"/>
        <w:jc w:val="both"/>
        <w:rPr>
          <w:rFonts w:cs="Times New Roman"/>
          <w:b/>
          <w:bCs/>
          <w:szCs w:val="28"/>
        </w:rPr>
      </w:pPr>
      <w:r w:rsidRPr="00D84C5C">
        <w:rPr>
          <w:rFonts w:cs="Times New Roman"/>
          <w:b/>
          <w:bCs/>
          <w:szCs w:val="28"/>
        </w:rPr>
        <w:t>1</w:t>
      </w:r>
      <w:r w:rsidR="005D24BE" w:rsidRPr="00D84C5C">
        <w:rPr>
          <w:rFonts w:cs="Times New Roman"/>
          <w:b/>
          <w:bCs/>
          <w:szCs w:val="28"/>
        </w:rPr>
        <w:t xml:space="preserve">1 </w:t>
      </w:r>
      <w:r w:rsidRPr="00D84C5C">
        <w:rPr>
          <w:rFonts w:cs="Times New Roman"/>
          <w:b/>
          <w:bCs/>
          <w:szCs w:val="28"/>
        </w:rPr>
        <w:t xml:space="preserve">червня </w:t>
      </w:r>
      <w:r w:rsidR="00FE4825" w:rsidRPr="00D84C5C">
        <w:rPr>
          <w:rFonts w:cs="Times New Roman"/>
          <w:b/>
          <w:bCs/>
          <w:szCs w:val="28"/>
        </w:rPr>
        <w:t>2</w:t>
      </w:r>
      <w:r w:rsidR="00E71EAE" w:rsidRPr="00D84C5C">
        <w:rPr>
          <w:rFonts w:cs="Times New Roman"/>
          <w:b/>
          <w:bCs/>
          <w:szCs w:val="28"/>
        </w:rPr>
        <w:t>02</w:t>
      </w:r>
      <w:r w:rsidR="005D24BE" w:rsidRPr="00D84C5C">
        <w:rPr>
          <w:rFonts w:cs="Times New Roman"/>
          <w:b/>
          <w:bCs/>
          <w:szCs w:val="28"/>
        </w:rPr>
        <w:t>6</w:t>
      </w:r>
      <w:r w:rsidR="00753DCD" w:rsidRPr="00D84C5C">
        <w:rPr>
          <w:rFonts w:cs="Times New Roman"/>
          <w:b/>
          <w:bCs/>
          <w:szCs w:val="28"/>
        </w:rPr>
        <w:t xml:space="preserve"> року </w:t>
      </w:r>
      <w:r w:rsidR="00753DCD" w:rsidRPr="00D84C5C">
        <w:rPr>
          <w:rFonts w:cs="Times New Roman"/>
          <w:b/>
          <w:bCs/>
          <w:szCs w:val="28"/>
        </w:rPr>
        <w:tab/>
      </w:r>
      <w:r w:rsidR="00753DCD" w:rsidRPr="00D84C5C">
        <w:rPr>
          <w:rFonts w:cs="Times New Roman"/>
          <w:b/>
          <w:bCs/>
          <w:szCs w:val="28"/>
        </w:rPr>
        <w:tab/>
      </w:r>
      <w:r w:rsidR="00753DCD" w:rsidRPr="00D84C5C">
        <w:rPr>
          <w:rFonts w:cs="Times New Roman"/>
          <w:b/>
          <w:bCs/>
          <w:szCs w:val="28"/>
        </w:rPr>
        <w:tab/>
        <w:t xml:space="preserve">    Київ</w:t>
      </w:r>
      <w:r w:rsidR="00753DCD" w:rsidRPr="00D84C5C">
        <w:rPr>
          <w:rFonts w:cs="Times New Roman"/>
          <w:b/>
          <w:bCs/>
          <w:szCs w:val="28"/>
        </w:rPr>
        <w:tab/>
      </w:r>
      <w:r w:rsidR="00753DCD" w:rsidRPr="00D84C5C">
        <w:rPr>
          <w:rFonts w:cs="Times New Roman"/>
          <w:b/>
          <w:bCs/>
          <w:szCs w:val="28"/>
        </w:rPr>
        <w:tab/>
      </w:r>
      <w:r w:rsidR="00753DCD" w:rsidRPr="00D84C5C">
        <w:rPr>
          <w:rFonts w:cs="Times New Roman"/>
          <w:b/>
          <w:bCs/>
          <w:szCs w:val="28"/>
        </w:rPr>
        <w:tab/>
      </w:r>
      <w:r w:rsidR="00040AD2" w:rsidRPr="00D84C5C">
        <w:rPr>
          <w:rFonts w:cs="Times New Roman"/>
          <w:b/>
          <w:bCs/>
          <w:szCs w:val="28"/>
        </w:rPr>
        <w:t xml:space="preserve">         </w:t>
      </w:r>
      <w:r w:rsidR="00042250" w:rsidRPr="00D84C5C">
        <w:rPr>
          <w:rFonts w:cs="Times New Roman"/>
          <w:b/>
          <w:bCs/>
          <w:szCs w:val="28"/>
        </w:rPr>
        <w:t xml:space="preserve"> </w:t>
      </w:r>
      <w:r w:rsidR="006B15BA" w:rsidRPr="00D84C5C">
        <w:rPr>
          <w:rFonts w:cs="Times New Roman"/>
          <w:b/>
          <w:bCs/>
          <w:szCs w:val="28"/>
        </w:rPr>
        <w:t xml:space="preserve">    </w:t>
      </w:r>
      <w:r w:rsidR="00040AD2" w:rsidRPr="00D84C5C">
        <w:rPr>
          <w:rFonts w:cs="Times New Roman"/>
          <w:b/>
          <w:bCs/>
          <w:szCs w:val="28"/>
        </w:rPr>
        <w:t xml:space="preserve">№ </w:t>
      </w:r>
      <w:r w:rsidRPr="00D84C5C">
        <w:rPr>
          <w:rFonts w:cs="Times New Roman"/>
          <w:b/>
          <w:bCs/>
          <w:szCs w:val="28"/>
        </w:rPr>
        <w:t>5</w:t>
      </w:r>
      <w:r w:rsidR="005D24BE" w:rsidRPr="00D84C5C">
        <w:rPr>
          <w:rFonts w:cs="Times New Roman"/>
          <w:b/>
          <w:bCs/>
          <w:szCs w:val="28"/>
        </w:rPr>
        <w:t>23</w:t>
      </w:r>
      <w:r w:rsidR="00040AD2" w:rsidRPr="00D84C5C">
        <w:rPr>
          <w:rFonts w:cs="Times New Roman"/>
          <w:b/>
          <w:bCs/>
          <w:szCs w:val="28"/>
        </w:rPr>
        <w:t>дс-2</w:t>
      </w:r>
      <w:r w:rsidR="005D24BE" w:rsidRPr="00D84C5C">
        <w:rPr>
          <w:rFonts w:cs="Times New Roman"/>
          <w:b/>
          <w:bCs/>
          <w:szCs w:val="28"/>
        </w:rPr>
        <w:t>6</w:t>
      </w:r>
    </w:p>
    <w:p w14:paraId="49D49A9E" w14:textId="77777777" w:rsidR="00A42A9D" w:rsidRPr="00D84C5C" w:rsidRDefault="00A42A9D" w:rsidP="00753DCD">
      <w:pPr>
        <w:spacing w:after="0" w:line="240" w:lineRule="auto"/>
        <w:jc w:val="both"/>
        <w:rPr>
          <w:rFonts w:cs="Times New Roman"/>
          <w:b/>
          <w:bCs/>
          <w:szCs w:val="28"/>
        </w:rPr>
      </w:pPr>
    </w:p>
    <w:p w14:paraId="7457C4DC" w14:textId="77777777" w:rsidR="00A42A9D" w:rsidRPr="00D84C5C" w:rsidRDefault="00A42A9D" w:rsidP="00A42A9D">
      <w:pPr>
        <w:spacing w:after="0" w:line="240" w:lineRule="auto"/>
        <w:contextualSpacing/>
        <w:jc w:val="both"/>
        <w:rPr>
          <w:rFonts w:eastAsia="Calibri" w:cs="Times New Roman"/>
          <w:b/>
          <w:noProof/>
          <w:szCs w:val="28"/>
          <w:lang w:eastAsia="uk-UA"/>
        </w:rPr>
      </w:pPr>
      <w:r w:rsidRPr="00D84C5C">
        <w:rPr>
          <w:rFonts w:eastAsia="Calibri" w:cs="Times New Roman"/>
          <w:b/>
          <w:noProof/>
          <w:szCs w:val="28"/>
          <w:lang w:eastAsia="uk-UA"/>
        </w:rPr>
        <w:t xml:space="preserve">Про відмову у відкритті </w:t>
      </w:r>
    </w:p>
    <w:p w14:paraId="66282621" w14:textId="77777777" w:rsidR="00A42A9D" w:rsidRPr="00D84C5C" w:rsidRDefault="00A42A9D" w:rsidP="00A42A9D">
      <w:pPr>
        <w:spacing w:after="0" w:line="240" w:lineRule="auto"/>
        <w:contextualSpacing/>
        <w:jc w:val="both"/>
        <w:rPr>
          <w:rFonts w:eastAsia="Calibri" w:cs="Times New Roman"/>
          <w:b/>
          <w:noProof/>
          <w:szCs w:val="28"/>
          <w:lang w:eastAsia="uk-UA"/>
        </w:rPr>
      </w:pPr>
      <w:r w:rsidRPr="00D84C5C">
        <w:rPr>
          <w:rFonts w:eastAsia="Calibri" w:cs="Times New Roman"/>
          <w:b/>
          <w:noProof/>
          <w:szCs w:val="28"/>
          <w:lang w:eastAsia="uk-UA"/>
        </w:rPr>
        <w:t>дисциплінарного провадження</w:t>
      </w:r>
    </w:p>
    <w:p w14:paraId="527C741B" w14:textId="77777777" w:rsidR="00753DCD" w:rsidRPr="00D84C5C" w:rsidRDefault="00753DCD" w:rsidP="00753DCD">
      <w:pPr>
        <w:spacing w:after="0" w:line="240" w:lineRule="auto"/>
        <w:jc w:val="both"/>
        <w:rPr>
          <w:rFonts w:cs="Times New Roman"/>
          <w:b/>
          <w:bCs/>
          <w:szCs w:val="28"/>
        </w:rPr>
      </w:pPr>
    </w:p>
    <w:p w14:paraId="70B46F4E" w14:textId="320B3CF5" w:rsidR="00404A39" w:rsidRPr="00D84C5C" w:rsidRDefault="00404A39" w:rsidP="00042250">
      <w:pPr>
        <w:spacing w:after="0" w:line="240" w:lineRule="auto"/>
        <w:ind w:firstLine="709"/>
        <w:jc w:val="both"/>
        <w:rPr>
          <w:rFonts w:cs="Times New Roman"/>
          <w:szCs w:val="28"/>
        </w:rPr>
      </w:pPr>
      <w:r w:rsidRPr="00D84C5C">
        <w:rPr>
          <w:rFonts w:cs="Times New Roman"/>
          <w:szCs w:val="28"/>
        </w:rPr>
        <w:t xml:space="preserve">Член Кваліфікаційно-дисциплінарної комісії прокурорів </w:t>
      </w:r>
      <w:r w:rsidR="00AC5797" w:rsidRPr="00D84C5C">
        <w:rPr>
          <w:rFonts w:cs="Times New Roman"/>
          <w:bCs/>
          <w:szCs w:val="28"/>
        </w:rPr>
        <w:t xml:space="preserve">(далі – Комісія) </w:t>
      </w:r>
      <w:r w:rsidR="006915B0" w:rsidRPr="00D84C5C">
        <w:rPr>
          <w:rFonts w:cs="Times New Roman"/>
          <w:szCs w:val="28"/>
        </w:rPr>
        <w:t>Куриленко Д.В.,</w:t>
      </w:r>
      <w:r w:rsidRPr="00D84C5C">
        <w:rPr>
          <w:rFonts w:cs="Times New Roman"/>
          <w:szCs w:val="28"/>
        </w:rPr>
        <w:t xml:space="preserve"> розглянувши </w:t>
      </w:r>
      <w:r w:rsidR="005D24BE" w:rsidRPr="00D84C5C">
        <w:rPr>
          <w:rFonts w:cs="Times New Roman"/>
          <w:szCs w:val="28"/>
        </w:rPr>
        <w:t xml:space="preserve">дисциплінарну </w:t>
      </w:r>
      <w:r w:rsidR="00821555" w:rsidRPr="00D84C5C">
        <w:rPr>
          <w:rFonts w:cs="Times New Roman"/>
          <w:szCs w:val="28"/>
        </w:rPr>
        <w:t xml:space="preserve">скаргу </w:t>
      </w:r>
      <w:r w:rsidR="00D85AD7">
        <w:rPr>
          <w:rFonts w:cs="Times New Roman"/>
          <w:szCs w:val="28"/>
        </w:rPr>
        <w:t xml:space="preserve">ОСОБА-1 </w:t>
      </w:r>
      <w:r w:rsidRPr="00D84C5C">
        <w:rPr>
          <w:rFonts w:cs="Times New Roman"/>
          <w:szCs w:val="28"/>
        </w:rPr>
        <w:t xml:space="preserve">про вчинення </w:t>
      </w:r>
      <w:bookmarkStart w:id="1" w:name="_Hlk115258760"/>
      <w:r w:rsidR="00A80883" w:rsidRPr="00D84C5C">
        <w:rPr>
          <w:rFonts w:cs="Times New Roman"/>
          <w:szCs w:val="28"/>
        </w:rPr>
        <w:t>заступником начальника управління – начальником відділу Спеціалізованої прокуратури у сфері оборони Східного регіону</w:t>
      </w:r>
      <w:r w:rsidR="00BD24FF">
        <w:rPr>
          <w:rFonts w:cs="Times New Roman"/>
          <w:szCs w:val="28"/>
        </w:rPr>
        <w:t xml:space="preserve"> </w:t>
      </w:r>
      <w:r w:rsidR="00A80883" w:rsidRPr="00D84C5C">
        <w:rPr>
          <w:rFonts w:cs="Times New Roman"/>
          <w:szCs w:val="28"/>
        </w:rPr>
        <w:t>Жовновач</w:t>
      </w:r>
      <w:r w:rsidR="00AC5797" w:rsidRPr="00D84C5C">
        <w:rPr>
          <w:rFonts w:cs="Times New Roman"/>
          <w:szCs w:val="28"/>
        </w:rPr>
        <w:t>ем</w:t>
      </w:r>
      <w:r w:rsidR="00A80883" w:rsidRPr="00D84C5C">
        <w:rPr>
          <w:rFonts w:cs="Times New Roman"/>
          <w:szCs w:val="28"/>
        </w:rPr>
        <w:t xml:space="preserve"> О.М. </w:t>
      </w:r>
      <w:bookmarkEnd w:id="1"/>
      <w:r w:rsidRPr="00D84C5C">
        <w:rPr>
          <w:rFonts w:cs="Times New Roman"/>
          <w:szCs w:val="28"/>
        </w:rPr>
        <w:t>дисциплінарного проступку,</w:t>
      </w:r>
    </w:p>
    <w:p w14:paraId="2B5B42FC" w14:textId="77777777" w:rsidR="00DE57A2" w:rsidRPr="00D85AD7" w:rsidRDefault="00DE57A2" w:rsidP="00042250">
      <w:pPr>
        <w:spacing w:after="0" w:line="240" w:lineRule="auto"/>
        <w:ind w:firstLine="709"/>
        <w:jc w:val="both"/>
        <w:rPr>
          <w:rFonts w:cs="Times New Roman"/>
          <w:sz w:val="16"/>
          <w:szCs w:val="16"/>
        </w:rPr>
      </w:pPr>
    </w:p>
    <w:p w14:paraId="551EFC92" w14:textId="7C3C71E4" w:rsidR="00404A39" w:rsidRPr="00D84C5C" w:rsidRDefault="00404A39" w:rsidP="00106B03">
      <w:pPr>
        <w:spacing w:after="0" w:line="240" w:lineRule="auto"/>
        <w:jc w:val="center"/>
        <w:rPr>
          <w:rFonts w:cs="Times New Roman"/>
          <w:b/>
          <w:szCs w:val="28"/>
        </w:rPr>
      </w:pPr>
      <w:r w:rsidRPr="00D84C5C">
        <w:rPr>
          <w:rFonts w:cs="Times New Roman"/>
          <w:b/>
          <w:szCs w:val="28"/>
        </w:rPr>
        <w:t>У С Т А Н О В И В:</w:t>
      </w:r>
    </w:p>
    <w:p w14:paraId="35EA3782" w14:textId="77777777" w:rsidR="00A42A9D" w:rsidRPr="00D85AD7" w:rsidRDefault="00A42A9D" w:rsidP="00404A39">
      <w:pPr>
        <w:spacing w:after="0" w:line="240" w:lineRule="auto"/>
        <w:ind w:firstLine="709"/>
        <w:jc w:val="center"/>
        <w:rPr>
          <w:rFonts w:cs="Times New Roman"/>
          <w:b/>
          <w:sz w:val="16"/>
          <w:szCs w:val="16"/>
        </w:rPr>
      </w:pPr>
    </w:p>
    <w:p w14:paraId="664E7B6A" w14:textId="53CF3D60" w:rsidR="005D24BE" w:rsidRPr="00D84C5C" w:rsidRDefault="00404A39" w:rsidP="005D24BE">
      <w:pPr>
        <w:widowControl w:val="0"/>
        <w:spacing w:after="0" w:line="240" w:lineRule="auto"/>
        <w:ind w:firstLine="708"/>
        <w:jc w:val="both"/>
        <w:rPr>
          <w:rFonts w:eastAsia="Calibri" w:cs="Times New Roman"/>
          <w:spacing w:val="-2"/>
          <w:szCs w:val="28"/>
        </w:rPr>
      </w:pPr>
      <w:r w:rsidRPr="00D84C5C">
        <w:rPr>
          <w:rFonts w:cs="Times New Roman"/>
          <w:szCs w:val="28"/>
        </w:rPr>
        <w:t>До</w:t>
      </w:r>
      <w:r w:rsidRPr="00D84C5C">
        <w:rPr>
          <w:rFonts w:cs="Times New Roman"/>
          <w:bCs/>
          <w:szCs w:val="28"/>
        </w:rPr>
        <w:t xml:space="preserve"> К</w:t>
      </w:r>
      <w:r w:rsidR="00AC5797" w:rsidRPr="00D84C5C">
        <w:rPr>
          <w:rFonts w:cs="Times New Roman"/>
          <w:bCs/>
          <w:szCs w:val="28"/>
        </w:rPr>
        <w:t xml:space="preserve">омісії </w:t>
      </w:r>
      <w:r w:rsidRPr="00D84C5C">
        <w:rPr>
          <w:rFonts w:cs="Times New Roman"/>
          <w:szCs w:val="28"/>
        </w:rPr>
        <w:t xml:space="preserve">надійшла </w:t>
      </w:r>
      <w:r w:rsidR="00AC5797" w:rsidRPr="00D84C5C">
        <w:rPr>
          <w:rFonts w:cs="Times New Roman"/>
          <w:szCs w:val="28"/>
        </w:rPr>
        <w:t xml:space="preserve">дисциплінарна </w:t>
      </w:r>
      <w:r w:rsidRPr="00D84C5C">
        <w:rPr>
          <w:rFonts w:cs="Times New Roman"/>
          <w:szCs w:val="28"/>
        </w:rPr>
        <w:t xml:space="preserve">скарга </w:t>
      </w:r>
      <w:r w:rsidR="00D85AD7">
        <w:rPr>
          <w:rFonts w:cs="Times New Roman"/>
          <w:szCs w:val="28"/>
        </w:rPr>
        <w:t xml:space="preserve">ОСОБА-1 </w:t>
      </w:r>
      <w:r w:rsidRPr="00D84C5C">
        <w:rPr>
          <w:rFonts w:cs="Times New Roman"/>
          <w:szCs w:val="28"/>
        </w:rPr>
        <w:t>(далі – скаржни</w:t>
      </w:r>
      <w:r w:rsidR="00042250" w:rsidRPr="00D84C5C">
        <w:rPr>
          <w:rFonts w:cs="Times New Roman"/>
          <w:szCs w:val="28"/>
        </w:rPr>
        <w:t>к</w:t>
      </w:r>
      <w:r w:rsidR="0001256F" w:rsidRPr="00D84C5C">
        <w:rPr>
          <w:rFonts w:cs="Times New Roman"/>
          <w:szCs w:val="28"/>
        </w:rPr>
        <w:t>)</w:t>
      </w:r>
      <w:r w:rsidRPr="00D84C5C">
        <w:rPr>
          <w:rFonts w:cs="Times New Roman"/>
          <w:szCs w:val="28"/>
        </w:rPr>
        <w:t xml:space="preserve"> про вчинення </w:t>
      </w:r>
      <w:r w:rsidR="00AC5797" w:rsidRPr="00D84C5C">
        <w:rPr>
          <w:rFonts w:eastAsia="Calibri" w:cs="Times New Roman"/>
          <w:spacing w:val="-2"/>
          <w:szCs w:val="28"/>
        </w:rPr>
        <w:t xml:space="preserve">дисциплінарного проступку </w:t>
      </w:r>
      <w:r w:rsidR="005D24BE" w:rsidRPr="00D84C5C">
        <w:rPr>
          <w:rFonts w:eastAsia="Calibri" w:cs="Times New Roman"/>
          <w:spacing w:val="-2"/>
          <w:szCs w:val="28"/>
        </w:rPr>
        <w:t>прокурор</w:t>
      </w:r>
      <w:r w:rsidR="00AC5797" w:rsidRPr="00D84C5C">
        <w:rPr>
          <w:rFonts w:eastAsia="Calibri" w:cs="Times New Roman"/>
          <w:spacing w:val="-2"/>
          <w:szCs w:val="28"/>
        </w:rPr>
        <w:t xml:space="preserve">ом </w:t>
      </w:r>
      <w:r w:rsidR="00BD24FF">
        <w:rPr>
          <w:rFonts w:eastAsia="Calibri" w:cs="Times New Roman"/>
          <w:spacing w:val="-2"/>
          <w:szCs w:val="28"/>
        </w:rPr>
        <w:t xml:space="preserve"> </w:t>
      </w:r>
      <w:r w:rsidR="00AC5797" w:rsidRPr="00D84C5C">
        <w:rPr>
          <w:rFonts w:eastAsia="Calibri" w:cs="Times New Roman"/>
          <w:spacing w:val="-2"/>
          <w:szCs w:val="28"/>
        </w:rPr>
        <w:t>Жовнов</w:t>
      </w:r>
      <w:r w:rsidR="005D24BE" w:rsidRPr="00D84C5C">
        <w:rPr>
          <w:rFonts w:eastAsia="Calibri" w:cs="Times New Roman"/>
          <w:spacing w:val="-2"/>
          <w:szCs w:val="28"/>
        </w:rPr>
        <w:t>а</w:t>
      </w:r>
      <w:r w:rsidR="00AC5797" w:rsidRPr="00D84C5C">
        <w:rPr>
          <w:rFonts w:eastAsia="Calibri" w:cs="Times New Roman"/>
          <w:spacing w:val="-2"/>
          <w:szCs w:val="28"/>
        </w:rPr>
        <w:t xml:space="preserve">чем  О.М. </w:t>
      </w:r>
    </w:p>
    <w:p w14:paraId="6BE18438" w14:textId="37D4427E" w:rsidR="005D24BE" w:rsidRPr="00D84C5C" w:rsidRDefault="005D24BE" w:rsidP="005D24BE">
      <w:pPr>
        <w:widowControl w:val="0"/>
        <w:spacing w:after="0" w:line="240" w:lineRule="auto"/>
        <w:ind w:firstLine="708"/>
        <w:jc w:val="both"/>
        <w:rPr>
          <w:rFonts w:eastAsia="Calibri" w:cs="Times New Roman"/>
          <w:spacing w:val="-2"/>
          <w:szCs w:val="28"/>
        </w:rPr>
      </w:pPr>
      <w:r w:rsidRPr="00D84C5C">
        <w:rPr>
          <w:rFonts w:eastAsia="Calibri" w:cs="Times New Roman"/>
          <w:spacing w:val="-2"/>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sidR="00AC5797" w:rsidRPr="00D84C5C">
        <w:rPr>
          <w:rFonts w:eastAsia="Calibri" w:cs="Times New Roman"/>
          <w:spacing w:val="-2"/>
          <w:szCs w:val="28"/>
        </w:rPr>
        <w:t>08</w:t>
      </w:r>
      <w:r w:rsidRPr="00D84C5C">
        <w:rPr>
          <w:rFonts w:eastAsia="Calibri" w:cs="Times New Roman"/>
          <w:spacing w:val="-2"/>
          <w:szCs w:val="28"/>
        </w:rPr>
        <w:t>.0</w:t>
      </w:r>
      <w:r w:rsidR="00AC5797" w:rsidRPr="00D84C5C">
        <w:rPr>
          <w:rFonts w:eastAsia="Calibri" w:cs="Times New Roman"/>
          <w:spacing w:val="-2"/>
          <w:szCs w:val="28"/>
        </w:rPr>
        <w:t>6</w:t>
      </w:r>
      <w:r w:rsidRPr="00D84C5C">
        <w:rPr>
          <w:rFonts w:eastAsia="Calibri" w:cs="Times New Roman"/>
          <w:spacing w:val="-2"/>
          <w:szCs w:val="28"/>
        </w:rPr>
        <w:t>.2026).</w:t>
      </w:r>
    </w:p>
    <w:p w14:paraId="075830A8" w14:textId="77777777" w:rsidR="005D24BE" w:rsidRPr="00D84C5C" w:rsidRDefault="005D24BE" w:rsidP="005D24BE">
      <w:pPr>
        <w:widowControl w:val="0"/>
        <w:pBdr>
          <w:bottom w:val="single" w:sz="12" w:space="12" w:color="FFFFFF"/>
        </w:pBdr>
        <w:spacing w:after="0" w:line="240" w:lineRule="auto"/>
        <w:ind w:firstLine="708"/>
        <w:jc w:val="both"/>
        <w:rPr>
          <w:rFonts w:eastAsia="Calibri" w:cs="Times New Roman"/>
          <w:color w:val="000000"/>
          <w:spacing w:val="-2"/>
          <w:szCs w:val="28"/>
          <w:shd w:val="clear" w:color="auto" w:fill="FFFFFF"/>
        </w:rPr>
      </w:pPr>
      <w:r w:rsidRPr="00D84C5C">
        <w:rPr>
          <w:rFonts w:eastAsia="Calibri" w:cs="Times New Roman"/>
          <w:color w:val="000000"/>
          <w:spacing w:val="-2"/>
          <w:szCs w:val="28"/>
          <w:shd w:val="clear" w:color="auto" w:fill="FFFFFF"/>
        </w:rPr>
        <w:t>Вирішуючи питання щодо відкриття дисциплінарного провадження встановлено таке.</w:t>
      </w:r>
    </w:p>
    <w:p w14:paraId="5442530D" w14:textId="77777777" w:rsidR="005D24BE" w:rsidRPr="00D84C5C" w:rsidRDefault="00404A39" w:rsidP="005D24BE">
      <w:pPr>
        <w:widowControl w:val="0"/>
        <w:pBdr>
          <w:bottom w:val="single" w:sz="12" w:space="12" w:color="FFFFFF"/>
        </w:pBdr>
        <w:spacing w:after="0" w:line="240" w:lineRule="auto"/>
        <w:ind w:firstLine="708"/>
        <w:jc w:val="both"/>
        <w:rPr>
          <w:rFonts w:cs="Times New Roman"/>
          <w:b/>
          <w:szCs w:val="28"/>
        </w:rPr>
      </w:pPr>
      <w:r w:rsidRPr="00D84C5C">
        <w:rPr>
          <w:rFonts w:cs="Times New Roman"/>
          <w:b/>
          <w:szCs w:val="28"/>
        </w:rPr>
        <w:t>Зміст скарги</w:t>
      </w:r>
    </w:p>
    <w:p w14:paraId="3431DBEB" w14:textId="3E221E23" w:rsidR="00912CBF" w:rsidRPr="00D84C5C" w:rsidRDefault="00404A39" w:rsidP="005D24BE">
      <w:pPr>
        <w:widowControl w:val="0"/>
        <w:pBdr>
          <w:bottom w:val="single" w:sz="12" w:space="12" w:color="FFFFFF"/>
        </w:pBdr>
        <w:spacing w:after="0" w:line="240" w:lineRule="auto"/>
        <w:ind w:firstLine="708"/>
        <w:jc w:val="both"/>
        <w:rPr>
          <w:rFonts w:cs="Times New Roman"/>
          <w:szCs w:val="28"/>
        </w:rPr>
      </w:pPr>
      <w:r w:rsidRPr="00D84C5C">
        <w:rPr>
          <w:rFonts w:cs="Times New Roman"/>
          <w:szCs w:val="28"/>
        </w:rPr>
        <w:t>Скаржни</w:t>
      </w:r>
      <w:r w:rsidR="00042250" w:rsidRPr="00D84C5C">
        <w:rPr>
          <w:rFonts w:cs="Times New Roman"/>
          <w:szCs w:val="28"/>
        </w:rPr>
        <w:t>к</w:t>
      </w:r>
      <w:r w:rsidR="0001256F" w:rsidRPr="00D84C5C">
        <w:rPr>
          <w:rFonts w:cs="Times New Roman"/>
          <w:szCs w:val="28"/>
        </w:rPr>
        <w:t xml:space="preserve"> </w:t>
      </w:r>
      <w:r w:rsidR="00DC27B0" w:rsidRPr="00D84C5C">
        <w:rPr>
          <w:rFonts w:cs="Times New Roman"/>
          <w:szCs w:val="28"/>
        </w:rPr>
        <w:t>стверджує</w:t>
      </w:r>
      <w:r w:rsidRPr="00D84C5C">
        <w:rPr>
          <w:rFonts w:cs="Times New Roman"/>
          <w:szCs w:val="28"/>
        </w:rPr>
        <w:t xml:space="preserve">, </w:t>
      </w:r>
      <w:r w:rsidR="00AC5797" w:rsidRPr="00D84C5C">
        <w:rPr>
          <w:rFonts w:cs="Times New Roman"/>
          <w:szCs w:val="28"/>
        </w:rPr>
        <w:t xml:space="preserve">що у зв’язку з неналежним здійсненням досудового розслідування у кримінальному провадженні </w:t>
      </w:r>
      <w:r w:rsidR="00D85AD7">
        <w:rPr>
          <w:rFonts w:cs="Times New Roman"/>
          <w:szCs w:val="28"/>
        </w:rPr>
        <w:t>(конфіденційна інформація)</w:t>
      </w:r>
      <w:r w:rsidR="00AC5797" w:rsidRPr="00D84C5C">
        <w:rPr>
          <w:rFonts w:cs="Times New Roman"/>
          <w:szCs w:val="28"/>
        </w:rPr>
        <w:t xml:space="preserve">, процесуальне керівництво у якому здійснюється прокурорами </w:t>
      </w:r>
      <w:r w:rsidR="005D24BE" w:rsidRPr="00D84C5C">
        <w:rPr>
          <w:rFonts w:cs="Times New Roman"/>
          <w:szCs w:val="28"/>
        </w:rPr>
        <w:t>Дніпро</w:t>
      </w:r>
      <w:r w:rsidR="00AC5797" w:rsidRPr="00D84C5C">
        <w:rPr>
          <w:rFonts w:cs="Times New Roman"/>
          <w:szCs w:val="28"/>
        </w:rPr>
        <w:t xml:space="preserve">вської спеціалізованої прокуратури у сфері оборони, </w:t>
      </w:r>
      <w:r w:rsidR="00912CBF" w:rsidRPr="00D84C5C">
        <w:rPr>
          <w:rFonts w:cs="Times New Roman"/>
          <w:szCs w:val="28"/>
        </w:rPr>
        <w:t xml:space="preserve">він надіслав скаргу </w:t>
      </w:r>
      <w:r w:rsidR="00AC5797" w:rsidRPr="00D84C5C">
        <w:rPr>
          <w:rFonts w:cs="Times New Roman"/>
          <w:szCs w:val="28"/>
        </w:rPr>
        <w:t>керівнику Спеціалізованої прокуратури у сфері оборони Схі</w:t>
      </w:r>
      <w:r w:rsidR="00912CBF" w:rsidRPr="00D84C5C">
        <w:rPr>
          <w:rFonts w:cs="Times New Roman"/>
          <w:szCs w:val="28"/>
        </w:rPr>
        <w:t>д</w:t>
      </w:r>
      <w:r w:rsidR="00AC5797" w:rsidRPr="00D84C5C">
        <w:rPr>
          <w:rFonts w:cs="Times New Roman"/>
          <w:szCs w:val="28"/>
        </w:rPr>
        <w:t xml:space="preserve">ного </w:t>
      </w:r>
      <w:r w:rsidR="00912CBF" w:rsidRPr="00D84C5C">
        <w:rPr>
          <w:rFonts w:cs="Times New Roman"/>
          <w:szCs w:val="28"/>
        </w:rPr>
        <w:t xml:space="preserve">регіону надіслану скаргу про недотримання розумних строків досудового розслідування,  у порядку ч. 1 ст. 308 КПК України. </w:t>
      </w:r>
    </w:p>
    <w:p w14:paraId="21DE61F1" w14:textId="7E68B33E" w:rsidR="00912CBF" w:rsidRPr="00D84C5C" w:rsidRDefault="00912CBF" w:rsidP="005D24BE">
      <w:pPr>
        <w:widowControl w:val="0"/>
        <w:pBdr>
          <w:bottom w:val="single" w:sz="12" w:space="12" w:color="FFFFFF"/>
        </w:pBdr>
        <w:spacing w:after="0" w:line="240" w:lineRule="auto"/>
        <w:ind w:firstLine="708"/>
        <w:jc w:val="both"/>
        <w:rPr>
          <w:rFonts w:cs="Times New Roman"/>
          <w:szCs w:val="28"/>
        </w:rPr>
      </w:pPr>
      <w:r w:rsidRPr="00D84C5C">
        <w:rPr>
          <w:rFonts w:cs="Times New Roman"/>
          <w:szCs w:val="28"/>
        </w:rPr>
        <w:t xml:space="preserve">Водночас, як вважає скаржник його скаргу безпідставно прокурором Жовновачем О.М. надіслано для розгляду до Дніпровської спеціалізованої прокуратури у сфері оборони. </w:t>
      </w:r>
    </w:p>
    <w:p w14:paraId="31FD8995" w14:textId="51F9918F" w:rsidR="00796E8E" w:rsidRPr="00D84C5C" w:rsidRDefault="005D24BE" w:rsidP="00796E8E">
      <w:pPr>
        <w:widowControl w:val="0"/>
        <w:pBdr>
          <w:bottom w:val="single" w:sz="12" w:space="12" w:color="FFFFFF"/>
        </w:pBdr>
        <w:spacing w:after="0" w:line="240" w:lineRule="auto"/>
        <w:ind w:firstLine="708"/>
        <w:jc w:val="both"/>
        <w:rPr>
          <w:rFonts w:cs="Times New Roman"/>
          <w:szCs w:val="28"/>
        </w:rPr>
      </w:pPr>
      <w:r w:rsidRPr="00D84C5C">
        <w:rPr>
          <w:rFonts w:cs="Times New Roman"/>
          <w:szCs w:val="28"/>
        </w:rPr>
        <w:t>У зв’язку з цим</w:t>
      </w:r>
      <w:r w:rsidR="00266696" w:rsidRPr="00D84C5C">
        <w:rPr>
          <w:rFonts w:cs="Times New Roman"/>
          <w:szCs w:val="28"/>
        </w:rPr>
        <w:t>,</w:t>
      </w:r>
      <w:r w:rsidRPr="00D84C5C">
        <w:rPr>
          <w:rFonts w:cs="Times New Roman"/>
          <w:szCs w:val="28"/>
        </w:rPr>
        <w:t xml:space="preserve"> </w:t>
      </w:r>
      <w:r w:rsidR="00DA5F25" w:rsidRPr="00D84C5C">
        <w:rPr>
          <w:rFonts w:cs="Times New Roman"/>
          <w:szCs w:val="28"/>
        </w:rPr>
        <w:t>скаржни</w:t>
      </w:r>
      <w:r w:rsidR="0040729D" w:rsidRPr="00D84C5C">
        <w:rPr>
          <w:rFonts w:cs="Times New Roman"/>
          <w:szCs w:val="28"/>
        </w:rPr>
        <w:t>к</w:t>
      </w:r>
      <w:r w:rsidR="00091801" w:rsidRPr="00D84C5C">
        <w:rPr>
          <w:rFonts w:cs="Times New Roman"/>
          <w:szCs w:val="28"/>
        </w:rPr>
        <w:t xml:space="preserve"> вважає, що </w:t>
      </w:r>
      <w:r w:rsidR="00F50B06" w:rsidRPr="00D84C5C">
        <w:rPr>
          <w:rFonts w:cs="Times New Roman"/>
          <w:szCs w:val="28"/>
        </w:rPr>
        <w:t>в</w:t>
      </w:r>
      <w:r w:rsidR="00091801" w:rsidRPr="00D84C5C">
        <w:rPr>
          <w:rFonts w:cs="Times New Roman"/>
          <w:szCs w:val="28"/>
        </w:rPr>
        <w:t xml:space="preserve"> діях </w:t>
      </w:r>
      <w:bookmarkStart w:id="2" w:name="_Hlk132356088"/>
      <w:r w:rsidR="00404A39" w:rsidRPr="00D84C5C">
        <w:rPr>
          <w:rFonts w:cs="Times New Roman"/>
          <w:szCs w:val="28"/>
        </w:rPr>
        <w:t>прокурор</w:t>
      </w:r>
      <w:r w:rsidR="00912CBF" w:rsidRPr="00D84C5C">
        <w:rPr>
          <w:rFonts w:cs="Times New Roman"/>
          <w:szCs w:val="28"/>
        </w:rPr>
        <w:t xml:space="preserve">а Жовновача О.М. наявні ознаки дисциплінарного проступку та він підлягає притягненню до дисциплінарної відповідальності на підставі </w:t>
      </w:r>
      <w:bookmarkStart w:id="3" w:name="_Hlk137807241"/>
      <w:bookmarkEnd w:id="0"/>
      <w:bookmarkEnd w:id="2"/>
      <w:r w:rsidR="00404A39" w:rsidRPr="00D84C5C">
        <w:rPr>
          <w:rFonts w:cs="Times New Roman"/>
          <w:szCs w:val="28"/>
        </w:rPr>
        <w:t>п.</w:t>
      </w:r>
      <w:r w:rsidR="009A1A90" w:rsidRPr="00D84C5C">
        <w:rPr>
          <w:rFonts w:cs="Times New Roman"/>
          <w:szCs w:val="28"/>
        </w:rPr>
        <w:t xml:space="preserve"> </w:t>
      </w:r>
      <w:r w:rsidR="00404A39" w:rsidRPr="00D84C5C">
        <w:rPr>
          <w:rFonts w:cs="Times New Roman"/>
          <w:szCs w:val="28"/>
        </w:rPr>
        <w:t>1</w:t>
      </w:r>
      <w:r w:rsidR="00DB6454" w:rsidRPr="00D84C5C">
        <w:rPr>
          <w:rFonts w:cs="Times New Roman"/>
          <w:szCs w:val="28"/>
        </w:rPr>
        <w:t xml:space="preserve"> </w:t>
      </w:r>
      <w:r w:rsidR="00404A39" w:rsidRPr="00D84C5C">
        <w:rPr>
          <w:rFonts w:cs="Times New Roman"/>
          <w:szCs w:val="28"/>
        </w:rPr>
        <w:t>ч. 1</w:t>
      </w:r>
      <w:r w:rsidR="00DB6454" w:rsidRPr="00D84C5C">
        <w:rPr>
          <w:rFonts w:cs="Times New Roman"/>
          <w:szCs w:val="28"/>
        </w:rPr>
        <w:t xml:space="preserve"> </w:t>
      </w:r>
      <w:r w:rsidR="00404A39" w:rsidRPr="00D84C5C">
        <w:rPr>
          <w:rFonts w:cs="Times New Roman"/>
          <w:szCs w:val="28"/>
        </w:rPr>
        <w:t>ст. 43 Закону України «Про прокуратуру» (далі – Закон № 1697-VII)</w:t>
      </w:r>
      <w:r w:rsidR="00184EC2" w:rsidRPr="00D84C5C">
        <w:rPr>
          <w:rFonts w:cs="Times New Roman"/>
          <w:szCs w:val="28"/>
        </w:rPr>
        <w:t>,</w:t>
      </w:r>
      <w:r w:rsidR="00796E8E" w:rsidRPr="00D84C5C">
        <w:rPr>
          <w:rFonts w:cs="Times New Roman"/>
          <w:szCs w:val="28"/>
        </w:rPr>
        <w:t xml:space="preserve"> </w:t>
      </w:r>
      <w:r w:rsidR="00184EC2" w:rsidRPr="00D84C5C">
        <w:rPr>
          <w:rFonts w:cs="Times New Roman"/>
          <w:szCs w:val="28"/>
        </w:rPr>
        <w:t>за невиконання службових обов’язків</w:t>
      </w:r>
      <w:r w:rsidR="00796E8E" w:rsidRPr="00D84C5C">
        <w:rPr>
          <w:rFonts w:cs="Times New Roman"/>
          <w:szCs w:val="28"/>
        </w:rPr>
        <w:t>.</w:t>
      </w:r>
    </w:p>
    <w:p w14:paraId="1C255DFF" w14:textId="406D270F" w:rsidR="00796E8E" w:rsidRPr="00D84C5C" w:rsidRDefault="00404A39" w:rsidP="00796E8E">
      <w:pPr>
        <w:widowControl w:val="0"/>
        <w:pBdr>
          <w:bottom w:val="single" w:sz="12" w:space="12" w:color="FFFFFF"/>
        </w:pBdr>
        <w:spacing w:after="0" w:line="240" w:lineRule="auto"/>
        <w:ind w:firstLine="708"/>
        <w:jc w:val="both"/>
        <w:rPr>
          <w:rFonts w:cs="Times New Roman"/>
          <w:b/>
          <w:szCs w:val="28"/>
        </w:rPr>
      </w:pPr>
      <w:r w:rsidRPr="00D84C5C">
        <w:rPr>
          <w:rFonts w:cs="Times New Roman"/>
          <w:b/>
          <w:szCs w:val="28"/>
        </w:rPr>
        <w:t>Щодо встановлених фактичних даних</w:t>
      </w:r>
    </w:p>
    <w:p w14:paraId="3409BB13" w14:textId="34BF25E3" w:rsidR="009535B9" w:rsidRPr="00D84C5C" w:rsidRDefault="00404A39" w:rsidP="009535B9">
      <w:pPr>
        <w:widowControl w:val="0"/>
        <w:pBdr>
          <w:bottom w:val="single" w:sz="12" w:space="12" w:color="FFFFFF"/>
        </w:pBdr>
        <w:spacing w:after="0" w:line="240" w:lineRule="auto"/>
        <w:ind w:firstLine="708"/>
        <w:jc w:val="both"/>
        <w:rPr>
          <w:rFonts w:cs="Times New Roman"/>
          <w:szCs w:val="28"/>
        </w:rPr>
      </w:pPr>
      <w:r w:rsidRPr="00D84C5C">
        <w:rPr>
          <w:rFonts w:cs="Times New Roman"/>
          <w:szCs w:val="28"/>
        </w:rPr>
        <w:t>До дисциплінарної скарги додано</w:t>
      </w:r>
      <w:r w:rsidR="00AD45AA" w:rsidRPr="00D84C5C">
        <w:rPr>
          <w:rFonts w:cs="Times New Roman"/>
          <w:szCs w:val="28"/>
        </w:rPr>
        <w:t xml:space="preserve"> копії</w:t>
      </w:r>
      <w:r w:rsidR="00E112E1" w:rsidRPr="00D84C5C">
        <w:rPr>
          <w:rFonts w:cs="Times New Roman"/>
          <w:szCs w:val="28"/>
        </w:rPr>
        <w:t xml:space="preserve"> </w:t>
      </w:r>
      <w:r w:rsidR="000B2071" w:rsidRPr="00D84C5C">
        <w:rPr>
          <w:rFonts w:cs="Times New Roman"/>
          <w:szCs w:val="28"/>
        </w:rPr>
        <w:t xml:space="preserve">наступних документів: скарги </w:t>
      </w:r>
      <w:r w:rsidR="000B2071" w:rsidRPr="00D84C5C">
        <w:rPr>
          <w:rFonts w:cs="Times New Roman"/>
          <w:szCs w:val="28"/>
        </w:rPr>
        <w:lastRenderedPageBreak/>
        <w:t xml:space="preserve">скаржника керівнику Спеціалізованої прокуратури у сфері оборони від 02.06.2026; листа </w:t>
      </w:r>
      <w:r w:rsidR="00796E8E" w:rsidRPr="00D84C5C">
        <w:rPr>
          <w:rFonts w:cs="Times New Roman"/>
          <w:szCs w:val="28"/>
        </w:rPr>
        <w:t>за</w:t>
      </w:r>
      <w:r w:rsidR="000B2071" w:rsidRPr="00D84C5C">
        <w:rPr>
          <w:rFonts w:cs="Times New Roman"/>
          <w:szCs w:val="28"/>
        </w:rPr>
        <w:t xml:space="preserve"> підписом прокурора Жовновача О.М. про надсилання скарги до Дніпровської спеціалізованої прокуратури у сфері оборони від 03.06.2026. </w:t>
      </w:r>
    </w:p>
    <w:p w14:paraId="754F0695" w14:textId="77777777" w:rsidR="009535B9" w:rsidRPr="00D84C5C" w:rsidRDefault="00404A39" w:rsidP="009535B9">
      <w:pPr>
        <w:widowControl w:val="0"/>
        <w:pBdr>
          <w:bottom w:val="single" w:sz="12" w:space="12" w:color="FFFFFF"/>
        </w:pBdr>
        <w:spacing w:after="0" w:line="240" w:lineRule="auto"/>
        <w:ind w:firstLine="708"/>
        <w:jc w:val="both"/>
        <w:rPr>
          <w:rFonts w:cs="Times New Roman"/>
          <w:b/>
          <w:szCs w:val="28"/>
        </w:rPr>
      </w:pPr>
      <w:r w:rsidRPr="00D84C5C">
        <w:rPr>
          <w:rFonts w:cs="Times New Roman"/>
          <w:b/>
          <w:szCs w:val="28"/>
        </w:rPr>
        <w:t>Щодо джерел права, які підлягають застосуванню</w:t>
      </w:r>
    </w:p>
    <w:p w14:paraId="7A70A9C3"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bCs/>
          <w:szCs w:val="28"/>
        </w:rPr>
      </w:pPr>
      <w:r w:rsidRPr="00D84C5C">
        <w:rPr>
          <w:rFonts w:eastAsia="Calibri" w:cs="Times New Roman"/>
          <w:bCs/>
          <w:szCs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10B35F6" w14:textId="77777777" w:rsidR="008D652E" w:rsidRPr="00D84C5C" w:rsidRDefault="009535B9" w:rsidP="008D652E">
      <w:pPr>
        <w:widowControl w:val="0"/>
        <w:pBdr>
          <w:bottom w:val="single" w:sz="12" w:space="12" w:color="FFFFFF"/>
        </w:pBdr>
        <w:spacing w:after="0" w:line="240" w:lineRule="auto"/>
        <w:ind w:firstLine="708"/>
        <w:jc w:val="both"/>
        <w:rPr>
          <w:rFonts w:eastAsia="Calibri" w:cs="Times New Roman"/>
          <w:szCs w:val="28"/>
        </w:rPr>
      </w:pPr>
      <w:r w:rsidRPr="00D84C5C">
        <w:rPr>
          <w:rFonts w:eastAsia="Calibri" w:cs="Times New Roman"/>
          <w:szCs w:val="28"/>
        </w:rPr>
        <w:t>Однією із засад діяльності прокуратури, як визначено у статті 3 Закону № </w:t>
      </w:r>
      <w:r w:rsidRPr="00D84C5C">
        <w:rPr>
          <w:rFonts w:eastAsia="Calibri" w:cs="Times New Roman"/>
          <w:szCs w:val="28"/>
          <w:lang w:val="ru-RU"/>
        </w:rPr>
        <w:t>1697-</w:t>
      </w:r>
      <w:r w:rsidRPr="00D84C5C">
        <w:rPr>
          <w:rFonts w:eastAsia="Calibri" w:cs="Times New Roman"/>
          <w:szCs w:val="28"/>
          <w:lang w:val="en-US"/>
        </w:rPr>
        <w:t>VII</w:t>
      </w:r>
      <w:r w:rsidRPr="00D84C5C">
        <w:rPr>
          <w:rFonts w:eastAsia="Calibri" w:cs="Times New Roman"/>
          <w:szCs w:val="28"/>
        </w:rPr>
        <w:t xml:space="preserve">, є незалежність прокурорів. </w:t>
      </w:r>
    </w:p>
    <w:p w14:paraId="59B72EE8" w14:textId="77777777" w:rsidR="008D652E" w:rsidRPr="00D84C5C" w:rsidRDefault="00F16226" w:rsidP="008D652E">
      <w:pPr>
        <w:widowControl w:val="0"/>
        <w:pBdr>
          <w:bottom w:val="single" w:sz="12" w:space="12" w:color="FFFFFF"/>
        </w:pBdr>
        <w:spacing w:after="0" w:line="240" w:lineRule="auto"/>
        <w:ind w:firstLine="708"/>
        <w:jc w:val="both"/>
        <w:rPr>
          <w:rFonts w:eastAsia="Times New Roman" w:cs="Times New Roman"/>
          <w:szCs w:val="28"/>
          <w:lang w:eastAsia="ru-RU"/>
        </w:rPr>
      </w:pPr>
      <w:r w:rsidRPr="00F16226">
        <w:rPr>
          <w:rFonts w:eastAsia="Times New Roman" w:cs="Times New Roman"/>
          <w:szCs w:val="28"/>
          <w:shd w:val="clear" w:color="auto" w:fill="FFFFFF"/>
          <w:lang w:eastAsia="ru-RU"/>
        </w:rPr>
        <w:t xml:space="preserve">Відповідно до вимог ст. </w:t>
      </w:r>
      <w:r w:rsidRPr="00F16226">
        <w:rPr>
          <w:rFonts w:eastAsia="Times New Roman" w:cs="Times New Roman"/>
          <w:szCs w:val="28"/>
          <w:lang w:eastAsia="ru-RU"/>
        </w:rPr>
        <w:t xml:space="preserve">10 Закону </w:t>
      </w:r>
      <w:bookmarkStart w:id="4" w:name="_Hlk160010922"/>
      <w:r w:rsidRPr="00F16226">
        <w:rPr>
          <w:rFonts w:eastAsia="Times New Roman" w:cs="Times New Roman"/>
          <w:szCs w:val="28"/>
          <w:shd w:val="clear" w:color="auto" w:fill="FFFFFF"/>
          <w:lang w:val="ru-RU" w:eastAsia="ru-RU"/>
        </w:rPr>
        <w:t>№ 1697-</w:t>
      </w:r>
      <w:r w:rsidRPr="00F16226">
        <w:rPr>
          <w:rFonts w:eastAsia="Times New Roman" w:cs="Times New Roman"/>
          <w:szCs w:val="28"/>
          <w:shd w:val="clear" w:color="auto" w:fill="FFFFFF"/>
          <w:lang w:val="en-US" w:eastAsia="ru-RU"/>
        </w:rPr>
        <w:t>VII</w:t>
      </w:r>
      <w:r w:rsidRPr="00F16226">
        <w:rPr>
          <w:rFonts w:eastAsia="Times New Roman" w:cs="Times New Roman"/>
          <w:szCs w:val="28"/>
          <w:shd w:val="clear" w:color="auto" w:fill="FFFFFF"/>
          <w:lang w:eastAsia="ru-RU"/>
        </w:rPr>
        <w:t xml:space="preserve"> </w:t>
      </w:r>
      <w:r w:rsidRPr="00F16226">
        <w:rPr>
          <w:rFonts w:eastAsia="Times New Roman" w:cs="Times New Roman"/>
          <w:szCs w:val="28"/>
          <w:lang w:eastAsia="ru-RU"/>
        </w:rPr>
        <w:t xml:space="preserve"> </w:t>
      </w:r>
      <w:bookmarkStart w:id="5" w:name="n103"/>
      <w:bookmarkEnd w:id="4"/>
      <w:bookmarkEnd w:id="5"/>
      <w:r w:rsidRPr="00F16226">
        <w:rPr>
          <w:rFonts w:eastAsia="Times New Roman" w:cs="Times New Roman"/>
          <w:szCs w:val="28"/>
          <w:lang w:eastAsia="ru-RU"/>
        </w:rPr>
        <w:t>у системі прокуратури України діють обласні прокуратури, до яких належать прокуратури областей, прокуратура Автономної Республіки Крим та міста Севастополя, Київська міська прокуратура.</w:t>
      </w:r>
      <w:bookmarkStart w:id="6" w:name="n104"/>
      <w:bookmarkEnd w:id="6"/>
    </w:p>
    <w:p w14:paraId="78EA4449" w14:textId="77777777" w:rsidR="008D652E" w:rsidRPr="00D84C5C" w:rsidRDefault="00F16226" w:rsidP="008D652E">
      <w:pPr>
        <w:widowControl w:val="0"/>
        <w:pBdr>
          <w:bottom w:val="single" w:sz="12" w:space="12" w:color="FFFFFF"/>
        </w:pBdr>
        <w:spacing w:after="0" w:line="240" w:lineRule="auto"/>
        <w:ind w:firstLine="708"/>
        <w:jc w:val="both"/>
        <w:rPr>
          <w:rFonts w:eastAsia="Times New Roman" w:cs="Times New Roman"/>
          <w:szCs w:val="28"/>
          <w:lang w:eastAsia="ru-RU"/>
        </w:rPr>
      </w:pPr>
      <w:r w:rsidRPr="00F16226">
        <w:rPr>
          <w:rFonts w:eastAsia="Times New Roman" w:cs="Times New Roman"/>
          <w:szCs w:val="28"/>
          <w:lang w:eastAsia="ru-RU"/>
        </w:rPr>
        <w:t xml:space="preserve">Обласну прокуратуру очолює керівник обласної прокуратури, керівник прокуратури Автономної Республіки Крим та міста Севастополя, керівник Київської міської прокуратури, який має першого заступника та не більше трьох заступників. </w:t>
      </w:r>
    </w:p>
    <w:p w14:paraId="6B89EA62" w14:textId="77777777" w:rsidR="008D652E" w:rsidRPr="00D84C5C" w:rsidRDefault="00F16226" w:rsidP="008D652E">
      <w:pPr>
        <w:widowControl w:val="0"/>
        <w:pBdr>
          <w:bottom w:val="single" w:sz="12" w:space="12" w:color="FFFFFF"/>
        </w:pBdr>
        <w:spacing w:after="0" w:line="240" w:lineRule="auto"/>
        <w:ind w:firstLine="708"/>
        <w:jc w:val="both"/>
        <w:rPr>
          <w:rFonts w:eastAsia="Times New Roman" w:cs="Times New Roman"/>
          <w:szCs w:val="28"/>
          <w:lang w:eastAsia="ru-RU"/>
        </w:rPr>
      </w:pPr>
      <w:r w:rsidRPr="00F16226">
        <w:rPr>
          <w:rFonts w:eastAsia="Times New Roman" w:cs="Times New Roman"/>
          <w:szCs w:val="28"/>
          <w:lang w:eastAsia="ru-RU"/>
        </w:rPr>
        <w:t xml:space="preserve">Повноваження керівника обласної прокуратури визначено ст. 11 вищевказаного закону. </w:t>
      </w:r>
    </w:p>
    <w:p w14:paraId="43E8D0C2" w14:textId="77777777" w:rsidR="008D652E" w:rsidRPr="00D84C5C" w:rsidRDefault="00F16226" w:rsidP="008D652E">
      <w:pPr>
        <w:widowControl w:val="0"/>
        <w:pBdr>
          <w:bottom w:val="single" w:sz="12" w:space="12" w:color="FFFFFF"/>
        </w:pBdr>
        <w:spacing w:after="0" w:line="240" w:lineRule="auto"/>
        <w:ind w:firstLine="708"/>
        <w:jc w:val="both"/>
        <w:rPr>
          <w:rFonts w:eastAsia="Times New Roman" w:cs="Times New Roman"/>
          <w:szCs w:val="28"/>
          <w:lang w:eastAsia="ru-RU"/>
        </w:rPr>
      </w:pPr>
      <w:r w:rsidRPr="00F16226">
        <w:rPr>
          <w:rFonts w:eastAsia="Times New Roman" w:cs="Times New Roman"/>
          <w:szCs w:val="28"/>
          <w:lang w:eastAsia="ru-RU"/>
        </w:rPr>
        <w:t xml:space="preserve">Статтею 17 Закону </w:t>
      </w:r>
      <w:r w:rsidRPr="00F16226">
        <w:rPr>
          <w:rFonts w:eastAsia="Times New Roman" w:cs="Times New Roman"/>
          <w:szCs w:val="28"/>
          <w:shd w:val="clear" w:color="auto" w:fill="FFFFFF"/>
          <w:lang w:val="ru-RU" w:eastAsia="ru-RU"/>
        </w:rPr>
        <w:t>№ 1697-</w:t>
      </w:r>
      <w:r w:rsidRPr="00F16226">
        <w:rPr>
          <w:rFonts w:eastAsia="Times New Roman" w:cs="Times New Roman"/>
          <w:szCs w:val="28"/>
          <w:shd w:val="clear" w:color="auto" w:fill="FFFFFF"/>
          <w:lang w:val="en-US" w:eastAsia="ru-RU"/>
        </w:rPr>
        <w:t>VII</w:t>
      </w:r>
      <w:r w:rsidRPr="00F16226">
        <w:rPr>
          <w:rFonts w:eastAsia="Times New Roman" w:cs="Times New Roman"/>
          <w:szCs w:val="28"/>
          <w:shd w:val="clear" w:color="auto" w:fill="FFFFFF"/>
          <w:lang w:eastAsia="ru-RU"/>
        </w:rPr>
        <w:t xml:space="preserve"> </w:t>
      </w:r>
      <w:r w:rsidRPr="00F16226">
        <w:rPr>
          <w:rFonts w:eastAsia="Times New Roman" w:cs="Times New Roman"/>
          <w:szCs w:val="28"/>
          <w:lang w:eastAsia="ru-RU"/>
        </w:rPr>
        <w:t xml:space="preserve"> визначено підпорядкування прокурорів та виконання наказів і вказівок. </w:t>
      </w:r>
      <w:bookmarkStart w:id="7" w:name="n153"/>
      <w:bookmarkEnd w:id="7"/>
      <w:r w:rsidRPr="00F16226">
        <w:rPr>
          <w:rFonts w:eastAsia="Times New Roman" w:cs="Times New Roman"/>
          <w:szCs w:val="28"/>
          <w:lang w:eastAsia="ru-RU"/>
        </w:rPr>
        <w:t>Прокурори здійснюють свої 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 організаційними питаннями діяльності прокурорів та органів прокуратури.</w:t>
      </w:r>
      <w:bookmarkStart w:id="8" w:name="n154"/>
      <w:bookmarkEnd w:id="8"/>
    </w:p>
    <w:p w14:paraId="5C16F0D7" w14:textId="77777777" w:rsidR="008D652E" w:rsidRPr="00D84C5C" w:rsidRDefault="00F16226" w:rsidP="008D652E">
      <w:pPr>
        <w:widowControl w:val="0"/>
        <w:pBdr>
          <w:bottom w:val="single" w:sz="12" w:space="12" w:color="FFFFFF"/>
        </w:pBdr>
        <w:spacing w:after="0" w:line="240" w:lineRule="auto"/>
        <w:ind w:firstLine="708"/>
        <w:jc w:val="both"/>
        <w:rPr>
          <w:rFonts w:eastAsia="Times New Roman" w:cs="Times New Roman"/>
          <w:szCs w:val="28"/>
          <w:lang w:eastAsia="ru-RU"/>
        </w:rPr>
      </w:pPr>
      <w:r w:rsidRPr="00F16226">
        <w:rPr>
          <w:rFonts w:eastAsia="Times New Roman" w:cs="Times New Roman"/>
          <w:szCs w:val="28"/>
          <w:lang w:eastAsia="ru-RU"/>
        </w:rPr>
        <w:t>Адміністративне підпорядкування прокурорів не може бути підставою для обмеження або порушення незалежності прокурорів під час виконання ними своїх повноважень.</w:t>
      </w:r>
    </w:p>
    <w:p w14:paraId="6DF659CC" w14:textId="77777777" w:rsidR="008D652E" w:rsidRPr="00D84C5C" w:rsidRDefault="00F16226" w:rsidP="008D652E">
      <w:pPr>
        <w:widowControl w:val="0"/>
        <w:pBdr>
          <w:bottom w:val="single" w:sz="12" w:space="12" w:color="FFFFFF"/>
        </w:pBdr>
        <w:spacing w:after="0" w:line="240" w:lineRule="auto"/>
        <w:ind w:firstLine="708"/>
        <w:jc w:val="both"/>
        <w:rPr>
          <w:rFonts w:eastAsia="Times New Roman" w:cs="Times New Roman"/>
          <w:szCs w:val="28"/>
          <w:lang w:eastAsia="ru-RU"/>
        </w:rPr>
      </w:pPr>
      <w:r w:rsidRPr="00F16226">
        <w:rPr>
          <w:rFonts w:eastAsia="Times New Roman" w:cs="Times New Roman"/>
          <w:szCs w:val="28"/>
          <w:lang w:eastAsia="ru-RU"/>
        </w:rPr>
        <w:t>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bookmarkStart w:id="9" w:name="n160"/>
      <w:bookmarkEnd w:id="9"/>
    </w:p>
    <w:p w14:paraId="39FB8A5B" w14:textId="77777777" w:rsidR="008D652E" w:rsidRPr="00D84C5C" w:rsidRDefault="00F16226" w:rsidP="008D652E">
      <w:pPr>
        <w:widowControl w:val="0"/>
        <w:pBdr>
          <w:bottom w:val="single" w:sz="12" w:space="12" w:color="FFFFFF"/>
        </w:pBdr>
        <w:spacing w:after="0" w:line="240" w:lineRule="auto"/>
        <w:ind w:firstLine="708"/>
        <w:jc w:val="both"/>
        <w:rPr>
          <w:rFonts w:eastAsia="Times New Roman" w:cs="Times New Roman"/>
          <w:szCs w:val="28"/>
          <w:lang w:eastAsia="ru-RU"/>
        </w:rPr>
      </w:pPr>
      <w:r w:rsidRPr="00F16226">
        <w:rPr>
          <w:rFonts w:eastAsia="Times New Roman" w:cs="Times New Roman"/>
          <w:szCs w:val="28"/>
          <w:lang w:eastAsia="ru-RU"/>
        </w:rPr>
        <w:t>Прокурори вищого рівня мають право давати вказівки прокурору нижчого рівня, погоджувати прийняття ним певних рішень та здійснювати інші дії, що безпосередньо стосуються реалізації цим прокурором функцій прокуратури, виключно в межах та порядку, визначених законом. Генеральний прокурор має право давати вказівки будь-якому прокурору.</w:t>
      </w:r>
    </w:p>
    <w:p w14:paraId="7D75B503" w14:textId="0AA368E3" w:rsidR="00F16226" w:rsidRPr="00F16226" w:rsidRDefault="00F16226" w:rsidP="008D652E">
      <w:pPr>
        <w:widowControl w:val="0"/>
        <w:pBdr>
          <w:bottom w:val="single" w:sz="12" w:space="12" w:color="FFFFFF"/>
        </w:pBdr>
        <w:spacing w:after="0" w:line="240" w:lineRule="auto"/>
        <w:ind w:firstLine="708"/>
        <w:jc w:val="both"/>
        <w:rPr>
          <w:rFonts w:eastAsia="Times New Roman" w:cs="Times New Roman"/>
          <w:szCs w:val="28"/>
          <w:lang w:eastAsia="ru-RU"/>
        </w:rPr>
      </w:pPr>
      <w:r w:rsidRPr="00F16226">
        <w:rPr>
          <w:rFonts w:eastAsia="Times New Roman" w:cs="Times New Roman"/>
          <w:szCs w:val="28"/>
          <w:lang w:eastAsia="ru-RU"/>
        </w:rPr>
        <w:t>Прокурором вищого рівня є:</w:t>
      </w:r>
      <w:bookmarkStart w:id="10" w:name="n162"/>
      <w:bookmarkEnd w:id="10"/>
      <w:r w:rsidRPr="00F16226">
        <w:rPr>
          <w:rFonts w:eastAsia="Times New Roman" w:cs="Times New Roman"/>
          <w:szCs w:val="28"/>
          <w:lang w:eastAsia="ru-RU"/>
        </w:rPr>
        <w:t xml:space="preserve"> для прокурорів, у тому числі прокурорів- стажистів окружних прокуратур, керівників та заступників керівників підрозділів окружної прокуратури – керівник окружної прокуратури чи його перший заступник або заступник відповідно до розподілу обов’язків; для прокурорів, керівників та заступників керівників підрозділів обласної прокуратури – керівник обласної прокуратури чи його перший заступник або заступник відповідно до розподілу обов’язків;</w:t>
      </w:r>
      <w:bookmarkStart w:id="11" w:name="n164"/>
      <w:bookmarkEnd w:id="11"/>
      <w:r w:rsidRPr="00F16226">
        <w:rPr>
          <w:rFonts w:eastAsia="Times New Roman" w:cs="Times New Roman"/>
          <w:szCs w:val="28"/>
          <w:lang w:eastAsia="ru-RU"/>
        </w:rPr>
        <w:t xml:space="preserve"> для керівника окружної </w:t>
      </w:r>
      <w:r w:rsidRPr="00F16226">
        <w:rPr>
          <w:rFonts w:eastAsia="Times New Roman" w:cs="Times New Roman"/>
          <w:szCs w:val="28"/>
          <w:lang w:eastAsia="ru-RU"/>
        </w:rPr>
        <w:lastRenderedPageBreak/>
        <w:t>прокуратури, його першого заступника та заступників – керівник відповідної обласної прокуратури чи його перший заступник або заступник відповідно до розподілу обов’язків.</w:t>
      </w:r>
    </w:p>
    <w:p w14:paraId="221534C4"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szCs w:val="28"/>
        </w:rPr>
      </w:pPr>
      <w:r w:rsidRPr="00D84C5C">
        <w:rPr>
          <w:rFonts w:eastAsia="Calibri" w:cs="Times New Roman"/>
          <w:szCs w:val="28"/>
        </w:rPr>
        <w:t>Зі змісту ч. 2 ст. 16 Закону № 1697-</w:t>
      </w:r>
      <w:r w:rsidRPr="00D84C5C">
        <w:rPr>
          <w:rFonts w:eastAsia="Calibri" w:cs="Times New Roman"/>
          <w:szCs w:val="28"/>
          <w:lang w:val="en-US"/>
        </w:rPr>
        <w:t>VII</w:t>
      </w:r>
      <w:r w:rsidRPr="00D84C5C">
        <w:rPr>
          <w:rFonts w:eastAsia="Calibri" w:cs="Times New Roman"/>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4BDA7E"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szCs w:val="28"/>
        </w:rPr>
      </w:pPr>
      <w:r w:rsidRPr="00D84C5C">
        <w:rPr>
          <w:rFonts w:eastAsia="Calibri" w:cs="Times New Roman"/>
          <w:szCs w:val="28"/>
        </w:rPr>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51A877ED" w14:textId="77777777" w:rsidR="008D652E" w:rsidRPr="00D84C5C" w:rsidRDefault="009535B9" w:rsidP="008D652E">
      <w:pPr>
        <w:widowControl w:val="0"/>
        <w:pBdr>
          <w:bottom w:val="single" w:sz="12" w:space="12" w:color="FFFFFF"/>
        </w:pBdr>
        <w:spacing w:after="0" w:line="240" w:lineRule="auto"/>
        <w:ind w:firstLine="708"/>
        <w:jc w:val="both"/>
        <w:rPr>
          <w:rFonts w:eastAsia="Calibri" w:cs="Times New Roman"/>
          <w:szCs w:val="28"/>
        </w:rPr>
      </w:pPr>
      <w:r w:rsidRPr="00D84C5C">
        <w:rPr>
          <w:rFonts w:eastAsia="Calibri" w:cs="Times New Roman"/>
          <w:szCs w:val="28"/>
        </w:rP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p>
    <w:p w14:paraId="6FB627D1" w14:textId="77777777" w:rsidR="008D652E" w:rsidRPr="00D84C5C" w:rsidRDefault="00F16226" w:rsidP="008D652E">
      <w:pPr>
        <w:widowControl w:val="0"/>
        <w:pBdr>
          <w:bottom w:val="single" w:sz="12" w:space="12" w:color="FFFFFF"/>
        </w:pBdr>
        <w:spacing w:after="0" w:line="240" w:lineRule="auto"/>
        <w:ind w:firstLine="708"/>
        <w:jc w:val="both"/>
        <w:rPr>
          <w:rFonts w:eastAsia="Calibri" w:cs="Times New Roman"/>
          <w:szCs w:val="28"/>
        </w:rPr>
      </w:pPr>
      <w:r w:rsidRPr="00F16226">
        <w:rPr>
          <w:rFonts w:eastAsia="Calibri" w:cs="Times New Roman"/>
          <w:szCs w:val="28"/>
        </w:rPr>
        <w:t>Згідно з ч. 1 ст. 308 КПК України підозрюваний,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дізнавачем, прокурором під час досудового розслідування.</w:t>
      </w:r>
    </w:p>
    <w:p w14:paraId="15DBA94E" w14:textId="77777777" w:rsidR="008D652E" w:rsidRPr="00D84C5C" w:rsidRDefault="00F16226" w:rsidP="008D652E">
      <w:pPr>
        <w:widowControl w:val="0"/>
        <w:pBdr>
          <w:bottom w:val="single" w:sz="12" w:space="12" w:color="FFFFFF"/>
        </w:pBdr>
        <w:spacing w:after="0" w:line="240" w:lineRule="auto"/>
        <w:ind w:firstLine="708"/>
        <w:jc w:val="both"/>
        <w:rPr>
          <w:rFonts w:eastAsia="Calibri" w:cs="Times New Roman"/>
          <w:szCs w:val="28"/>
        </w:rPr>
      </w:pPr>
      <w:r w:rsidRPr="00F16226">
        <w:rPr>
          <w:rFonts w:eastAsia="Calibri" w:cs="Times New Roman"/>
          <w:szCs w:val="28"/>
        </w:rPr>
        <w:t>Організація діяльності прокурорів у кримінальному провадженні регламентується наказом  Генерального прокурора від 30.08.2021 № 309. Відповідно до його пп. 1 п. 7, в окружних прокуратурах нагляд за додержанням законів під час проведення досудового розслідування слідчими та дізнавачами органів Національної поліції України зобов’язано забезпечувати прокурорів окружних прокуратур.</w:t>
      </w:r>
    </w:p>
    <w:p w14:paraId="5E94666F" w14:textId="77777777" w:rsidR="008D652E" w:rsidRPr="00D84C5C" w:rsidRDefault="00F16226" w:rsidP="008D652E">
      <w:pPr>
        <w:widowControl w:val="0"/>
        <w:pBdr>
          <w:bottom w:val="single" w:sz="12" w:space="12" w:color="FFFFFF"/>
        </w:pBdr>
        <w:spacing w:after="0" w:line="240" w:lineRule="auto"/>
        <w:ind w:firstLine="708"/>
        <w:jc w:val="both"/>
        <w:rPr>
          <w:rFonts w:eastAsia="Calibri" w:cs="Times New Roman"/>
          <w:color w:val="000000"/>
          <w:szCs w:val="28"/>
        </w:rPr>
      </w:pPr>
      <w:r w:rsidRPr="00F16226">
        <w:rPr>
          <w:rFonts w:eastAsia="Calibri" w:cs="Times New Roman"/>
          <w:bCs/>
          <w:szCs w:val="28"/>
        </w:rPr>
        <w:t>Пунктом 9 зазначеного Наказу зобов’язано</w:t>
      </w:r>
      <w:r w:rsidRPr="00F16226">
        <w:rPr>
          <w:rFonts w:eastAsia="Calibri" w:cs="Times New Roman"/>
          <w:szCs w:val="28"/>
        </w:rPr>
        <w:t xml:space="preserve"> керівників прокуратур усіх рівнів, їх першим заступників і заступників відповідно до розподілу обов’язків та у межах повноважень, передбачених КПК України у </w:t>
      </w:r>
      <w:r w:rsidRPr="00F16226">
        <w:rPr>
          <w:rFonts w:eastAsia="Calibri" w:cs="Times New Roman"/>
          <w:color w:val="000000"/>
          <w:szCs w:val="28"/>
        </w:rPr>
        <w:t xml:space="preserve">межах повноважень, у тому числі передбачених статтею 25 Закону </w:t>
      </w:r>
      <w:r w:rsidRPr="00F16226">
        <w:rPr>
          <w:rFonts w:eastAsia="Calibri" w:cs="Times New Roman"/>
          <w:szCs w:val="28"/>
          <w:shd w:val="clear" w:color="auto" w:fill="FFFFFF"/>
        </w:rPr>
        <w:t>№ 1697-</w:t>
      </w:r>
      <w:r w:rsidRPr="00F16226">
        <w:rPr>
          <w:rFonts w:eastAsia="Calibri" w:cs="Times New Roman"/>
          <w:szCs w:val="28"/>
          <w:shd w:val="clear" w:color="auto" w:fill="FFFFFF"/>
          <w:lang w:val="en-US"/>
        </w:rPr>
        <w:t>VII</w:t>
      </w:r>
      <w:r w:rsidRPr="00F16226">
        <w:rPr>
          <w:rFonts w:eastAsia="Calibri" w:cs="Times New Roman"/>
          <w:color w:val="000000"/>
          <w:szCs w:val="28"/>
        </w:rPr>
        <w:t>, вживати заходів, спрямованих на забезпечення досудового розслідування та судового розгляду кримінальних проваджень у розумні строки.</w:t>
      </w:r>
    </w:p>
    <w:p w14:paraId="44592932" w14:textId="3F9DDFA8" w:rsidR="00F16226" w:rsidRPr="00D84C5C" w:rsidRDefault="00F16226" w:rsidP="008D652E">
      <w:pPr>
        <w:widowControl w:val="0"/>
        <w:pBdr>
          <w:bottom w:val="single" w:sz="12" w:space="12" w:color="FFFFFF"/>
        </w:pBdr>
        <w:spacing w:after="0" w:line="240" w:lineRule="auto"/>
        <w:ind w:firstLine="708"/>
        <w:jc w:val="both"/>
        <w:rPr>
          <w:rFonts w:eastAsia="Calibri" w:cs="Times New Roman"/>
          <w:szCs w:val="28"/>
        </w:rPr>
      </w:pPr>
      <w:r w:rsidRPr="00F16226">
        <w:rPr>
          <w:rFonts w:eastAsia="Calibri" w:cs="Times New Roman"/>
          <w:szCs w:val="28"/>
        </w:rPr>
        <w:t xml:space="preserve">Порядок розгляду і виконання документів в органах прокуратури встановлюється регламентом прокуратури, </w:t>
      </w:r>
      <w:r w:rsidR="00BD24FF">
        <w:rPr>
          <w:rFonts w:eastAsia="Calibri" w:cs="Times New Roman"/>
          <w:szCs w:val="28"/>
        </w:rPr>
        <w:t>«</w:t>
      </w:r>
      <w:r w:rsidRPr="00F16226">
        <w:rPr>
          <w:rFonts w:eastAsia="Calibri" w:cs="Times New Roman"/>
          <w:szCs w:val="28"/>
        </w:rPr>
        <w:t>Тимчасовою Інструкцією з діловодства в органах прокуратури України</w:t>
      </w:r>
      <w:r w:rsidR="00BD24FF">
        <w:rPr>
          <w:rFonts w:eastAsia="Calibri" w:cs="Times New Roman"/>
          <w:szCs w:val="28"/>
        </w:rPr>
        <w:t>»</w:t>
      </w:r>
      <w:r w:rsidRPr="00F16226">
        <w:rPr>
          <w:rFonts w:eastAsia="Calibri" w:cs="Times New Roman"/>
          <w:szCs w:val="28"/>
        </w:rPr>
        <w:t xml:space="preserve">, затвердженою наказом Генерального прокурора від 12.02.2019 № 27 та іншими організаційно-розпорядчими документами прокуратури. </w:t>
      </w:r>
    </w:p>
    <w:p w14:paraId="10A7AB5D"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bCs/>
          <w:color w:val="000000"/>
          <w:spacing w:val="-2"/>
          <w:szCs w:val="28"/>
          <w:shd w:val="clear" w:color="auto" w:fill="FFFFFF"/>
        </w:rPr>
      </w:pPr>
      <w:r w:rsidRPr="00D84C5C">
        <w:rPr>
          <w:rFonts w:eastAsia="Calibri" w:cs="Times New Roman"/>
          <w:szCs w:val="28"/>
        </w:rPr>
        <w:t>У ч. 1 ст. 45 Закону № 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43567E8"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szCs w:val="28"/>
        </w:rPr>
      </w:pPr>
      <w:r w:rsidRPr="00D84C5C">
        <w:rPr>
          <w:rFonts w:eastAsia="Calibri" w:cs="Times New Roman"/>
          <w:szCs w:val="28"/>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6DAC433" w14:textId="18BDCFA8" w:rsidR="009535B9" w:rsidRPr="00D84C5C" w:rsidRDefault="009535B9" w:rsidP="009535B9">
      <w:pPr>
        <w:widowControl w:val="0"/>
        <w:pBdr>
          <w:bottom w:val="single" w:sz="12" w:space="12" w:color="FFFFFF"/>
        </w:pBdr>
        <w:spacing w:after="0" w:line="240" w:lineRule="auto"/>
        <w:ind w:firstLine="708"/>
        <w:jc w:val="both"/>
        <w:rPr>
          <w:rFonts w:cs="Times New Roman"/>
          <w:szCs w:val="28"/>
        </w:rPr>
      </w:pPr>
      <w:r w:rsidRPr="00D84C5C">
        <w:rPr>
          <w:rFonts w:cs="Times New Roman"/>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BAEE0EE" w14:textId="4E968B43" w:rsidR="009535B9" w:rsidRPr="00D84C5C" w:rsidRDefault="009535B9" w:rsidP="009535B9">
      <w:pPr>
        <w:widowControl w:val="0"/>
        <w:pBdr>
          <w:bottom w:val="single" w:sz="12" w:space="12" w:color="FFFFFF"/>
        </w:pBdr>
        <w:spacing w:after="0" w:line="240" w:lineRule="auto"/>
        <w:ind w:firstLine="708"/>
        <w:jc w:val="both"/>
        <w:rPr>
          <w:rFonts w:eastAsia="Calibri" w:cs="Times New Roman"/>
          <w:szCs w:val="28"/>
        </w:rPr>
      </w:pPr>
      <w:r w:rsidRPr="00D84C5C">
        <w:rPr>
          <w:rFonts w:eastAsia="Calibri" w:cs="Times New Roman"/>
          <w:szCs w:val="28"/>
        </w:rPr>
        <w:t>Як зазначив Верховний Суд у складі колегії суддів Касаційного адміністративного суду (рішення від 04 березня 2019 року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5EF7F6A8"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szCs w:val="28"/>
        </w:rPr>
      </w:pPr>
      <w:r w:rsidRPr="00D84C5C">
        <w:rPr>
          <w:rFonts w:eastAsia="Calibri" w:cs="Times New Roman"/>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7" w:anchor="275" w:tgtFrame="_blank" w:tooltip="Кримінальний процесуальний кодекс України; нормативно-правовий акт № 4651-VI від 13.04.2012" w:history="1">
        <w:r w:rsidRPr="00D84C5C">
          <w:rPr>
            <w:rFonts w:eastAsia="Calibri" w:cs="Times New Roman"/>
            <w:szCs w:val="28"/>
          </w:rPr>
          <w:t>статті 37 КПК України</w:t>
        </w:r>
      </w:hyperlink>
      <w:r w:rsidRPr="00D84C5C">
        <w:rPr>
          <w:rFonts w:eastAsia="Calibri" w:cs="Times New Roman"/>
          <w:szCs w:val="28"/>
        </w:rPr>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D84C5C">
          <w:rPr>
            <w:rFonts w:eastAsia="Calibri" w:cs="Times New Roman"/>
            <w:szCs w:val="28"/>
          </w:rPr>
          <w:t>статтями 311–313 КПК України</w:t>
        </w:r>
      </w:hyperlink>
      <w:r w:rsidRPr="00D84C5C">
        <w:rPr>
          <w:rFonts w:eastAsia="Calibri" w:cs="Times New Roman"/>
          <w:szCs w:val="28"/>
        </w:rPr>
        <w:t>, є вагомою обставиною при оцінці ефективності процесуального керівництва прокурором.</w:t>
      </w:r>
    </w:p>
    <w:p w14:paraId="69BE6FF5"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color w:val="000000"/>
          <w:spacing w:val="-2"/>
          <w:szCs w:val="28"/>
          <w:shd w:val="clear" w:color="auto" w:fill="FFFFFF"/>
        </w:rPr>
      </w:pPr>
      <w:r w:rsidRPr="00D84C5C">
        <w:rPr>
          <w:rFonts w:eastAsia="Calibri" w:cs="Times New Roman"/>
          <w:color w:val="000000"/>
          <w:spacing w:val="-2"/>
          <w:szCs w:val="28"/>
          <w:shd w:val="clear" w:color="auto" w:fill="FFFFFF"/>
        </w:rPr>
        <w:t>Визначення дисциплінарного провадження наведено у ч. 1 ст. 45 Закону № 1697-</w:t>
      </w:r>
      <w:r w:rsidRPr="00D84C5C">
        <w:rPr>
          <w:rFonts w:eastAsia="Calibri" w:cs="Times New Roman"/>
          <w:color w:val="000000"/>
          <w:spacing w:val="-2"/>
          <w:szCs w:val="28"/>
          <w:shd w:val="clear" w:color="auto" w:fill="FFFFFF"/>
          <w:lang w:val="en-US"/>
        </w:rPr>
        <w:t>VII</w:t>
      </w:r>
      <w:r w:rsidRPr="00D84C5C">
        <w:rPr>
          <w:rFonts w:eastAsia="Calibri" w:cs="Times New Roman"/>
          <w:color w:val="000000"/>
          <w:spacing w:val="-2"/>
          <w:szCs w:val="28"/>
          <w:shd w:val="clear" w:color="auto" w:fill="FFFFFF"/>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9D9FD8B"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color w:val="000000"/>
          <w:spacing w:val="-2"/>
          <w:szCs w:val="28"/>
          <w:shd w:val="clear" w:color="auto" w:fill="FFFFFF"/>
        </w:rPr>
      </w:pPr>
      <w:r w:rsidRPr="00D84C5C">
        <w:rPr>
          <w:rFonts w:eastAsia="Calibri" w:cs="Times New Roman"/>
          <w:bCs/>
          <w:color w:val="000000"/>
          <w:spacing w:val="-2"/>
          <w:szCs w:val="28"/>
          <w:shd w:val="clear" w:color="auto" w:fill="FFFFFF"/>
        </w:rPr>
        <w:t xml:space="preserve">Частиною 1 ст. 43 </w:t>
      </w:r>
      <w:r w:rsidRPr="00D84C5C">
        <w:rPr>
          <w:rFonts w:eastAsia="Calibri" w:cs="Times New Roman"/>
          <w:color w:val="000000"/>
          <w:spacing w:val="-2"/>
          <w:szCs w:val="28"/>
          <w:shd w:val="clear" w:color="auto" w:fill="FFFFFF"/>
        </w:rPr>
        <w:t xml:space="preserve">Закону№ 1697-VII визначено підстави для притягнення прокурора до дисциплінарної відповідальності. </w:t>
      </w:r>
    </w:p>
    <w:p w14:paraId="4AE09AC8"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color w:val="000000"/>
          <w:spacing w:val="-2"/>
          <w:szCs w:val="28"/>
          <w:shd w:val="clear" w:color="auto" w:fill="FFFFFF"/>
        </w:rPr>
      </w:pPr>
      <w:r w:rsidRPr="00D84C5C">
        <w:rPr>
          <w:rFonts w:eastAsia="Calibri" w:cs="Times New Roman"/>
          <w:color w:val="000000"/>
          <w:spacing w:val="-2"/>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59EC9F8"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color w:val="000000"/>
          <w:spacing w:val="-2"/>
          <w:szCs w:val="28"/>
          <w:shd w:val="clear" w:color="auto" w:fill="FFFFFF"/>
        </w:rPr>
      </w:pPr>
      <w:r w:rsidRPr="00D84C5C">
        <w:rPr>
          <w:rFonts w:eastAsia="Calibri" w:cs="Times New Roman"/>
          <w:color w:val="000000"/>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57B6E45E"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color w:val="000000"/>
          <w:spacing w:val="-2"/>
          <w:szCs w:val="28"/>
          <w:shd w:val="clear" w:color="auto" w:fill="FFFFFF"/>
        </w:rPr>
      </w:pPr>
      <w:r w:rsidRPr="00D84C5C">
        <w:rPr>
          <w:rFonts w:eastAsia="Calibri" w:cs="Times New Roman"/>
          <w:color w:val="000000"/>
          <w:spacing w:val="-2"/>
          <w:szCs w:val="28"/>
          <w:shd w:val="clear" w:color="auto" w:fill="FFFFFF"/>
        </w:rPr>
        <w:lastRenderedPageBreak/>
        <w:t>2) дисциплінарна скарга є анонімною;</w:t>
      </w:r>
    </w:p>
    <w:p w14:paraId="1E63C99C"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spacing w:val="-2"/>
          <w:szCs w:val="28"/>
          <w:shd w:val="clear" w:color="auto" w:fill="FFFFFF"/>
        </w:rPr>
      </w:pPr>
      <w:r w:rsidRPr="00D84C5C">
        <w:rPr>
          <w:rFonts w:eastAsia="Calibri" w:cs="Times New Roman"/>
          <w:spacing w:val="-2"/>
          <w:szCs w:val="28"/>
          <w:shd w:val="clear" w:color="auto" w:fill="FFFFFF"/>
        </w:rPr>
        <w:t>3) дисциплінарна скарга подана з підстав, не визначених </w:t>
      </w:r>
      <w:hyperlink r:id="rId9" w:anchor="n416" w:history="1">
        <w:r w:rsidRPr="00D84C5C">
          <w:rPr>
            <w:rFonts w:eastAsia="Calibri" w:cs="Times New Roman"/>
            <w:spacing w:val="-2"/>
            <w:szCs w:val="28"/>
            <w:shd w:val="clear" w:color="auto" w:fill="FFFFFF"/>
          </w:rPr>
          <w:t>ст. 43</w:t>
        </w:r>
      </w:hyperlink>
      <w:r w:rsidRPr="00D84C5C">
        <w:rPr>
          <w:rFonts w:eastAsia="Calibri" w:cs="Times New Roman"/>
          <w:spacing w:val="-2"/>
          <w:szCs w:val="28"/>
          <w:shd w:val="clear" w:color="auto" w:fill="FFFFFF"/>
        </w:rPr>
        <w:t> цього Закону;</w:t>
      </w:r>
    </w:p>
    <w:p w14:paraId="753A28E1"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spacing w:val="-2"/>
          <w:szCs w:val="28"/>
          <w:shd w:val="clear" w:color="auto" w:fill="FFFFFF"/>
        </w:rPr>
      </w:pPr>
      <w:r w:rsidRPr="00D84C5C">
        <w:rPr>
          <w:rFonts w:eastAsia="Calibri"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0" w:anchor="n505" w:history="1">
        <w:r w:rsidRPr="00D84C5C">
          <w:rPr>
            <w:rFonts w:eastAsia="Calibri" w:cs="Times New Roman"/>
            <w:spacing w:val="-2"/>
            <w:szCs w:val="28"/>
            <w:shd w:val="clear" w:color="auto" w:fill="FFFFFF"/>
          </w:rPr>
          <w:t> ст. 51</w:t>
        </w:r>
      </w:hyperlink>
      <w:r w:rsidRPr="00D84C5C">
        <w:rPr>
          <w:rFonts w:eastAsia="Calibri" w:cs="Times New Roman"/>
          <w:spacing w:val="-2"/>
          <w:szCs w:val="28"/>
          <w:shd w:val="clear" w:color="auto" w:fill="FFFFFF"/>
        </w:rPr>
        <w:t> цього Закону;</w:t>
      </w:r>
    </w:p>
    <w:p w14:paraId="533F3D51"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color w:val="000000"/>
          <w:spacing w:val="-2"/>
          <w:szCs w:val="28"/>
          <w:shd w:val="clear" w:color="auto" w:fill="FFFFFF"/>
        </w:rPr>
      </w:pPr>
      <w:r w:rsidRPr="00D84C5C">
        <w:rPr>
          <w:rFonts w:eastAsia="Calibri" w:cs="Times New Roman"/>
          <w:spacing w:val="-2"/>
          <w:szCs w:val="28"/>
          <w:shd w:val="clear" w:color="auto" w:fill="FFFFFF"/>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w:t>
      </w:r>
      <w:r w:rsidRPr="00D84C5C">
        <w:rPr>
          <w:rFonts w:eastAsia="Calibri" w:cs="Times New Roman"/>
          <w:color w:val="000000"/>
          <w:spacing w:val="-2"/>
          <w:szCs w:val="28"/>
          <w:shd w:val="clear" w:color="auto" w:fill="FFFFFF"/>
        </w:rPr>
        <w:t>не скасовано в установленому законом порядку.</w:t>
      </w:r>
    </w:p>
    <w:p w14:paraId="3C2036C0"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color w:val="000000"/>
          <w:spacing w:val="-2"/>
          <w:szCs w:val="28"/>
          <w:shd w:val="clear" w:color="auto" w:fill="FFFFFF"/>
        </w:rPr>
      </w:pPr>
      <w:r w:rsidRPr="00D84C5C">
        <w:rPr>
          <w:rFonts w:eastAsia="Calibri" w:cs="Times New Roman"/>
          <w:color w:val="000000"/>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AE133ED"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szCs w:val="28"/>
          <w:shd w:val="clear" w:color="auto" w:fill="FFFFFF"/>
        </w:rPr>
      </w:pPr>
      <w:r w:rsidRPr="00D84C5C">
        <w:rPr>
          <w:rFonts w:eastAsia="Calibri" w:cs="Times New Roman"/>
          <w:szCs w:val="28"/>
          <w:shd w:val="clear" w:color="auto" w:fill="FFFFFF"/>
        </w:rPr>
        <w:t>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w:t>
      </w:r>
    </w:p>
    <w:p w14:paraId="6C91CC35"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spacing w:val="-2"/>
          <w:szCs w:val="28"/>
          <w:shd w:val="clear" w:color="auto" w:fill="FFFFFF"/>
        </w:rPr>
      </w:pPr>
      <w:r w:rsidRPr="00D84C5C">
        <w:rPr>
          <w:rFonts w:eastAsia="Calibri" w:cs="Times New Roman"/>
          <w:spacing w:val="-2"/>
          <w:szCs w:val="28"/>
          <w:shd w:val="clear" w:color="auto" w:fill="FFFFFF"/>
        </w:rPr>
        <w:t xml:space="preserve">Відповідно до вимог до п. 1 ч. 2 ст. 46 Закону </w:t>
      </w:r>
      <w:r w:rsidRPr="00D84C5C">
        <w:rPr>
          <w:rFonts w:eastAsia="Calibri" w:cs="Times New Roman"/>
          <w:color w:val="000000"/>
          <w:spacing w:val="-2"/>
          <w:szCs w:val="28"/>
          <w:shd w:val="clear" w:color="auto" w:fill="FFFFFF"/>
        </w:rPr>
        <w:t xml:space="preserve">№ 1697-VII </w:t>
      </w:r>
      <w:r w:rsidRPr="00D84C5C">
        <w:rPr>
          <w:rFonts w:eastAsia="Calibri" w:cs="Times New Roman"/>
          <w:spacing w:val="-2"/>
          <w:szCs w:val="28"/>
          <w:shd w:val="clear" w:color="auto" w:fill="FFFFFF"/>
        </w:rPr>
        <w:t xml:space="preserve">та п. 96 Положення про порядок роботи відповідно органу, що здійснює дисциплінарне провадження, </w:t>
      </w:r>
      <w:r w:rsidRPr="00D84C5C">
        <w:rPr>
          <w:rFonts w:eastAsia="Calibri" w:cs="Times New Roman"/>
          <w:szCs w:val="28"/>
        </w:rPr>
        <w:t xml:space="preserve">прийнятого всеукраїнською конференцією прокурорів 27 квітня 2017 року (зі змінами) (далі – Положення) </w:t>
      </w:r>
      <w:r w:rsidRPr="00D84C5C">
        <w:rPr>
          <w:rFonts w:eastAsia="Times New Roman" w:cs="Times New Roman"/>
          <w:spacing w:val="-2"/>
          <w:szCs w:val="28"/>
          <w:lang w:eastAsia="ru-RU"/>
        </w:rPr>
        <w:t xml:space="preserve">дисциплінарна скарга повинна містити </w:t>
      </w:r>
      <w:r w:rsidRPr="00D84C5C">
        <w:rPr>
          <w:rFonts w:eastAsia="Calibri" w:cs="Times New Roman"/>
          <w:spacing w:val="-2"/>
          <w:szCs w:val="28"/>
          <w:shd w:val="clear" w:color="auto" w:fill="FFFFFF"/>
        </w:rPr>
        <w:t>відомості про факт вчинення прокурором дисциплінарного проступку, а також</w:t>
      </w:r>
      <w:r w:rsidRPr="00D84C5C">
        <w:rPr>
          <w:rFonts w:eastAsia="Times New Roman" w:cs="Times New Roman"/>
          <w:spacing w:val="-2"/>
          <w:szCs w:val="28"/>
          <w:lang w:eastAsia="ru-RU"/>
        </w:rPr>
        <w:t xml:space="preserve"> конкретні відомості про наявність ознак цього дисциплінарного проступку</w:t>
      </w:r>
      <w:r w:rsidRPr="00D84C5C">
        <w:rPr>
          <w:rFonts w:eastAsia="Calibri" w:cs="Times New Roman"/>
          <w:spacing w:val="-2"/>
          <w:szCs w:val="28"/>
          <w:shd w:val="clear" w:color="auto" w:fill="FFFFFF"/>
        </w:rPr>
        <w:t>.</w:t>
      </w:r>
    </w:p>
    <w:p w14:paraId="3054078A"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szCs w:val="28"/>
        </w:rPr>
      </w:pPr>
      <w:r w:rsidRPr="00D84C5C">
        <w:rPr>
          <w:rFonts w:eastAsia="Calibri" w:cs="Times New Roman"/>
          <w:szCs w:val="28"/>
        </w:rPr>
        <w:t xml:space="preserve">Згідно з вимогами п. 62 Положення, Комісія (отже, і будь-який член КДКП) не може приймати рішення на підставі припущень, неперевіреної чи недостовірної інформації. </w:t>
      </w:r>
    </w:p>
    <w:p w14:paraId="22B1FD65"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bCs/>
          <w:szCs w:val="28"/>
        </w:rPr>
      </w:pPr>
      <w:r w:rsidRPr="00D84C5C">
        <w:rPr>
          <w:rFonts w:eastAsia="Calibri" w:cs="Times New Roman"/>
          <w:bCs/>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2152D160"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szCs w:val="28"/>
        </w:rPr>
      </w:pPr>
      <w:r w:rsidRPr="00D84C5C">
        <w:rPr>
          <w:rFonts w:eastAsia="Calibri" w:cs="Times New Roman"/>
          <w:szCs w:val="28"/>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013726DF" w14:textId="77777777" w:rsidR="009535B9" w:rsidRPr="00D84C5C" w:rsidRDefault="009535B9" w:rsidP="009535B9">
      <w:pPr>
        <w:widowControl w:val="0"/>
        <w:pBdr>
          <w:bottom w:val="single" w:sz="12" w:space="12" w:color="FFFFFF"/>
        </w:pBdr>
        <w:spacing w:after="0" w:line="240" w:lineRule="auto"/>
        <w:ind w:firstLine="708"/>
        <w:jc w:val="both"/>
        <w:rPr>
          <w:rFonts w:eastAsia="Calibri" w:cs="Times New Roman"/>
          <w:szCs w:val="28"/>
          <w:shd w:val="clear" w:color="auto" w:fill="FFFFFF"/>
        </w:rPr>
      </w:pPr>
      <w:r w:rsidRPr="00D84C5C">
        <w:rPr>
          <w:rFonts w:eastAsia="Calibri" w:cs="Times New Roman"/>
          <w:szCs w:val="28"/>
          <w:shd w:val="clear" w:color="auto" w:fill="FFFFFF"/>
        </w:rPr>
        <w:t>Виходячи зі змісту вищевказаних норм</w:t>
      </w:r>
      <w:r w:rsidRPr="00D84C5C">
        <w:rPr>
          <w:rFonts w:eastAsia="Calibri" w:cs="Times New Roman"/>
          <w:color w:val="000000"/>
          <w:spacing w:val="-2"/>
          <w:szCs w:val="28"/>
          <w:shd w:val="clear" w:color="auto" w:fill="FFFFFF"/>
        </w:rPr>
        <w:t>,</w:t>
      </w:r>
      <w:r w:rsidRPr="00D84C5C">
        <w:rPr>
          <w:rFonts w:eastAsia="Calibri" w:cs="Times New Roman"/>
          <w:szCs w:val="28"/>
          <w:shd w:val="clear" w:color="auto" w:fill="FFFFFF"/>
        </w:rPr>
        <w:t xml:space="preserve">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 Зазначене передбачає, зокрема, надання скаржником відомостей стосовно прокурора (у тому числі прізвища, ім’я, по батькові та посади), який, на його думку, вчинив дисциплінарний проступок.</w:t>
      </w:r>
    </w:p>
    <w:bookmarkEnd w:id="3"/>
    <w:p w14:paraId="777A1241" w14:textId="77777777" w:rsidR="00532551" w:rsidRPr="00D84C5C" w:rsidRDefault="00404A39" w:rsidP="00532551">
      <w:pPr>
        <w:widowControl w:val="0"/>
        <w:pBdr>
          <w:bottom w:val="single" w:sz="12" w:space="12" w:color="FFFFFF"/>
        </w:pBdr>
        <w:spacing w:after="0" w:line="240" w:lineRule="auto"/>
        <w:ind w:firstLine="708"/>
        <w:jc w:val="both"/>
        <w:rPr>
          <w:rFonts w:cs="Times New Roman"/>
          <w:b/>
          <w:szCs w:val="28"/>
        </w:rPr>
      </w:pPr>
      <w:r w:rsidRPr="00D84C5C">
        <w:rPr>
          <w:rFonts w:cs="Times New Roman"/>
          <w:b/>
          <w:szCs w:val="28"/>
        </w:rPr>
        <w:t>Оцінка встановлених обставин та мотиви прийнятого рішення</w:t>
      </w:r>
      <w:bookmarkStart w:id="12" w:name="_Hlk122530896"/>
    </w:p>
    <w:p w14:paraId="1A5D5260" w14:textId="754D47B3" w:rsidR="00532551" w:rsidRPr="00D84C5C" w:rsidRDefault="00532551" w:rsidP="00532551">
      <w:pPr>
        <w:widowControl w:val="0"/>
        <w:pBdr>
          <w:bottom w:val="single" w:sz="12" w:space="12" w:color="FFFFFF"/>
        </w:pBdr>
        <w:spacing w:after="0" w:line="240" w:lineRule="auto"/>
        <w:ind w:firstLine="708"/>
        <w:jc w:val="both"/>
        <w:rPr>
          <w:rFonts w:cs="Times New Roman"/>
          <w:szCs w:val="28"/>
        </w:rPr>
      </w:pPr>
      <w:r w:rsidRPr="00D84C5C">
        <w:rPr>
          <w:rFonts w:cs="Times New Roman"/>
          <w:szCs w:val="28"/>
        </w:rPr>
        <w:t>Враховуючи викладене вище, вивчивши доводи, наведені скаржни</w:t>
      </w:r>
      <w:r w:rsidR="00C63472" w:rsidRPr="00D84C5C">
        <w:rPr>
          <w:rFonts w:cs="Times New Roman"/>
          <w:szCs w:val="28"/>
        </w:rPr>
        <w:t>ком</w:t>
      </w:r>
      <w:r w:rsidRPr="00D84C5C">
        <w:rPr>
          <w:rFonts w:cs="Times New Roman"/>
          <w:szCs w:val="28"/>
        </w:rPr>
        <w:t>,</w:t>
      </w:r>
      <w:r w:rsidR="00377DAC" w:rsidRPr="00D84C5C">
        <w:rPr>
          <w:rFonts w:cs="Times New Roman"/>
          <w:szCs w:val="28"/>
        </w:rPr>
        <w:t xml:space="preserve"> </w:t>
      </w:r>
      <w:r w:rsidR="00673CF9" w:rsidRPr="00D84C5C">
        <w:rPr>
          <w:rFonts w:cs="Times New Roman"/>
          <w:szCs w:val="28"/>
        </w:rPr>
        <w:br/>
      </w:r>
      <w:r w:rsidR="00377DAC" w:rsidRPr="00D84C5C">
        <w:rPr>
          <w:rFonts w:cs="Times New Roman"/>
          <w:szCs w:val="28"/>
        </w:rPr>
        <w:t xml:space="preserve">та долучені до скарги документи, </w:t>
      </w:r>
      <w:r w:rsidRPr="00D84C5C">
        <w:rPr>
          <w:rFonts w:cs="Times New Roman"/>
          <w:szCs w:val="28"/>
        </w:rPr>
        <w:t>мною встановлено, що оскаржуються рішення та дії (бездіяльність) прокурор</w:t>
      </w:r>
      <w:r w:rsidR="007C7670" w:rsidRPr="00D84C5C">
        <w:rPr>
          <w:rFonts w:cs="Times New Roman"/>
          <w:szCs w:val="28"/>
        </w:rPr>
        <w:t>а</w:t>
      </w:r>
      <w:r w:rsidRPr="00D84C5C">
        <w:rPr>
          <w:rFonts w:cs="Times New Roman"/>
          <w:szCs w:val="28"/>
        </w:rPr>
        <w:t xml:space="preserve"> в межах кримінального процесу. У зв’язку із цим слід зазначити таке</w:t>
      </w:r>
      <w:r w:rsidR="00B03438" w:rsidRPr="00D84C5C">
        <w:rPr>
          <w:rFonts w:cs="Times New Roman"/>
          <w:szCs w:val="28"/>
        </w:rPr>
        <w:t>.</w:t>
      </w:r>
    </w:p>
    <w:p w14:paraId="7E721C2B" w14:textId="58D28B51" w:rsidR="00532551" w:rsidRPr="00D84C5C" w:rsidRDefault="002E2E3E" w:rsidP="00532551">
      <w:pPr>
        <w:widowControl w:val="0"/>
        <w:pBdr>
          <w:bottom w:val="single" w:sz="12" w:space="12" w:color="FFFFFF"/>
        </w:pBdr>
        <w:spacing w:after="0" w:line="240" w:lineRule="auto"/>
        <w:ind w:firstLine="708"/>
        <w:jc w:val="both"/>
        <w:rPr>
          <w:rFonts w:cs="Times New Roman"/>
          <w:szCs w:val="28"/>
        </w:rPr>
      </w:pPr>
      <w:r w:rsidRPr="00D84C5C">
        <w:rPr>
          <w:rFonts w:cs="Times New Roman"/>
          <w:szCs w:val="28"/>
        </w:rPr>
        <w:t>Дисциплінарному проступку, як і будь</w:t>
      </w:r>
      <w:r w:rsidR="00BA1B5A" w:rsidRPr="00D84C5C">
        <w:rPr>
          <w:rFonts w:cs="Times New Roman"/>
          <w:szCs w:val="28"/>
        </w:rPr>
        <w:t>-</w:t>
      </w:r>
      <w:r w:rsidRPr="00D84C5C">
        <w:rPr>
          <w:rFonts w:cs="Times New Roman"/>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w:t>
      </w:r>
      <w:r w:rsidRPr="00D84C5C">
        <w:rPr>
          <w:rFonts w:cs="Times New Roman"/>
          <w:szCs w:val="28"/>
        </w:rPr>
        <w:lastRenderedPageBreak/>
        <w:t>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63594A" w:rsidRPr="00D84C5C">
        <w:rPr>
          <w:rFonts w:cs="Times New Roman"/>
          <w:szCs w:val="28"/>
        </w:rPr>
        <w:t xml:space="preserve">, а його </w:t>
      </w:r>
      <w:r w:rsidR="00A66491" w:rsidRPr="00D84C5C">
        <w:rPr>
          <w:rFonts w:cs="Times New Roman"/>
          <w:szCs w:val="28"/>
        </w:rPr>
        <w:t>суб’єктом</w:t>
      </w:r>
      <w:r w:rsidR="0063594A" w:rsidRPr="00D84C5C">
        <w:rPr>
          <w:rFonts w:cs="Times New Roman"/>
          <w:szCs w:val="28"/>
        </w:rPr>
        <w:t xml:space="preserve"> є конкретно визначений прокурор</w:t>
      </w:r>
      <w:r w:rsidRPr="00D84C5C">
        <w:rPr>
          <w:rFonts w:cs="Times New Roman"/>
          <w:szCs w:val="28"/>
        </w:rPr>
        <w:t xml:space="preserve">. </w:t>
      </w:r>
      <w:bookmarkEnd w:id="12"/>
    </w:p>
    <w:p w14:paraId="25FFB85E" w14:textId="06D8C93A" w:rsidR="00532551" w:rsidRPr="00D84C5C" w:rsidRDefault="00144A28" w:rsidP="00532551">
      <w:pPr>
        <w:widowControl w:val="0"/>
        <w:pBdr>
          <w:bottom w:val="single" w:sz="12" w:space="12" w:color="FFFFFF"/>
        </w:pBdr>
        <w:spacing w:after="0" w:line="240" w:lineRule="auto"/>
        <w:ind w:firstLine="708"/>
        <w:jc w:val="both"/>
        <w:rPr>
          <w:rFonts w:eastAsia="Calibri" w:cs="Times New Roman"/>
          <w:szCs w:val="28"/>
        </w:rPr>
      </w:pPr>
      <w:r w:rsidRPr="00D84C5C">
        <w:rPr>
          <w:rFonts w:cs="Times New Roman"/>
          <w:szCs w:val="28"/>
        </w:rPr>
        <w:t>В</w:t>
      </w:r>
      <w:r w:rsidRPr="00D84C5C">
        <w:rPr>
          <w:rFonts w:cs="Times New Roman"/>
          <w:bCs/>
          <w:szCs w:val="28"/>
        </w:rPr>
        <w:t>имогою щодо змісту дисциплінарної скарги є зазначення скаржником конкретних відомостей про наявність ознак дисциплінарного проступку прокурора. Д</w:t>
      </w:r>
      <w:r w:rsidR="00701A6A" w:rsidRPr="00D84C5C">
        <w:rPr>
          <w:rFonts w:cs="Times New Roman"/>
          <w:szCs w:val="28"/>
        </w:rPr>
        <w:t xml:space="preserve">ля </w:t>
      </w:r>
      <w:r w:rsidR="00532551" w:rsidRPr="00D84C5C">
        <w:rPr>
          <w:rFonts w:cs="Times New Roman"/>
          <w:szCs w:val="28"/>
        </w:rPr>
        <w:t xml:space="preserve">вирішення по суті питання про відкриття дисциплінарного провадження </w:t>
      </w:r>
      <w:r w:rsidR="00673CF9" w:rsidRPr="00D84C5C">
        <w:rPr>
          <w:rFonts w:cs="Times New Roman"/>
          <w:szCs w:val="28"/>
        </w:rPr>
        <w:t xml:space="preserve">членом Комісії </w:t>
      </w:r>
      <w:r w:rsidR="00532551" w:rsidRPr="00D84C5C">
        <w:rPr>
          <w:rFonts w:cs="Times New Roman"/>
          <w:szCs w:val="28"/>
        </w:rPr>
        <w:t xml:space="preserve">від скаржника має бути одержано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00532551" w:rsidRPr="00D84C5C">
        <w:rPr>
          <w:rFonts w:eastAsia="Calibri" w:cs="Times New Roman"/>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673CF9" w:rsidRPr="00D84C5C">
        <w:rPr>
          <w:rFonts w:eastAsia="Calibri" w:cs="Times New Roman"/>
          <w:szCs w:val="28"/>
        </w:rPr>
        <w:t>В</w:t>
      </w:r>
      <w:r w:rsidR="00532551" w:rsidRPr="00D84C5C">
        <w:rPr>
          <w:rFonts w:eastAsia="Calibri" w:cs="Times New Roman"/>
          <w:szCs w:val="28"/>
        </w:rPr>
        <w:t xml:space="preserve"> іншому випадку </w:t>
      </w:r>
      <w:r w:rsidR="00673CF9" w:rsidRPr="00D84C5C">
        <w:rPr>
          <w:rFonts w:eastAsia="Calibri" w:cs="Times New Roman"/>
          <w:szCs w:val="28"/>
        </w:rPr>
        <w:t xml:space="preserve">член </w:t>
      </w:r>
      <w:r w:rsidR="00532551" w:rsidRPr="00D84C5C">
        <w:rPr>
          <w:rFonts w:eastAsia="Calibri" w:cs="Times New Roman"/>
          <w:szCs w:val="28"/>
        </w:rPr>
        <w:t>Комісі</w:t>
      </w:r>
      <w:r w:rsidR="00673CF9" w:rsidRPr="00D84C5C">
        <w:rPr>
          <w:rFonts w:eastAsia="Calibri" w:cs="Times New Roman"/>
          <w:szCs w:val="28"/>
        </w:rPr>
        <w:t>ї</w:t>
      </w:r>
      <w:r w:rsidR="00532551" w:rsidRPr="00D84C5C">
        <w:rPr>
          <w:rFonts w:eastAsia="Calibri" w:cs="Times New Roman"/>
          <w:szCs w:val="28"/>
        </w:rPr>
        <w:t xml:space="preserve"> змушен</w:t>
      </w:r>
      <w:r w:rsidR="00673CF9" w:rsidRPr="00D84C5C">
        <w:rPr>
          <w:rFonts w:eastAsia="Calibri" w:cs="Times New Roman"/>
          <w:szCs w:val="28"/>
        </w:rPr>
        <w:t>ий</w:t>
      </w:r>
      <w:r w:rsidR="00532551" w:rsidRPr="00D84C5C">
        <w:rPr>
          <w:rFonts w:eastAsia="Calibri" w:cs="Times New Roman"/>
          <w:szCs w:val="28"/>
        </w:rPr>
        <w:t xml:space="preserve"> бу</w:t>
      </w:r>
      <w:r w:rsidR="00673CF9" w:rsidRPr="00D84C5C">
        <w:rPr>
          <w:rFonts w:eastAsia="Calibri" w:cs="Times New Roman"/>
          <w:szCs w:val="28"/>
        </w:rPr>
        <w:t>в</w:t>
      </w:r>
      <w:r w:rsidR="00532551" w:rsidRPr="00D84C5C">
        <w:rPr>
          <w:rFonts w:eastAsia="Calibri" w:cs="Times New Roman"/>
          <w:szCs w:val="28"/>
        </w:rPr>
        <w:t xml:space="preserve"> б</w:t>
      </w:r>
      <w:r w:rsidR="00673CF9" w:rsidRPr="00D84C5C">
        <w:rPr>
          <w:rFonts w:eastAsia="Calibri" w:cs="Times New Roman"/>
          <w:szCs w:val="28"/>
        </w:rPr>
        <w:t>и</w:t>
      </w:r>
      <w:r w:rsidR="00532551" w:rsidRPr="00D84C5C">
        <w:rPr>
          <w:rFonts w:eastAsia="Calibri" w:cs="Times New Roman"/>
          <w:szCs w:val="28"/>
        </w:rPr>
        <w:t xml:space="preserve"> розпочинати дисциплінарне провадження за будь-яким зверненням, </w:t>
      </w:r>
      <w:r w:rsidR="00673CF9" w:rsidRPr="00D84C5C">
        <w:rPr>
          <w:rFonts w:eastAsia="Calibri" w:cs="Times New Roman"/>
          <w:szCs w:val="28"/>
        </w:rPr>
        <w:t>у</w:t>
      </w:r>
      <w:r w:rsidR="00532551" w:rsidRPr="00D84C5C">
        <w:rPr>
          <w:rFonts w:eastAsia="Calibri" w:cs="Times New Roman"/>
          <w:szCs w:val="28"/>
        </w:rPr>
        <w:t xml:space="preserve"> якому міститься твердження про вчинення прокурором</w:t>
      </w:r>
      <w:r w:rsidR="000C70FC" w:rsidRPr="00D84C5C">
        <w:rPr>
          <w:rFonts w:eastAsia="Calibri" w:cs="Times New Roman"/>
          <w:szCs w:val="28"/>
        </w:rPr>
        <w:t xml:space="preserve"> </w:t>
      </w:r>
      <w:r w:rsidR="00532551" w:rsidRPr="00D84C5C">
        <w:rPr>
          <w:rFonts w:eastAsia="Calibri" w:cs="Times New Roman"/>
          <w:szCs w:val="28"/>
        </w:rPr>
        <w:t xml:space="preserve">дисциплінарного проступку без наведення </w:t>
      </w:r>
      <w:r w:rsidR="008C278F" w:rsidRPr="00D84C5C">
        <w:rPr>
          <w:rFonts w:eastAsia="Calibri" w:cs="Times New Roman"/>
          <w:szCs w:val="28"/>
        </w:rPr>
        <w:t>жодних</w:t>
      </w:r>
      <w:r w:rsidR="00532551" w:rsidRPr="00D84C5C">
        <w:rPr>
          <w:rFonts w:eastAsia="Calibri" w:cs="Times New Roman"/>
          <w:szCs w:val="28"/>
        </w:rPr>
        <w:t xml:space="preserve"> фактів, які на це вказують. </w:t>
      </w:r>
    </w:p>
    <w:p w14:paraId="2181A791" w14:textId="4BADEC6B" w:rsidR="00431933" w:rsidRPr="00D84C5C" w:rsidRDefault="00431933" w:rsidP="00431933">
      <w:pPr>
        <w:widowControl w:val="0"/>
        <w:pBdr>
          <w:bottom w:val="single" w:sz="12" w:space="12" w:color="FFFFFF"/>
        </w:pBdr>
        <w:spacing w:after="0" w:line="240" w:lineRule="auto"/>
        <w:ind w:firstLine="708"/>
        <w:jc w:val="both"/>
        <w:rPr>
          <w:rFonts w:eastAsia="Calibri" w:cs="Times New Roman"/>
          <w:szCs w:val="28"/>
          <w:lang w:eastAsia="ru-RU"/>
        </w:rPr>
      </w:pPr>
      <w:bookmarkStart w:id="13" w:name="_Hlk165880469"/>
      <w:r w:rsidRPr="00D84C5C">
        <w:rPr>
          <w:rFonts w:eastAsia="Calibri" w:cs="Times New Roman"/>
          <w:szCs w:val="28"/>
        </w:rPr>
        <w:t xml:space="preserve">Для відкриття дисциплінарного провадження за рішення, дії чи бездіяльність прокурора скаржником має бути обґрунтовано факт порушення індивідуально визначеним прокурором прав осіб або вимог закону. Втім, будь-яких відомостей про невиконання чи неналежного виконання службових обов’язків </w:t>
      </w:r>
      <w:r w:rsidRPr="00D84C5C">
        <w:rPr>
          <w:rFonts w:eastAsia="Calibri" w:cs="Times New Roman"/>
          <w:color w:val="000000"/>
          <w:spacing w:val="-2"/>
          <w:szCs w:val="28"/>
          <w:shd w:val="clear" w:color="auto" w:fill="FFFFFF"/>
        </w:rPr>
        <w:t xml:space="preserve">будь-яким конкретно визначеним прокурором, </w:t>
      </w:r>
      <w:r w:rsidRPr="00D84C5C">
        <w:rPr>
          <w:rFonts w:eastAsia="Calibri" w:cs="Times New Roman"/>
          <w:szCs w:val="28"/>
        </w:rPr>
        <w:t>скаржни</w:t>
      </w:r>
      <w:r w:rsidR="00DE57A2" w:rsidRPr="00D84C5C">
        <w:rPr>
          <w:rFonts w:eastAsia="Calibri" w:cs="Times New Roman"/>
          <w:szCs w:val="28"/>
        </w:rPr>
        <w:t xml:space="preserve">ком </w:t>
      </w:r>
      <w:r w:rsidRPr="00D84C5C">
        <w:rPr>
          <w:rFonts w:eastAsia="Calibri" w:cs="Times New Roman"/>
          <w:szCs w:val="28"/>
        </w:rPr>
        <w:t>до К</w:t>
      </w:r>
      <w:r w:rsidR="00DE57A2" w:rsidRPr="00D84C5C">
        <w:rPr>
          <w:rFonts w:eastAsia="Calibri" w:cs="Times New Roman"/>
          <w:szCs w:val="28"/>
        </w:rPr>
        <w:t xml:space="preserve">омісії </w:t>
      </w:r>
      <w:r w:rsidRPr="00D84C5C">
        <w:rPr>
          <w:rFonts w:eastAsia="Calibri" w:cs="Times New Roman"/>
          <w:szCs w:val="28"/>
        </w:rPr>
        <w:t>не надано.</w:t>
      </w:r>
    </w:p>
    <w:p w14:paraId="0FFE97BC" w14:textId="77777777" w:rsidR="00431933" w:rsidRPr="00D84C5C" w:rsidRDefault="00431933" w:rsidP="00431933">
      <w:pPr>
        <w:widowControl w:val="0"/>
        <w:pBdr>
          <w:bottom w:val="single" w:sz="12" w:space="12" w:color="FFFFFF"/>
        </w:pBdr>
        <w:spacing w:after="0" w:line="240" w:lineRule="auto"/>
        <w:ind w:firstLine="708"/>
        <w:jc w:val="both"/>
        <w:rPr>
          <w:rFonts w:eastAsia="Times New Roman" w:cs="Times New Roman"/>
          <w:szCs w:val="28"/>
          <w:lang w:eastAsia="ru-RU"/>
        </w:rPr>
      </w:pPr>
      <w:r w:rsidRPr="00D84C5C">
        <w:rPr>
          <w:rFonts w:eastAsia="Calibri" w:cs="Times New Roman"/>
          <w:szCs w:val="28"/>
          <w:shd w:val="clear" w:color="auto" w:fill="FFFFFF"/>
        </w:rPr>
        <w:t xml:space="preserve">Додатково слід зазначити, що відповідно до вимог ст. 16 Закону </w:t>
      </w:r>
      <w:r w:rsidRPr="00D84C5C">
        <w:rPr>
          <w:rFonts w:eastAsia="Calibri" w:cs="Times New Roman"/>
          <w:color w:val="000000"/>
          <w:spacing w:val="-2"/>
          <w:szCs w:val="28"/>
          <w:shd w:val="clear" w:color="auto" w:fill="FFFFFF"/>
        </w:rPr>
        <w:t>№ 393/96-ВР</w:t>
      </w:r>
      <w:r w:rsidRPr="00D84C5C">
        <w:rPr>
          <w:rFonts w:eastAsia="Calibri" w:cs="Times New Roman"/>
          <w:szCs w:val="28"/>
          <w:shd w:val="clear" w:color="auto" w:fill="FFFFFF"/>
        </w:rPr>
        <w:t xml:space="preserve"> </w:t>
      </w:r>
      <w:bookmarkStart w:id="14" w:name="n72"/>
      <w:bookmarkEnd w:id="14"/>
      <w:r w:rsidRPr="00D84C5C">
        <w:rPr>
          <w:rFonts w:eastAsia="Calibri" w:cs="Times New Roman"/>
          <w:szCs w:val="28"/>
          <w:shd w:val="clear" w:color="auto" w:fill="FFFFFF"/>
        </w:rPr>
        <w:t>с</w:t>
      </w:r>
      <w:r w:rsidRPr="00D84C5C">
        <w:rPr>
          <w:rFonts w:eastAsia="Times New Roman" w:cs="Times New Roman"/>
          <w:szCs w:val="28"/>
          <w:lang w:eastAsia="ru-RU"/>
        </w:rPr>
        <w:t>карга на дії чи рішення органу державної влади, органу місцевого самоврядування, посадової особи подається у порядку підлеглості вищому органу або посадовій особі, що не позбавляє громадянина права звернутися до суду відповідно до чинного законодавства, а в разі відсутності такого органу або незгоди громадянина з прийнятим за скаргою рішенням – безпосередньо до суду.</w:t>
      </w:r>
    </w:p>
    <w:p w14:paraId="350FB7C7" w14:textId="6829F726" w:rsidR="00431933" w:rsidRPr="00D84C5C" w:rsidRDefault="00431933" w:rsidP="00431933">
      <w:pPr>
        <w:widowControl w:val="0"/>
        <w:pBdr>
          <w:bottom w:val="single" w:sz="12" w:space="12" w:color="FFFFFF"/>
        </w:pBdr>
        <w:spacing w:after="0" w:line="240" w:lineRule="auto"/>
        <w:ind w:firstLine="708"/>
        <w:jc w:val="both"/>
        <w:rPr>
          <w:rFonts w:eastAsia="Times New Roman" w:cs="Times New Roman"/>
          <w:szCs w:val="28"/>
          <w:lang w:eastAsia="ru-RU"/>
        </w:rPr>
      </w:pPr>
      <w:r w:rsidRPr="00D84C5C">
        <w:rPr>
          <w:rFonts w:eastAsia="Times New Roman" w:cs="Times New Roman"/>
          <w:szCs w:val="28"/>
          <w:lang w:eastAsia="ru-RU"/>
        </w:rPr>
        <w:t>Водночас, рішення вищого органу (посадової особи) або суду з питань, викладених у дисциплінарній скарзі, в наданих до Комісії матеріалах також відсутні та про їх наявність скаржни</w:t>
      </w:r>
      <w:r w:rsidR="00DE57A2" w:rsidRPr="00D84C5C">
        <w:rPr>
          <w:rFonts w:eastAsia="Times New Roman" w:cs="Times New Roman"/>
          <w:szCs w:val="28"/>
          <w:lang w:eastAsia="ru-RU"/>
        </w:rPr>
        <w:t xml:space="preserve">ком </w:t>
      </w:r>
      <w:r w:rsidRPr="00D84C5C">
        <w:rPr>
          <w:rFonts w:eastAsia="Times New Roman" w:cs="Times New Roman"/>
          <w:szCs w:val="28"/>
          <w:lang w:eastAsia="ru-RU"/>
        </w:rPr>
        <w:t xml:space="preserve">не зазначено. </w:t>
      </w:r>
    </w:p>
    <w:p w14:paraId="584298B2" w14:textId="1D3D966D" w:rsidR="00532551" w:rsidRPr="00D84C5C" w:rsidRDefault="00144A28" w:rsidP="00532551">
      <w:pPr>
        <w:widowControl w:val="0"/>
        <w:pBdr>
          <w:bottom w:val="single" w:sz="12" w:space="12" w:color="FFFFFF"/>
        </w:pBdr>
        <w:spacing w:after="0" w:line="240" w:lineRule="auto"/>
        <w:ind w:firstLine="708"/>
        <w:jc w:val="both"/>
        <w:rPr>
          <w:rFonts w:cs="Times New Roman"/>
          <w:szCs w:val="28"/>
        </w:rPr>
      </w:pPr>
      <w:r w:rsidRPr="00D84C5C">
        <w:rPr>
          <w:rFonts w:cs="Times New Roman"/>
          <w:szCs w:val="28"/>
        </w:rPr>
        <w:t xml:space="preserve">Втім, до </w:t>
      </w:r>
      <w:r w:rsidR="00532551" w:rsidRPr="00D84C5C">
        <w:rPr>
          <w:rFonts w:cs="Times New Roman"/>
          <w:szCs w:val="28"/>
        </w:rPr>
        <w:t xml:space="preserve">скарги </w:t>
      </w:r>
      <w:r w:rsidR="00DE57A2" w:rsidRPr="00D84C5C">
        <w:rPr>
          <w:rFonts w:cs="Times New Roman"/>
          <w:szCs w:val="28"/>
        </w:rPr>
        <w:t xml:space="preserve">також </w:t>
      </w:r>
      <w:r w:rsidR="00532551" w:rsidRPr="00D84C5C">
        <w:rPr>
          <w:rFonts w:cs="Times New Roman"/>
          <w:szCs w:val="28"/>
        </w:rPr>
        <w:t xml:space="preserve">не долучено жодного процесуального рішення чи іншого документа, які б дозволяли встановити факти порушення </w:t>
      </w:r>
      <w:r w:rsidR="00DE57A2" w:rsidRPr="00D84C5C">
        <w:rPr>
          <w:rFonts w:cs="Times New Roman"/>
          <w:szCs w:val="28"/>
        </w:rPr>
        <w:t xml:space="preserve">певним </w:t>
      </w:r>
      <w:r w:rsidR="00532551" w:rsidRPr="00D84C5C">
        <w:rPr>
          <w:rFonts w:cs="Times New Roman"/>
          <w:szCs w:val="28"/>
        </w:rPr>
        <w:t>прокурор</w:t>
      </w:r>
      <w:r w:rsidR="007C7670" w:rsidRPr="00D84C5C">
        <w:rPr>
          <w:rFonts w:cs="Times New Roman"/>
          <w:szCs w:val="28"/>
        </w:rPr>
        <w:t>о</w:t>
      </w:r>
      <w:r w:rsidR="00532551" w:rsidRPr="00D84C5C">
        <w:rPr>
          <w:rFonts w:cs="Times New Roman"/>
          <w:szCs w:val="28"/>
        </w:rPr>
        <w:t xml:space="preserve">м прав осіб чи вимог закону (зокрема, які містять відомості про результати оскарження </w:t>
      </w:r>
      <w:r w:rsidR="007C7670" w:rsidRPr="00D84C5C">
        <w:rPr>
          <w:rFonts w:cs="Times New Roman"/>
          <w:szCs w:val="28"/>
        </w:rPr>
        <w:t>у</w:t>
      </w:r>
      <w:r w:rsidR="00532551" w:rsidRPr="00D84C5C">
        <w:rPr>
          <w:rFonts w:cs="Times New Roman"/>
          <w:szCs w:val="28"/>
        </w:rPr>
        <w:t xml:space="preserve"> передбаченому КПК України порядку дій чи бездіяльності зазначен</w:t>
      </w:r>
      <w:r w:rsidR="007C7670" w:rsidRPr="00D84C5C">
        <w:rPr>
          <w:rFonts w:cs="Times New Roman"/>
          <w:szCs w:val="28"/>
        </w:rPr>
        <w:t>ого</w:t>
      </w:r>
      <w:r w:rsidR="00532551" w:rsidRPr="00D84C5C">
        <w:rPr>
          <w:rFonts w:cs="Times New Roman"/>
          <w:szCs w:val="28"/>
        </w:rPr>
        <w:t xml:space="preserve"> прокурор</w:t>
      </w:r>
      <w:r w:rsidR="007C7670" w:rsidRPr="00D84C5C">
        <w:rPr>
          <w:rFonts w:cs="Times New Roman"/>
          <w:szCs w:val="28"/>
        </w:rPr>
        <w:t>а</w:t>
      </w:r>
      <w:r w:rsidR="00532551" w:rsidRPr="00D84C5C">
        <w:rPr>
          <w:rFonts w:cs="Times New Roman"/>
          <w:szCs w:val="28"/>
        </w:rPr>
        <w:t>, про визнання уповноваженим суб’єктом неправомірними</w:t>
      </w:r>
      <w:r w:rsidR="00701A6A" w:rsidRPr="00D84C5C">
        <w:rPr>
          <w:rFonts w:cs="Times New Roman"/>
          <w:szCs w:val="28"/>
        </w:rPr>
        <w:t xml:space="preserve"> цих дій чи бездіяльності</w:t>
      </w:r>
      <w:r w:rsidR="00532551" w:rsidRPr="00D84C5C">
        <w:rPr>
          <w:rFonts w:cs="Times New Roman"/>
          <w:szCs w:val="28"/>
        </w:rPr>
        <w:t>).</w:t>
      </w:r>
      <w:bookmarkEnd w:id="13"/>
    </w:p>
    <w:p w14:paraId="580331F0" w14:textId="3CB9C48C" w:rsidR="007D2BA0" w:rsidRPr="00D84C5C" w:rsidRDefault="00483F51" w:rsidP="00532551">
      <w:pPr>
        <w:widowControl w:val="0"/>
        <w:pBdr>
          <w:bottom w:val="single" w:sz="12" w:space="12" w:color="FFFFFF"/>
        </w:pBdr>
        <w:spacing w:after="0" w:line="240" w:lineRule="auto"/>
        <w:ind w:firstLine="708"/>
        <w:jc w:val="both"/>
        <w:rPr>
          <w:rFonts w:cs="Times New Roman"/>
          <w:szCs w:val="28"/>
        </w:rPr>
      </w:pPr>
      <w:r w:rsidRPr="00D84C5C">
        <w:rPr>
          <w:rFonts w:cs="Times New Roman"/>
          <w:szCs w:val="28"/>
        </w:rPr>
        <w:t xml:space="preserve">Також </w:t>
      </w:r>
      <w:r w:rsidR="00C84A25" w:rsidRPr="00D84C5C">
        <w:rPr>
          <w:rFonts w:cs="Times New Roman"/>
          <w:szCs w:val="28"/>
        </w:rPr>
        <w:t xml:space="preserve">відсутня </w:t>
      </w:r>
      <w:r w:rsidRPr="00D84C5C">
        <w:rPr>
          <w:rFonts w:cs="Times New Roman"/>
          <w:szCs w:val="28"/>
        </w:rPr>
        <w:t>будь-як</w:t>
      </w:r>
      <w:r w:rsidR="00C84A25" w:rsidRPr="00D84C5C">
        <w:rPr>
          <w:rFonts w:cs="Times New Roman"/>
          <w:szCs w:val="28"/>
        </w:rPr>
        <w:t xml:space="preserve">а </w:t>
      </w:r>
      <w:r w:rsidRPr="00D84C5C">
        <w:rPr>
          <w:rFonts w:cs="Times New Roman"/>
          <w:szCs w:val="28"/>
        </w:rPr>
        <w:t>інформаці</w:t>
      </w:r>
      <w:r w:rsidR="00C84A25" w:rsidRPr="00D84C5C">
        <w:rPr>
          <w:rFonts w:cs="Times New Roman"/>
          <w:szCs w:val="28"/>
        </w:rPr>
        <w:t xml:space="preserve">я </w:t>
      </w:r>
      <w:r w:rsidR="00812088" w:rsidRPr="00D84C5C">
        <w:rPr>
          <w:rFonts w:cs="Times New Roman"/>
          <w:szCs w:val="28"/>
        </w:rPr>
        <w:t>чи</w:t>
      </w:r>
      <w:r w:rsidR="00C84A25" w:rsidRPr="00D84C5C">
        <w:rPr>
          <w:rFonts w:cs="Times New Roman"/>
          <w:szCs w:val="28"/>
        </w:rPr>
        <w:t xml:space="preserve"> документи, як</w:t>
      </w:r>
      <w:r w:rsidR="007C7670" w:rsidRPr="00D84C5C">
        <w:rPr>
          <w:rFonts w:cs="Times New Roman"/>
          <w:szCs w:val="28"/>
        </w:rPr>
        <w:t>і</w:t>
      </w:r>
      <w:r w:rsidR="00C84A25" w:rsidRPr="00D84C5C">
        <w:rPr>
          <w:rFonts w:cs="Times New Roman"/>
          <w:szCs w:val="28"/>
        </w:rPr>
        <w:t xml:space="preserve"> б могли засвідчити, </w:t>
      </w:r>
      <w:r w:rsidRPr="00D84C5C">
        <w:rPr>
          <w:rFonts w:cs="Times New Roman"/>
          <w:szCs w:val="28"/>
        </w:rPr>
        <w:t xml:space="preserve">що дії </w:t>
      </w:r>
      <w:r w:rsidR="00431933" w:rsidRPr="00D84C5C">
        <w:rPr>
          <w:rFonts w:cs="Times New Roman"/>
          <w:szCs w:val="28"/>
        </w:rPr>
        <w:t xml:space="preserve">певного </w:t>
      </w:r>
      <w:r w:rsidR="00A75A0E" w:rsidRPr="00D84C5C">
        <w:rPr>
          <w:rFonts w:cs="Times New Roman"/>
          <w:szCs w:val="28"/>
        </w:rPr>
        <w:t xml:space="preserve">прокурора </w:t>
      </w:r>
      <w:r w:rsidR="00C84A25" w:rsidRPr="00D84C5C">
        <w:rPr>
          <w:rFonts w:cs="Times New Roman"/>
          <w:szCs w:val="28"/>
        </w:rPr>
        <w:t>визнавались неправомірними</w:t>
      </w:r>
      <w:r w:rsidR="00E95764" w:rsidRPr="00D84C5C">
        <w:rPr>
          <w:rFonts w:cs="Times New Roman"/>
          <w:szCs w:val="28"/>
        </w:rPr>
        <w:t xml:space="preserve"> прокурором вищого рівня</w:t>
      </w:r>
      <w:r w:rsidR="00C84A25" w:rsidRPr="00D84C5C">
        <w:rPr>
          <w:rFonts w:cs="Times New Roman"/>
          <w:szCs w:val="28"/>
        </w:rPr>
        <w:t xml:space="preserve">. </w:t>
      </w:r>
      <w:r w:rsidR="0075046D" w:rsidRPr="00D84C5C">
        <w:rPr>
          <w:rFonts w:cs="Times New Roman"/>
          <w:szCs w:val="28"/>
        </w:rPr>
        <w:t>М</w:t>
      </w:r>
      <w:r w:rsidR="001E6EB3" w:rsidRPr="00D84C5C">
        <w:rPr>
          <w:rFonts w:cs="Times New Roman"/>
          <w:szCs w:val="28"/>
        </w:rPr>
        <w:t>атеріали</w:t>
      </w:r>
      <w:r w:rsidR="00FA36E2" w:rsidRPr="00D84C5C">
        <w:rPr>
          <w:rFonts w:cs="Times New Roman"/>
          <w:szCs w:val="28"/>
        </w:rPr>
        <w:t xml:space="preserve"> та документи які б </w:t>
      </w:r>
      <w:r w:rsidR="001E6EB3" w:rsidRPr="00D84C5C">
        <w:rPr>
          <w:rFonts w:cs="Times New Roman"/>
          <w:szCs w:val="28"/>
        </w:rPr>
        <w:t>вказу</w:t>
      </w:r>
      <w:r w:rsidR="00FA36E2" w:rsidRPr="00D84C5C">
        <w:rPr>
          <w:rFonts w:cs="Times New Roman"/>
          <w:szCs w:val="28"/>
        </w:rPr>
        <w:t xml:space="preserve">вали </w:t>
      </w:r>
      <w:r w:rsidR="001E6EB3" w:rsidRPr="00D84C5C">
        <w:rPr>
          <w:rFonts w:cs="Times New Roman"/>
          <w:szCs w:val="28"/>
        </w:rPr>
        <w:t xml:space="preserve">на вчинення </w:t>
      </w:r>
      <w:r w:rsidR="0075046D" w:rsidRPr="00D84C5C">
        <w:rPr>
          <w:rFonts w:cs="Times New Roman"/>
          <w:szCs w:val="28"/>
        </w:rPr>
        <w:t>певним прокурор</w:t>
      </w:r>
      <w:r w:rsidR="005C70D8" w:rsidRPr="00D84C5C">
        <w:rPr>
          <w:rFonts w:cs="Times New Roman"/>
          <w:szCs w:val="28"/>
        </w:rPr>
        <w:t>о</w:t>
      </w:r>
      <w:r w:rsidR="0075046D" w:rsidRPr="00D84C5C">
        <w:rPr>
          <w:rFonts w:cs="Times New Roman"/>
          <w:szCs w:val="28"/>
        </w:rPr>
        <w:t xml:space="preserve">м </w:t>
      </w:r>
      <w:r w:rsidR="001E6EB3" w:rsidRPr="00D84C5C">
        <w:rPr>
          <w:rFonts w:cs="Times New Roman"/>
          <w:szCs w:val="28"/>
        </w:rPr>
        <w:t>зазначених оскаржуваних дій, Комісії не надано</w:t>
      </w:r>
      <w:r w:rsidR="007D2BA0" w:rsidRPr="00D84C5C">
        <w:rPr>
          <w:rFonts w:cs="Times New Roman"/>
          <w:szCs w:val="28"/>
        </w:rPr>
        <w:t xml:space="preserve">. </w:t>
      </w:r>
    </w:p>
    <w:p w14:paraId="0C1F4534" w14:textId="387FF894" w:rsidR="00D84C5C" w:rsidRPr="00D84C5C" w:rsidRDefault="00D84C5C" w:rsidP="00D84C5C">
      <w:pPr>
        <w:widowControl w:val="0"/>
        <w:pBdr>
          <w:bottom w:val="single" w:sz="12" w:space="12" w:color="FFFFFF"/>
        </w:pBdr>
        <w:spacing w:after="0" w:line="240" w:lineRule="auto"/>
        <w:ind w:firstLine="708"/>
        <w:jc w:val="both"/>
        <w:rPr>
          <w:rFonts w:cs="Times New Roman"/>
          <w:szCs w:val="28"/>
          <w:shd w:val="clear" w:color="auto" w:fill="FFFFFF"/>
        </w:rPr>
      </w:pPr>
      <w:r w:rsidRPr="00D84C5C">
        <w:rPr>
          <w:rFonts w:cs="Times New Roman"/>
          <w:szCs w:val="28"/>
        </w:rPr>
        <w:t>Отже, додатки до дисциплінарної скарги не містять конкретизованих даних про неналежне виконання прокуро</w:t>
      </w:r>
      <w:r w:rsidR="005A7A18">
        <w:rPr>
          <w:rFonts w:cs="Times New Roman"/>
          <w:szCs w:val="28"/>
        </w:rPr>
        <w:t xml:space="preserve">ром Жовновачем О.М. </w:t>
      </w:r>
      <w:r w:rsidRPr="00D84C5C">
        <w:rPr>
          <w:rFonts w:cs="Times New Roman"/>
          <w:szCs w:val="28"/>
        </w:rPr>
        <w:t>своїх службових обов’язків.</w:t>
      </w:r>
    </w:p>
    <w:p w14:paraId="2E693FEB" w14:textId="71CBCD2B" w:rsidR="00BB582D" w:rsidRPr="00D84C5C" w:rsidRDefault="00BB582D" w:rsidP="00532551">
      <w:pPr>
        <w:widowControl w:val="0"/>
        <w:pBdr>
          <w:bottom w:val="single" w:sz="12" w:space="12" w:color="FFFFFF"/>
        </w:pBdr>
        <w:spacing w:after="0" w:line="240" w:lineRule="auto"/>
        <w:ind w:firstLine="708"/>
        <w:jc w:val="both"/>
        <w:rPr>
          <w:rFonts w:eastAsia="Calibri" w:cs="Times New Roman"/>
          <w:szCs w:val="28"/>
        </w:rPr>
      </w:pPr>
      <w:r w:rsidRPr="00D84C5C">
        <w:rPr>
          <w:rFonts w:cs="Times New Roman"/>
          <w:szCs w:val="28"/>
        </w:rPr>
        <w:lastRenderedPageBreak/>
        <w:t xml:space="preserve">Відповідно до вимог ст. 17 Закону </w:t>
      </w:r>
      <w:r w:rsidRPr="00D84C5C">
        <w:rPr>
          <w:rFonts w:eastAsia="Calibri" w:cs="Times New Roman"/>
          <w:szCs w:val="28"/>
        </w:rPr>
        <w:t>№ 1697-</w:t>
      </w:r>
      <w:r w:rsidRPr="00D84C5C">
        <w:rPr>
          <w:rFonts w:eastAsia="Calibri" w:cs="Times New Roman"/>
          <w:szCs w:val="28"/>
          <w:lang w:val="en-US"/>
        </w:rPr>
        <w:t>VII</w:t>
      </w:r>
      <w:r w:rsidRPr="00D84C5C">
        <w:rPr>
          <w:rFonts w:eastAsia="Calibri" w:cs="Times New Roman"/>
          <w:szCs w:val="28"/>
        </w:rPr>
        <w:t xml:space="preserve"> для прокурів окружної прокуратури прокурором вищого рівня є керівник окружної прокуратури, перший заступник керівника або заступник керівника окружної прокуратури відповідно до розподілу обов’язків. </w:t>
      </w:r>
    </w:p>
    <w:p w14:paraId="328AD8EB" w14:textId="1DF53940" w:rsidR="00BB582D" w:rsidRPr="00D84C5C" w:rsidRDefault="00BB582D" w:rsidP="00532551">
      <w:pPr>
        <w:widowControl w:val="0"/>
        <w:pBdr>
          <w:bottom w:val="single" w:sz="12" w:space="12" w:color="FFFFFF"/>
        </w:pBdr>
        <w:spacing w:after="0" w:line="240" w:lineRule="auto"/>
        <w:ind w:firstLine="708"/>
        <w:jc w:val="both"/>
        <w:rPr>
          <w:rFonts w:eastAsia="Calibri" w:cs="Times New Roman"/>
          <w:szCs w:val="28"/>
        </w:rPr>
      </w:pPr>
      <w:r w:rsidRPr="00D84C5C">
        <w:rPr>
          <w:rFonts w:eastAsia="Calibri" w:cs="Times New Roman"/>
          <w:szCs w:val="28"/>
        </w:rPr>
        <w:t>Відповідно до вимог ст. 308 КПК України уповноваженою особою</w:t>
      </w:r>
      <w:r w:rsidR="00EC0B93" w:rsidRPr="00D84C5C">
        <w:rPr>
          <w:rFonts w:eastAsia="Calibri" w:cs="Times New Roman"/>
          <w:szCs w:val="28"/>
        </w:rPr>
        <w:t xml:space="preserve"> – </w:t>
      </w:r>
      <w:r w:rsidRPr="00D84C5C">
        <w:rPr>
          <w:rFonts w:eastAsia="Calibri" w:cs="Times New Roman"/>
          <w:szCs w:val="28"/>
        </w:rPr>
        <w:t xml:space="preserve"> </w:t>
      </w:r>
      <w:r w:rsidR="00EC0B93" w:rsidRPr="00D84C5C">
        <w:rPr>
          <w:rFonts w:eastAsia="Calibri" w:cs="Times New Roman"/>
          <w:szCs w:val="28"/>
        </w:rPr>
        <w:t xml:space="preserve">прокурором вищого рівня уповноваженим </w:t>
      </w:r>
      <w:r w:rsidRPr="00D84C5C">
        <w:rPr>
          <w:rFonts w:eastAsia="Calibri" w:cs="Times New Roman"/>
          <w:szCs w:val="28"/>
        </w:rPr>
        <w:t xml:space="preserve">на розгляд звернень </w:t>
      </w:r>
      <w:r w:rsidR="00EC0B93" w:rsidRPr="00D84C5C">
        <w:rPr>
          <w:rFonts w:eastAsia="Calibri" w:cs="Times New Roman"/>
          <w:szCs w:val="28"/>
        </w:rPr>
        <w:t xml:space="preserve">щодо недотримання розумних строків  під час досудового розслідування слідчим, дізнавачем та прокурором є саме заступник керівника, перший заступник керівника, відповідно до розподілу обов’язків чи керівник окружної прокуратури. </w:t>
      </w:r>
    </w:p>
    <w:p w14:paraId="404EB100" w14:textId="77777777" w:rsidR="00F251E2" w:rsidRPr="00D84C5C" w:rsidRDefault="00492F09" w:rsidP="00F251E2">
      <w:pPr>
        <w:widowControl w:val="0"/>
        <w:pBdr>
          <w:bottom w:val="single" w:sz="12" w:space="12" w:color="FFFFFF"/>
        </w:pBdr>
        <w:spacing w:after="0" w:line="240" w:lineRule="auto"/>
        <w:ind w:firstLine="708"/>
        <w:jc w:val="both"/>
        <w:rPr>
          <w:rFonts w:cs="Times New Roman"/>
          <w:szCs w:val="28"/>
          <w:shd w:val="clear" w:color="auto" w:fill="FFFFFF"/>
        </w:rPr>
      </w:pPr>
      <w:r w:rsidRPr="00D84C5C">
        <w:rPr>
          <w:rFonts w:eastAsia="Calibri" w:cs="Times New Roman"/>
          <w:szCs w:val="28"/>
        </w:rPr>
        <w:t xml:space="preserve">Крім того, відповідно до </w:t>
      </w:r>
      <w:r w:rsidR="00F251E2" w:rsidRPr="00D84C5C">
        <w:rPr>
          <w:rFonts w:eastAsia="Calibri" w:cs="Times New Roman"/>
          <w:szCs w:val="28"/>
        </w:rPr>
        <w:t xml:space="preserve"> п. 2 розділу ІІ «</w:t>
      </w:r>
      <w:r w:rsidRPr="00D84C5C">
        <w:rPr>
          <w:rFonts w:eastAsia="Calibri" w:cs="Times New Roman"/>
          <w:szCs w:val="28"/>
        </w:rPr>
        <w:t>Інструкції про порядок розгляду звернень і запитів в органах прокуратури України</w:t>
      </w:r>
      <w:r w:rsidR="00F251E2" w:rsidRPr="00D84C5C">
        <w:rPr>
          <w:rFonts w:eastAsia="Calibri" w:cs="Times New Roman"/>
          <w:szCs w:val="28"/>
        </w:rPr>
        <w:t>»</w:t>
      </w:r>
      <w:r w:rsidRPr="00D84C5C">
        <w:rPr>
          <w:rFonts w:eastAsia="Calibri" w:cs="Times New Roman"/>
          <w:szCs w:val="28"/>
        </w:rPr>
        <w:t>, затвердженої наказом Генерального прокурора від 25.06.2024 № 153</w:t>
      </w:r>
      <w:r w:rsidR="00F251E2" w:rsidRPr="00D84C5C">
        <w:rPr>
          <w:rFonts w:eastAsia="Calibri" w:cs="Times New Roman"/>
          <w:szCs w:val="28"/>
        </w:rPr>
        <w:t>, д</w:t>
      </w:r>
      <w:r w:rsidR="00F251E2" w:rsidRPr="00D84C5C">
        <w:rPr>
          <w:rFonts w:cs="Times New Roman"/>
          <w:szCs w:val="28"/>
          <w:shd w:val="clear" w:color="auto" w:fill="FFFFFF"/>
        </w:rPr>
        <w:t>ія зазначеної Інструкції не поширюється на порядок розгляду заяв, скарг і клопотань громадян, передбачених процесуальним законодавством.</w:t>
      </w:r>
    </w:p>
    <w:p w14:paraId="63A20E43" w14:textId="072E5BC6" w:rsidR="00492F09" w:rsidRPr="00D84C5C" w:rsidRDefault="00492F09" w:rsidP="00532551">
      <w:pPr>
        <w:widowControl w:val="0"/>
        <w:pBdr>
          <w:bottom w:val="single" w:sz="12" w:space="12" w:color="FFFFFF"/>
        </w:pBdr>
        <w:spacing w:after="0" w:line="240" w:lineRule="auto"/>
        <w:ind w:firstLine="708"/>
        <w:jc w:val="both"/>
        <w:rPr>
          <w:rFonts w:cs="Times New Roman"/>
          <w:szCs w:val="28"/>
        </w:rPr>
      </w:pPr>
      <w:r w:rsidRPr="00D84C5C">
        <w:rPr>
          <w:rFonts w:eastAsia="Calibri" w:cs="Times New Roman"/>
          <w:szCs w:val="28"/>
        </w:rPr>
        <w:t xml:space="preserve"> </w:t>
      </w:r>
      <w:r w:rsidR="00F251E2" w:rsidRPr="00D84C5C">
        <w:rPr>
          <w:rFonts w:eastAsia="Calibri" w:cs="Times New Roman"/>
          <w:szCs w:val="28"/>
        </w:rPr>
        <w:t xml:space="preserve">Також п. 15 розділу </w:t>
      </w:r>
      <w:r w:rsidR="00F251E2" w:rsidRPr="00D84C5C">
        <w:rPr>
          <w:rFonts w:eastAsia="Calibri" w:cs="Times New Roman"/>
          <w:szCs w:val="28"/>
          <w:lang w:val="en-US"/>
        </w:rPr>
        <w:t>IV</w:t>
      </w:r>
      <w:r w:rsidR="00F251E2" w:rsidRPr="00D84C5C">
        <w:rPr>
          <w:rFonts w:eastAsia="Calibri" w:cs="Times New Roman"/>
          <w:szCs w:val="28"/>
        </w:rPr>
        <w:t xml:space="preserve"> </w:t>
      </w:r>
      <w:r w:rsidR="005A7A18">
        <w:rPr>
          <w:rFonts w:eastAsia="Calibri" w:cs="Times New Roman"/>
          <w:szCs w:val="28"/>
        </w:rPr>
        <w:t xml:space="preserve">цієї </w:t>
      </w:r>
      <w:r w:rsidR="00F251E2" w:rsidRPr="00D84C5C">
        <w:rPr>
          <w:rFonts w:eastAsia="Calibri" w:cs="Times New Roman"/>
          <w:szCs w:val="28"/>
        </w:rPr>
        <w:t>Інструкції визначено, що з</w:t>
      </w:r>
      <w:r w:rsidR="00F251E2" w:rsidRPr="00D84C5C">
        <w:rPr>
          <w:rFonts w:eastAsia="Times New Roman" w:cs="Times New Roman"/>
          <w:szCs w:val="28"/>
          <w:lang w:eastAsia="uk-UA"/>
        </w:rPr>
        <w:t>а результатами вирішення скарги на рішення, дії чи бездіяльність органів досудового розслідування чи прокурора під час досудового розслідування особі наводяться роз’яснення про можливість судового оскарження таких рішень чи дій відповідно до </w:t>
      </w:r>
      <w:hyperlink r:id="rId11" w:anchor="n2691" w:tgtFrame="_blank" w:history="1">
        <w:r w:rsidR="00F251E2" w:rsidRPr="00D84C5C">
          <w:rPr>
            <w:rFonts w:eastAsia="Times New Roman" w:cs="Times New Roman"/>
            <w:szCs w:val="28"/>
            <w:lang w:eastAsia="uk-UA"/>
          </w:rPr>
          <w:t>статей 303 - 307</w:t>
        </w:r>
      </w:hyperlink>
      <w:r w:rsidR="00F251E2" w:rsidRPr="00D84C5C">
        <w:rPr>
          <w:rFonts w:eastAsia="Times New Roman" w:cs="Times New Roman"/>
          <w:szCs w:val="28"/>
          <w:lang w:eastAsia="uk-UA"/>
        </w:rPr>
        <w:t> КПК України, за необхідності - рішення і висновки Конституційного Суду України.</w:t>
      </w:r>
      <w:bookmarkStart w:id="15" w:name="n139"/>
      <w:bookmarkEnd w:id="15"/>
      <w:r w:rsidR="00F251E2" w:rsidRPr="00D84C5C">
        <w:rPr>
          <w:rFonts w:eastAsia="Times New Roman" w:cs="Times New Roman"/>
          <w:szCs w:val="28"/>
          <w:lang w:eastAsia="uk-UA"/>
        </w:rPr>
        <w:t xml:space="preserve"> </w:t>
      </w:r>
      <w:r w:rsidR="00F251E2" w:rsidRPr="00F251E2">
        <w:rPr>
          <w:rFonts w:eastAsia="Times New Roman" w:cs="Times New Roman"/>
          <w:szCs w:val="28"/>
          <w:lang w:eastAsia="uk-UA"/>
        </w:rPr>
        <w:t>На скаргу, подану згідно зі </w:t>
      </w:r>
      <w:hyperlink r:id="rId12" w:anchor="n2730" w:tgtFrame="_blank" w:history="1">
        <w:r w:rsidR="00F251E2" w:rsidRPr="00F251E2">
          <w:rPr>
            <w:rFonts w:eastAsia="Times New Roman" w:cs="Times New Roman"/>
            <w:szCs w:val="28"/>
            <w:lang w:eastAsia="uk-UA"/>
          </w:rPr>
          <w:t>статтею 308</w:t>
        </w:r>
      </w:hyperlink>
      <w:r w:rsidR="00F251E2" w:rsidRPr="00F251E2">
        <w:rPr>
          <w:rFonts w:eastAsia="Times New Roman" w:cs="Times New Roman"/>
          <w:szCs w:val="28"/>
          <w:lang w:eastAsia="uk-UA"/>
        </w:rPr>
        <w:t> КПК України, надаються роз</w:t>
      </w:r>
      <w:r w:rsidR="005A7A18">
        <w:rPr>
          <w:rFonts w:eastAsia="Times New Roman" w:cs="Times New Roman"/>
          <w:szCs w:val="28"/>
          <w:lang w:eastAsia="uk-UA"/>
        </w:rPr>
        <w:t>’</w:t>
      </w:r>
      <w:r w:rsidR="00F251E2" w:rsidRPr="00F251E2">
        <w:rPr>
          <w:rFonts w:eastAsia="Times New Roman" w:cs="Times New Roman"/>
          <w:szCs w:val="28"/>
          <w:lang w:eastAsia="uk-UA"/>
        </w:rPr>
        <w:t>яснення щодо порядку її вирішення з урахуванням вимог, передбачених </w:t>
      </w:r>
      <w:hyperlink r:id="rId13" w:anchor="n152" w:tgtFrame="_blank" w:history="1">
        <w:r w:rsidR="00F251E2" w:rsidRPr="00F251E2">
          <w:rPr>
            <w:rFonts w:eastAsia="Times New Roman" w:cs="Times New Roman"/>
            <w:szCs w:val="28"/>
            <w:lang w:eastAsia="uk-UA"/>
          </w:rPr>
          <w:t>статтею 17</w:t>
        </w:r>
      </w:hyperlink>
      <w:r w:rsidR="00F251E2" w:rsidRPr="00F251E2">
        <w:rPr>
          <w:rFonts w:eastAsia="Times New Roman" w:cs="Times New Roman"/>
          <w:szCs w:val="28"/>
          <w:lang w:eastAsia="uk-UA"/>
        </w:rPr>
        <w:t xml:space="preserve"> Закону </w:t>
      </w:r>
      <w:r w:rsidR="00F251E2" w:rsidRPr="00D84C5C">
        <w:rPr>
          <w:rFonts w:eastAsia="Calibri" w:cs="Times New Roman"/>
          <w:szCs w:val="28"/>
        </w:rPr>
        <w:t>№ 1697-</w:t>
      </w:r>
      <w:r w:rsidR="00F251E2" w:rsidRPr="00D84C5C">
        <w:rPr>
          <w:rFonts w:eastAsia="Calibri" w:cs="Times New Roman"/>
          <w:szCs w:val="28"/>
          <w:lang w:val="en-US"/>
        </w:rPr>
        <w:t>VII</w:t>
      </w:r>
      <w:r w:rsidR="00F251E2" w:rsidRPr="00D84C5C">
        <w:rPr>
          <w:rFonts w:eastAsia="Calibri" w:cs="Times New Roman"/>
          <w:szCs w:val="28"/>
        </w:rPr>
        <w:t xml:space="preserve">. </w:t>
      </w:r>
    </w:p>
    <w:p w14:paraId="711A9F4A" w14:textId="77777777" w:rsidR="00D84C5C" w:rsidRPr="00D84C5C" w:rsidRDefault="005C70D8" w:rsidP="00D84C5C">
      <w:pPr>
        <w:widowControl w:val="0"/>
        <w:pBdr>
          <w:bottom w:val="single" w:sz="12" w:space="12" w:color="FFFFFF"/>
        </w:pBdr>
        <w:spacing w:after="0" w:line="240" w:lineRule="auto"/>
        <w:ind w:firstLine="708"/>
        <w:jc w:val="both"/>
        <w:rPr>
          <w:rFonts w:eastAsia="Calibri" w:cs="Times New Roman"/>
          <w:szCs w:val="28"/>
        </w:rPr>
      </w:pPr>
      <w:r w:rsidRPr="00D84C5C">
        <w:rPr>
          <w:rFonts w:eastAsia="Calibri" w:cs="Times New Roman"/>
          <w:szCs w:val="28"/>
        </w:rPr>
        <w:t xml:space="preserve">Для відкриття дисциплінарного провадження за рішення, дії чи бездіяльність прокурора скаржником має бути обґрунтовано факт порушення індивідуально визначеним прокурором прав осіб або вимог закону. Втім, будь-яких відомостей про невиконання чи неналежного виконання службових обов’язків </w:t>
      </w:r>
      <w:r w:rsidR="00492F09" w:rsidRPr="00D84C5C">
        <w:rPr>
          <w:rFonts w:eastAsia="Calibri" w:cs="Times New Roman"/>
          <w:szCs w:val="28"/>
        </w:rPr>
        <w:t>прокурор</w:t>
      </w:r>
      <w:r w:rsidR="00D84C5C" w:rsidRPr="00D84C5C">
        <w:rPr>
          <w:rFonts w:eastAsia="Calibri" w:cs="Times New Roman"/>
          <w:szCs w:val="28"/>
        </w:rPr>
        <w:t>о</w:t>
      </w:r>
      <w:r w:rsidR="00492F09" w:rsidRPr="00D84C5C">
        <w:rPr>
          <w:rFonts w:eastAsia="Calibri" w:cs="Times New Roman"/>
          <w:szCs w:val="28"/>
        </w:rPr>
        <w:t>м Жовновачем О.М.</w:t>
      </w:r>
      <w:r w:rsidRPr="00D84C5C">
        <w:rPr>
          <w:rFonts w:eastAsia="Calibri" w:cs="Times New Roman"/>
          <w:color w:val="000000"/>
          <w:spacing w:val="-2"/>
          <w:szCs w:val="28"/>
          <w:shd w:val="clear" w:color="auto" w:fill="FFFFFF"/>
        </w:rPr>
        <w:t xml:space="preserve">, </w:t>
      </w:r>
      <w:r w:rsidRPr="00D84C5C">
        <w:rPr>
          <w:rFonts w:eastAsia="Calibri" w:cs="Times New Roman"/>
          <w:szCs w:val="28"/>
        </w:rPr>
        <w:t>скаржни</w:t>
      </w:r>
      <w:r w:rsidR="00DE57A2" w:rsidRPr="00D84C5C">
        <w:rPr>
          <w:rFonts w:eastAsia="Calibri" w:cs="Times New Roman"/>
          <w:szCs w:val="28"/>
        </w:rPr>
        <w:t xml:space="preserve">ком </w:t>
      </w:r>
      <w:r w:rsidRPr="00D84C5C">
        <w:rPr>
          <w:rFonts w:eastAsia="Calibri" w:cs="Times New Roman"/>
          <w:szCs w:val="28"/>
        </w:rPr>
        <w:t>до Комісії не надано.</w:t>
      </w:r>
    </w:p>
    <w:p w14:paraId="0D273526" w14:textId="77777777" w:rsidR="00D84C5C" w:rsidRPr="00D84C5C" w:rsidRDefault="00492F09" w:rsidP="00D84C5C">
      <w:pPr>
        <w:widowControl w:val="0"/>
        <w:pBdr>
          <w:bottom w:val="single" w:sz="12" w:space="12" w:color="FFFFFF"/>
        </w:pBdr>
        <w:spacing w:after="0" w:line="240" w:lineRule="auto"/>
        <w:ind w:firstLine="708"/>
        <w:jc w:val="both"/>
        <w:rPr>
          <w:rFonts w:cs="Times New Roman"/>
          <w:szCs w:val="28"/>
        </w:rPr>
      </w:pPr>
      <w:r w:rsidRPr="00D84C5C">
        <w:rPr>
          <w:rFonts w:cs="Times New Roman"/>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1316663E" w14:textId="1C9B4EB5" w:rsidR="00492F09" w:rsidRPr="00D84C5C" w:rsidRDefault="00492F09" w:rsidP="00D84C5C">
      <w:pPr>
        <w:widowControl w:val="0"/>
        <w:pBdr>
          <w:bottom w:val="single" w:sz="12" w:space="12" w:color="FFFFFF"/>
        </w:pBdr>
        <w:spacing w:after="0" w:line="240" w:lineRule="auto"/>
        <w:ind w:firstLine="708"/>
        <w:jc w:val="both"/>
        <w:rPr>
          <w:rFonts w:cs="Times New Roman"/>
          <w:szCs w:val="28"/>
        </w:rPr>
      </w:pPr>
      <w:r w:rsidRPr="00D84C5C">
        <w:rPr>
          <w:rFonts w:cs="Times New Roman"/>
          <w:szCs w:val="28"/>
        </w:rPr>
        <w:t>Зокрема, як зазначено у рішенні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9E70721" w14:textId="159555E9" w:rsidR="00053E3B" w:rsidRPr="00D84C5C" w:rsidRDefault="00F44FA1" w:rsidP="000B4032">
      <w:pPr>
        <w:widowControl w:val="0"/>
        <w:pBdr>
          <w:bottom w:val="single" w:sz="12" w:space="12" w:color="FFFFFF"/>
        </w:pBdr>
        <w:spacing w:after="0" w:line="240" w:lineRule="auto"/>
        <w:ind w:firstLine="708"/>
        <w:jc w:val="both"/>
        <w:rPr>
          <w:rFonts w:eastAsia="Calibri" w:cs="Times New Roman"/>
          <w:szCs w:val="28"/>
        </w:rPr>
      </w:pPr>
      <w:r w:rsidRPr="00D84C5C">
        <w:rPr>
          <w:rFonts w:eastAsia="Calibri" w:cs="Times New Roman"/>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055713" w:rsidRPr="00D84C5C">
        <w:rPr>
          <w:rFonts w:eastAsia="Calibri" w:cs="Times New Roman"/>
          <w:szCs w:val="28"/>
        </w:rPr>
        <w:br/>
      </w:r>
      <w:r w:rsidRPr="00D84C5C">
        <w:rPr>
          <w:rFonts w:eastAsia="Calibri" w:cs="Times New Roman"/>
          <w:szCs w:val="28"/>
        </w:rPr>
        <w:t>та фактам, зазначеним у скарзі, без отримання необхідних відомостей від скаржни</w:t>
      </w:r>
      <w:r w:rsidR="000B4032" w:rsidRPr="00D84C5C">
        <w:rPr>
          <w:rFonts w:eastAsia="Calibri" w:cs="Times New Roman"/>
          <w:szCs w:val="28"/>
        </w:rPr>
        <w:t>ка</w:t>
      </w:r>
      <w:r w:rsidRPr="00D84C5C">
        <w:rPr>
          <w:rFonts w:eastAsia="Calibri" w:cs="Times New Roman"/>
          <w:szCs w:val="28"/>
        </w:rPr>
        <w:t>.</w:t>
      </w:r>
    </w:p>
    <w:p w14:paraId="5D819B51" w14:textId="4681778F" w:rsidR="00C84A25" w:rsidRPr="00D84C5C" w:rsidRDefault="00921B8F" w:rsidP="00C84A25">
      <w:pPr>
        <w:widowControl w:val="0"/>
        <w:pBdr>
          <w:bottom w:val="single" w:sz="12" w:space="12" w:color="FFFFFF"/>
        </w:pBdr>
        <w:spacing w:after="0" w:line="240" w:lineRule="auto"/>
        <w:ind w:firstLine="708"/>
        <w:jc w:val="both"/>
        <w:rPr>
          <w:rFonts w:cs="Times New Roman"/>
          <w:szCs w:val="28"/>
        </w:rPr>
      </w:pPr>
      <w:r w:rsidRPr="00D84C5C">
        <w:rPr>
          <w:rFonts w:cs="Times New Roman"/>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w:t>
      </w:r>
      <w:r w:rsidRPr="00D84C5C">
        <w:rPr>
          <w:rFonts w:cs="Times New Roman"/>
          <w:szCs w:val="28"/>
        </w:rPr>
        <w:lastRenderedPageBreak/>
        <w:t xml:space="preserve">вчиненого </w:t>
      </w:r>
      <w:r w:rsidR="0075046D" w:rsidRPr="00D84C5C">
        <w:rPr>
          <w:rFonts w:cs="Times New Roman"/>
          <w:szCs w:val="28"/>
        </w:rPr>
        <w:t xml:space="preserve">певним </w:t>
      </w:r>
      <w:r w:rsidRPr="00D84C5C">
        <w:rPr>
          <w:rFonts w:cs="Times New Roman"/>
          <w:szCs w:val="28"/>
        </w:rPr>
        <w:t>прокуро</w:t>
      </w:r>
      <w:r w:rsidR="00FA36E2" w:rsidRPr="00D84C5C">
        <w:rPr>
          <w:rFonts w:cs="Times New Roman"/>
          <w:szCs w:val="28"/>
        </w:rPr>
        <w:t xml:space="preserve">ром </w:t>
      </w:r>
      <w:r w:rsidRPr="00D84C5C">
        <w:rPr>
          <w:rFonts w:cs="Times New Roman"/>
          <w:szCs w:val="28"/>
        </w:rPr>
        <w:t>дій (бездіяльності), які можуть бути підставою для дисциплінарної відповідальності.</w:t>
      </w:r>
    </w:p>
    <w:p w14:paraId="426477A4" w14:textId="70A25073" w:rsidR="00921B8F" w:rsidRPr="00D84C5C" w:rsidRDefault="002B55E5" w:rsidP="00921B8F">
      <w:pPr>
        <w:widowControl w:val="0"/>
        <w:pBdr>
          <w:bottom w:val="single" w:sz="12" w:space="12" w:color="FFFFFF"/>
        </w:pBdr>
        <w:spacing w:after="0" w:line="240" w:lineRule="auto"/>
        <w:ind w:firstLine="708"/>
        <w:jc w:val="both"/>
        <w:rPr>
          <w:rFonts w:cs="Times New Roman"/>
          <w:szCs w:val="28"/>
        </w:rPr>
      </w:pPr>
      <w:r w:rsidRPr="00D84C5C">
        <w:rPr>
          <w:rFonts w:cs="Times New Roman"/>
          <w:szCs w:val="28"/>
        </w:rPr>
        <w:t xml:space="preserve">Викладені у скарзі обставини щодо </w:t>
      </w:r>
      <w:r w:rsidR="00921B8F" w:rsidRPr="00D84C5C">
        <w:rPr>
          <w:rFonts w:cs="Times New Roman"/>
          <w:szCs w:val="28"/>
        </w:rPr>
        <w:t>невиконання чи неналежн</w:t>
      </w:r>
      <w:r w:rsidR="00673CF9" w:rsidRPr="00D84C5C">
        <w:rPr>
          <w:rFonts w:cs="Times New Roman"/>
          <w:szCs w:val="28"/>
        </w:rPr>
        <w:t>ого</w:t>
      </w:r>
      <w:r w:rsidR="00921B8F" w:rsidRPr="00D84C5C">
        <w:rPr>
          <w:rFonts w:cs="Times New Roman"/>
          <w:szCs w:val="28"/>
        </w:rPr>
        <w:t xml:space="preserve"> виконання </w:t>
      </w:r>
      <w:r w:rsidR="00C84A25" w:rsidRPr="00D84C5C">
        <w:rPr>
          <w:rFonts w:cs="Times New Roman"/>
          <w:szCs w:val="28"/>
        </w:rPr>
        <w:t>прокур</w:t>
      </w:r>
      <w:r w:rsidR="0075046D" w:rsidRPr="00D84C5C">
        <w:rPr>
          <w:rFonts w:cs="Times New Roman"/>
          <w:szCs w:val="28"/>
        </w:rPr>
        <w:t>ор</w:t>
      </w:r>
      <w:r w:rsidR="00492F09" w:rsidRPr="00D84C5C">
        <w:rPr>
          <w:rFonts w:cs="Times New Roman"/>
          <w:szCs w:val="28"/>
        </w:rPr>
        <w:t>ом Жовновачем О.М. св</w:t>
      </w:r>
      <w:r w:rsidR="00C84A25" w:rsidRPr="00D84C5C">
        <w:rPr>
          <w:rFonts w:cs="Times New Roman"/>
          <w:szCs w:val="28"/>
        </w:rPr>
        <w:t xml:space="preserve">оїх </w:t>
      </w:r>
      <w:r w:rsidR="00921B8F" w:rsidRPr="00D84C5C">
        <w:rPr>
          <w:rFonts w:cs="Times New Roman"/>
          <w:szCs w:val="28"/>
        </w:rPr>
        <w:t>службових обов’язків</w:t>
      </w:r>
      <w:r w:rsidR="0075046D" w:rsidRPr="00D84C5C">
        <w:rPr>
          <w:rFonts w:cs="Times New Roman"/>
          <w:szCs w:val="28"/>
        </w:rPr>
        <w:t xml:space="preserve">, </w:t>
      </w:r>
      <w:r w:rsidR="00921B8F" w:rsidRPr="00D84C5C">
        <w:rPr>
          <w:rFonts w:cs="Times New Roman"/>
          <w:szCs w:val="28"/>
        </w:rPr>
        <w:t>є суб’єктивним. Наразі мною не встановлено підстав для відкриття дисциплінарного провадження.</w:t>
      </w:r>
    </w:p>
    <w:p w14:paraId="67E4DB3B" w14:textId="77777777" w:rsidR="0075046D" w:rsidRPr="00D84C5C" w:rsidRDefault="0075046D" w:rsidP="0075046D">
      <w:pPr>
        <w:widowControl w:val="0"/>
        <w:pBdr>
          <w:bottom w:val="single" w:sz="12" w:space="12" w:color="FFFFFF"/>
        </w:pBdr>
        <w:spacing w:after="0" w:line="240" w:lineRule="auto"/>
        <w:ind w:firstLine="708"/>
        <w:jc w:val="both"/>
        <w:rPr>
          <w:rFonts w:eastAsia="Calibri" w:cs="Times New Roman"/>
          <w:szCs w:val="28"/>
          <w:shd w:val="clear" w:color="auto" w:fill="FFFFFF"/>
        </w:rPr>
      </w:pPr>
      <w:r w:rsidRPr="00D84C5C">
        <w:rPr>
          <w:rFonts w:eastAsia="Calibri" w:cs="Times New Roman"/>
          <w:szCs w:val="28"/>
          <w:shd w:val="clear" w:color="auto" w:fill="FFFFFF"/>
        </w:rPr>
        <w:t>Комісія та її члени не наділені повноваженнями щодо надання оцінки обставинам та фактам, зазначеним у скарзі, без отримання щодо них необхідних відомостей від скаржника.</w:t>
      </w:r>
    </w:p>
    <w:p w14:paraId="51BB4A50" w14:textId="77777777" w:rsidR="0075046D" w:rsidRPr="00D84C5C" w:rsidRDefault="0075046D" w:rsidP="0075046D">
      <w:pPr>
        <w:widowControl w:val="0"/>
        <w:pBdr>
          <w:bottom w:val="single" w:sz="12" w:space="12" w:color="FFFFFF"/>
        </w:pBdr>
        <w:spacing w:after="0" w:line="240" w:lineRule="auto"/>
        <w:ind w:firstLine="708"/>
        <w:jc w:val="both"/>
        <w:rPr>
          <w:rFonts w:eastAsia="Calibri" w:cs="Times New Roman"/>
          <w:szCs w:val="28"/>
        </w:rPr>
      </w:pPr>
      <w:r w:rsidRPr="00D84C5C">
        <w:rPr>
          <w:rFonts w:eastAsia="Calibri" w:cs="Times New Roman"/>
          <w:szCs w:val="28"/>
          <w:shd w:val="clear" w:color="auto" w:fill="FFFFFF"/>
        </w:rPr>
        <w:t>З</w:t>
      </w:r>
      <w:r w:rsidRPr="00D84C5C">
        <w:rPr>
          <w:rFonts w:eastAsia="Calibri" w:cs="Times New Roman"/>
          <w:szCs w:val="28"/>
        </w:rPr>
        <w:t xml:space="preserve"> огляду на наведені обставини, враховуючи, що дисциплінарна скарга не містить достатніх відомостей щодо жодного прокурора, дії (бездіяльність) якого оскаржуються, а також конкретних відомостей про вчинення індивідуально визначеним прокурором Дніпропетровської обласної прокуратури дій чи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w:t>
      </w:r>
    </w:p>
    <w:p w14:paraId="462F674F" w14:textId="08CDD128" w:rsidR="00921B8F" w:rsidRPr="00D84C5C" w:rsidRDefault="00921B8F" w:rsidP="00F44FA1">
      <w:pPr>
        <w:widowControl w:val="0"/>
        <w:pBdr>
          <w:bottom w:val="single" w:sz="12" w:space="12" w:color="FFFFFF"/>
        </w:pBdr>
        <w:spacing w:after="0" w:line="240" w:lineRule="auto"/>
        <w:ind w:firstLine="708"/>
        <w:jc w:val="both"/>
        <w:rPr>
          <w:rFonts w:cs="Times New Roman"/>
          <w:szCs w:val="28"/>
        </w:rPr>
      </w:pPr>
      <w:r w:rsidRPr="00D84C5C">
        <w:rPr>
          <w:rFonts w:cs="Times New Roman"/>
          <w:szCs w:val="28"/>
        </w:rPr>
        <w:t>Керуючись ст</w:t>
      </w:r>
      <w:r w:rsidR="00F15AB0" w:rsidRPr="00D84C5C">
        <w:rPr>
          <w:rFonts w:cs="Times New Roman"/>
          <w:szCs w:val="28"/>
        </w:rPr>
        <w:t>.ст.</w:t>
      </w:r>
      <w:r w:rsidRPr="00D84C5C">
        <w:rPr>
          <w:rFonts w:cs="Times New Roman"/>
          <w:szCs w:val="28"/>
        </w:rPr>
        <w:t xml:space="preserve"> 44–46 Закону № 1697-VII, п</w:t>
      </w:r>
      <w:r w:rsidR="00F15AB0" w:rsidRPr="00D84C5C">
        <w:rPr>
          <w:rFonts w:cs="Times New Roman"/>
          <w:szCs w:val="28"/>
        </w:rPr>
        <w:t>.п.</w:t>
      </w:r>
      <w:r w:rsidRPr="00D84C5C">
        <w:rPr>
          <w:rFonts w:cs="Times New Roman"/>
          <w:szCs w:val="28"/>
        </w:rPr>
        <w:t xml:space="preserve"> 28,</w:t>
      </w:r>
      <w:r w:rsidR="00BD24FF">
        <w:rPr>
          <w:rFonts w:cs="Times New Roman"/>
          <w:szCs w:val="28"/>
        </w:rPr>
        <w:t xml:space="preserve"> 62,</w:t>
      </w:r>
      <w:r w:rsidRPr="00D84C5C">
        <w:rPr>
          <w:rFonts w:cs="Times New Roman"/>
          <w:szCs w:val="28"/>
        </w:rPr>
        <w:t xml:space="preserve"> 98 Положення,  </w:t>
      </w:r>
    </w:p>
    <w:p w14:paraId="239B0B0E" w14:textId="77777777" w:rsidR="00921B8F" w:rsidRPr="00D84C5C" w:rsidRDefault="00921B8F" w:rsidP="006341D0">
      <w:pPr>
        <w:spacing w:after="0" w:line="240" w:lineRule="auto"/>
        <w:jc w:val="center"/>
        <w:rPr>
          <w:rFonts w:cs="Times New Roman"/>
          <w:b/>
          <w:szCs w:val="28"/>
        </w:rPr>
      </w:pPr>
      <w:r w:rsidRPr="00D84C5C">
        <w:rPr>
          <w:rFonts w:cs="Times New Roman"/>
          <w:b/>
          <w:szCs w:val="28"/>
        </w:rPr>
        <w:t>В И Р І Ш И В:</w:t>
      </w:r>
    </w:p>
    <w:p w14:paraId="0E03EB42" w14:textId="77777777" w:rsidR="00921B8F" w:rsidRPr="00BD24FF" w:rsidRDefault="00921B8F" w:rsidP="00921B8F">
      <w:pPr>
        <w:spacing w:after="0" w:line="240" w:lineRule="auto"/>
        <w:ind w:firstLine="709"/>
        <w:jc w:val="both"/>
        <w:rPr>
          <w:rFonts w:cs="Times New Roman"/>
          <w:b/>
          <w:sz w:val="20"/>
          <w:szCs w:val="20"/>
        </w:rPr>
      </w:pPr>
    </w:p>
    <w:p w14:paraId="462684E3" w14:textId="6EA474BD" w:rsidR="001875F2" w:rsidRPr="00D84C5C" w:rsidRDefault="00921B8F" w:rsidP="00921B8F">
      <w:pPr>
        <w:spacing w:after="0" w:line="240" w:lineRule="auto"/>
        <w:ind w:firstLine="709"/>
        <w:jc w:val="both"/>
        <w:rPr>
          <w:rFonts w:cs="Times New Roman"/>
          <w:szCs w:val="28"/>
        </w:rPr>
      </w:pPr>
      <w:r w:rsidRPr="00D84C5C">
        <w:rPr>
          <w:rFonts w:cs="Times New Roman"/>
          <w:szCs w:val="28"/>
        </w:rPr>
        <w:t xml:space="preserve">Відмовити у відкритті дисциплінарного провадження </w:t>
      </w:r>
      <w:r w:rsidR="00D84C5C">
        <w:rPr>
          <w:rFonts w:cs="Times New Roman"/>
          <w:szCs w:val="28"/>
        </w:rPr>
        <w:t xml:space="preserve">стосовно заступника начальника управління – начальника відділу організації процесуального керівництва досудовим розслідуванням та нагляду за додержанням законів при проведенні оперативно-розшукової діяльності, управління організації процесуального керівництва, нагляду за додержанням законів при виконання судових рішень та при проведенні оперативно-розшукової діяльності Спеціалізованої прокуратури у сфері оборони Східного регіону  Жовновача Олександра Миколайовича. </w:t>
      </w:r>
      <w:r w:rsidR="005C70D8" w:rsidRPr="00D84C5C">
        <w:rPr>
          <w:rFonts w:cs="Times New Roman"/>
          <w:szCs w:val="28"/>
        </w:rPr>
        <w:t xml:space="preserve"> </w:t>
      </w:r>
      <w:r w:rsidR="001875F2" w:rsidRPr="00D84C5C">
        <w:rPr>
          <w:rFonts w:cs="Times New Roman"/>
          <w:szCs w:val="28"/>
        </w:rPr>
        <w:t xml:space="preserve"> </w:t>
      </w:r>
    </w:p>
    <w:p w14:paraId="673F5878" w14:textId="3CE08AE4" w:rsidR="00743421" w:rsidRDefault="00921B8F" w:rsidP="00DE57A2">
      <w:pPr>
        <w:spacing w:after="0" w:line="240" w:lineRule="auto"/>
        <w:ind w:firstLine="709"/>
        <w:jc w:val="both"/>
        <w:rPr>
          <w:rFonts w:cs="Times New Roman"/>
          <w:szCs w:val="28"/>
        </w:rPr>
      </w:pPr>
      <w:r w:rsidRPr="00D84C5C">
        <w:rPr>
          <w:rFonts w:cs="Times New Roman"/>
          <w:szCs w:val="28"/>
        </w:rPr>
        <w:t>Рішення направити особі, яка подала дисциплінарну скарг</w:t>
      </w:r>
      <w:r w:rsidR="00D84C5C">
        <w:rPr>
          <w:rFonts w:cs="Times New Roman"/>
          <w:szCs w:val="28"/>
        </w:rPr>
        <w:t xml:space="preserve">у та прокурору стосовно якого його прийнято. </w:t>
      </w:r>
    </w:p>
    <w:p w14:paraId="0D3D0F98" w14:textId="77777777" w:rsidR="005A7A18" w:rsidRPr="00BE28B0" w:rsidRDefault="005A7A18" w:rsidP="00DE57A2">
      <w:pPr>
        <w:spacing w:after="0" w:line="240" w:lineRule="auto"/>
        <w:ind w:firstLine="709"/>
        <w:jc w:val="both"/>
        <w:rPr>
          <w:rFonts w:cs="Times New Roman"/>
          <w:sz w:val="40"/>
          <w:szCs w:val="40"/>
        </w:rPr>
      </w:pPr>
    </w:p>
    <w:p w14:paraId="2D35B6BE" w14:textId="77777777" w:rsidR="00921B8F" w:rsidRPr="00D84C5C"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D84C5C">
        <w:rPr>
          <w:rFonts w:eastAsia="Times New Roman" w:cs="Times New Roman"/>
          <w:b/>
          <w:bCs/>
          <w:szCs w:val="28"/>
          <w:lang w:eastAsia="ru-RU"/>
        </w:rPr>
        <w:t>Член Кваліфікаційно-дисциплінарної</w:t>
      </w:r>
    </w:p>
    <w:p w14:paraId="35C0FF68" w14:textId="274A2F6F" w:rsidR="00921B8F" w:rsidRPr="00D84C5C" w:rsidRDefault="00921B8F" w:rsidP="00FA36E2">
      <w:pPr>
        <w:widowControl w:val="0"/>
        <w:pBdr>
          <w:bottom w:val="single" w:sz="12" w:space="31" w:color="FFFFFF"/>
        </w:pBdr>
        <w:spacing w:after="0" w:line="240" w:lineRule="auto"/>
        <w:jc w:val="both"/>
        <w:rPr>
          <w:rFonts w:eastAsia="Times New Roman" w:cs="Times New Roman"/>
          <w:b/>
          <w:bCs/>
          <w:szCs w:val="28"/>
          <w:lang w:eastAsia="ru-RU"/>
        </w:rPr>
      </w:pPr>
      <w:r w:rsidRPr="00D84C5C">
        <w:rPr>
          <w:rFonts w:eastAsia="Times New Roman" w:cs="Times New Roman"/>
          <w:b/>
          <w:bCs/>
          <w:szCs w:val="28"/>
          <w:lang w:eastAsia="ru-RU"/>
        </w:rPr>
        <w:t>комісії прокурорів</w:t>
      </w:r>
      <w:r w:rsidRPr="00D84C5C">
        <w:rPr>
          <w:rFonts w:eastAsia="Times New Roman" w:cs="Times New Roman"/>
          <w:b/>
          <w:bCs/>
          <w:szCs w:val="28"/>
          <w:lang w:eastAsia="ru-RU"/>
        </w:rPr>
        <w:tab/>
      </w:r>
      <w:r w:rsidRPr="00D84C5C">
        <w:rPr>
          <w:rFonts w:eastAsia="Times New Roman" w:cs="Times New Roman"/>
          <w:b/>
          <w:bCs/>
          <w:szCs w:val="28"/>
          <w:lang w:eastAsia="ru-RU"/>
        </w:rPr>
        <w:tab/>
      </w:r>
      <w:r w:rsidRPr="00D84C5C">
        <w:rPr>
          <w:rFonts w:eastAsia="Times New Roman" w:cs="Times New Roman"/>
          <w:b/>
          <w:bCs/>
          <w:szCs w:val="28"/>
          <w:lang w:eastAsia="ru-RU"/>
        </w:rPr>
        <w:tab/>
      </w:r>
      <w:r w:rsidRPr="00D84C5C">
        <w:rPr>
          <w:rFonts w:eastAsia="Times New Roman" w:cs="Times New Roman"/>
          <w:b/>
          <w:bCs/>
          <w:szCs w:val="28"/>
          <w:lang w:eastAsia="ru-RU"/>
        </w:rPr>
        <w:tab/>
      </w:r>
      <w:r w:rsidRPr="00D84C5C">
        <w:rPr>
          <w:rFonts w:eastAsia="Times New Roman" w:cs="Times New Roman"/>
          <w:b/>
          <w:bCs/>
          <w:szCs w:val="28"/>
          <w:lang w:eastAsia="ru-RU"/>
        </w:rPr>
        <w:tab/>
        <w:t xml:space="preserve">      </w:t>
      </w:r>
      <w:r w:rsidR="00FA36E2" w:rsidRPr="00D84C5C">
        <w:rPr>
          <w:rFonts w:eastAsia="Times New Roman" w:cs="Times New Roman"/>
          <w:b/>
          <w:bCs/>
          <w:szCs w:val="28"/>
          <w:lang w:eastAsia="ru-RU"/>
        </w:rPr>
        <w:t xml:space="preserve">         Дмитро КУРИЛЕНКО </w:t>
      </w:r>
    </w:p>
    <w:p w14:paraId="46486B29" w14:textId="77777777" w:rsidR="00921B8F" w:rsidRPr="00D84C5C" w:rsidRDefault="00921B8F" w:rsidP="00571C1D">
      <w:pPr>
        <w:spacing w:after="0" w:line="240" w:lineRule="auto"/>
        <w:ind w:firstLine="709"/>
        <w:jc w:val="both"/>
        <w:rPr>
          <w:rFonts w:cs="Times New Roman"/>
          <w:szCs w:val="28"/>
        </w:rPr>
      </w:pPr>
    </w:p>
    <w:sectPr w:rsidR="00921B8F" w:rsidRPr="00D84C5C" w:rsidSect="00BD24FF">
      <w:headerReference w:type="even" r:id="rId14"/>
      <w:headerReference w:type="default" r:id="rId15"/>
      <w:footerReference w:type="even" r:id="rId16"/>
      <w:footerReference w:type="default" r:id="rId17"/>
      <w:headerReference w:type="first" r:id="rId18"/>
      <w:footerReference w:type="first" r:id="rId19"/>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0ADFA" w14:textId="77777777" w:rsidR="00E35A56" w:rsidRDefault="00E35A56">
      <w:pPr>
        <w:spacing w:after="0" w:line="240" w:lineRule="auto"/>
      </w:pPr>
      <w:r>
        <w:separator/>
      </w:r>
    </w:p>
  </w:endnote>
  <w:endnote w:type="continuationSeparator" w:id="0">
    <w:p w14:paraId="69803364" w14:textId="77777777" w:rsidR="00E35A56" w:rsidRDefault="00E35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363AB2" w:rsidRDefault="00363A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363AB2" w:rsidRDefault="00363AB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363AB2" w:rsidRDefault="00363A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3A03" w14:textId="77777777" w:rsidR="00E35A56" w:rsidRDefault="00E35A56">
      <w:pPr>
        <w:spacing w:after="0" w:line="240" w:lineRule="auto"/>
      </w:pPr>
      <w:r>
        <w:separator/>
      </w:r>
    </w:p>
  </w:footnote>
  <w:footnote w:type="continuationSeparator" w:id="0">
    <w:p w14:paraId="371BF301" w14:textId="77777777" w:rsidR="00E35A56" w:rsidRDefault="00E35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363AB2" w:rsidRDefault="00363A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33646D00" w:rsidR="00363AB2"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C70FC">
          <w:rPr>
            <w:noProof/>
            <w:sz w:val="20"/>
            <w:szCs w:val="20"/>
          </w:rPr>
          <w:t>8</w:t>
        </w:r>
        <w:r w:rsidRPr="004F2691">
          <w:rPr>
            <w:sz w:val="20"/>
            <w:szCs w:val="20"/>
          </w:rPr>
          <w:fldChar w:fldCharType="end"/>
        </w:r>
      </w:p>
    </w:sdtContent>
  </w:sdt>
  <w:p w14:paraId="7637D086" w14:textId="77777777" w:rsidR="00363AB2" w:rsidRDefault="00363AB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363AB2" w:rsidRDefault="00363A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016"/>
    <w:rsid w:val="000006AF"/>
    <w:rsid w:val="0001256F"/>
    <w:rsid w:val="00022CA3"/>
    <w:rsid w:val="0002438B"/>
    <w:rsid w:val="00040AD2"/>
    <w:rsid w:val="00042250"/>
    <w:rsid w:val="00053E3B"/>
    <w:rsid w:val="00055713"/>
    <w:rsid w:val="000557B6"/>
    <w:rsid w:val="0006407B"/>
    <w:rsid w:val="000657AA"/>
    <w:rsid w:val="0007651F"/>
    <w:rsid w:val="0008375D"/>
    <w:rsid w:val="00091801"/>
    <w:rsid w:val="000A3EB9"/>
    <w:rsid w:val="000B04AD"/>
    <w:rsid w:val="000B2071"/>
    <w:rsid w:val="000B2F49"/>
    <w:rsid w:val="000B4032"/>
    <w:rsid w:val="000B4814"/>
    <w:rsid w:val="000B6F62"/>
    <w:rsid w:val="000C70FC"/>
    <w:rsid w:val="000D3828"/>
    <w:rsid w:val="000D570D"/>
    <w:rsid w:val="000E19EE"/>
    <w:rsid w:val="000F674D"/>
    <w:rsid w:val="000F6D1E"/>
    <w:rsid w:val="001066BD"/>
    <w:rsid w:val="00106B03"/>
    <w:rsid w:val="00111CF8"/>
    <w:rsid w:val="00144A28"/>
    <w:rsid w:val="0014697E"/>
    <w:rsid w:val="00146B6A"/>
    <w:rsid w:val="0015548A"/>
    <w:rsid w:val="00174B2F"/>
    <w:rsid w:val="00184EC2"/>
    <w:rsid w:val="001875F2"/>
    <w:rsid w:val="001928F7"/>
    <w:rsid w:val="00195909"/>
    <w:rsid w:val="001A2E46"/>
    <w:rsid w:val="001B200E"/>
    <w:rsid w:val="001E3156"/>
    <w:rsid w:val="001E6373"/>
    <w:rsid w:val="001E6EB3"/>
    <w:rsid w:val="001E7EE4"/>
    <w:rsid w:val="001E7F87"/>
    <w:rsid w:val="00210105"/>
    <w:rsid w:val="00211A18"/>
    <w:rsid w:val="00216606"/>
    <w:rsid w:val="002229B7"/>
    <w:rsid w:val="00224C1B"/>
    <w:rsid w:val="002326CC"/>
    <w:rsid w:val="00233761"/>
    <w:rsid w:val="00233F99"/>
    <w:rsid w:val="00243488"/>
    <w:rsid w:val="00253B34"/>
    <w:rsid w:val="002609B7"/>
    <w:rsid w:val="00266696"/>
    <w:rsid w:val="00274C4F"/>
    <w:rsid w:val="00290429"/>
    <w:rsid w:val="002A29D1"/>
    <w:rsid w:val="002A4986"/>
    <w:rsid w:val="002B16D5"/>
    <w:rsid w:val="002B55E5"/>
    <w:rsid w:val="002C5245"/>
    <w:rsid w:val="002C5286"/>
    <w:rsid w:val="002E2E3E"/>
    <w:rsid w:val="002E6E70"/>
    <w:rsid w:val="002F3872"/>
    <w:rsid w:val="00312451"/>
    <w:rsid w:val="003174F5"/>
    <w:rsid w:val="0032193E"/>
    <w:rsid w:val="003228BD"/>
    <w:rsid w:val="00331952"/>
    <w:rsid w:val="00332FF1"/>
    <w:rsid w:val="00350DD3"/>
    <w:rsid w:val="003549E3"/>
    <w:rsid w:val="00356204"/>
    <w:rsid w:val="00362758"/>
    <w:rsid w:val="003630C1"/>
    <w:rsid w:val="00363AB2"/>
    <w:rsid w:val="003674B1"/>
    <w:rsid w:val="00376018"/>
    <w:rsid w:val="00377DAC"/>
    <w:rsid w:val="003823E4"/>
    <w:rsid w:val="00387873"/>
    <w:rsid w:val="00392CB7"/>
    <w:rsid w:val="00392E8D"/>
    <w:rsid w:val="003B261D"/>
    <w:rsid w:val="003B3E88"/>
    <w:rsid w:val="003B487C"/>
    <w:rsid w:val="003C1079"/>
    <w:rsid w:val="003D61A7"/>
    <w:rsid w:val="003D6F32"/>
    <w:rsid w:val="003E0CEF"/>
    <w:rsid w:val="003F4338"/>
    <w:rsid w:val="003F56DA"/>
    <w:rsid w:val="00404A39"/>
    <w:rsid w:val="00406BEA"/>
    <w:rsid w:val="0040729D"/>
    <w:rsid w:val="00414524"/>
    <w:rsid w:val="004170A1"/>
    <w:rsid w:val="004172AB"/>
    <w:rsid w:val="00424C57"/>
    <w:rsid w:val="00431933"/>
    <w:rsid w:val="00441CFE"/>
    <w:rsid w:val="00466BAF"/>
    <w:rsid w:val="004764BC"/>
    <w:rsid w:val="00483F51"/>
    <w:rsid w:val="00492F09"/>
    <w:rsid w:val="004969B0"/>
    <w:rsid w:val="00496E43"/>
    <w:rsid w:val="004A0210"/>
    <w:rsid w:val="004B6FA2"/>
    <w:rsid w:val="004C0C2F"/>
    <w:rsid w:val="004C0DB0"/>
    <w:rsid w:val="004D1D77"/>
    <w:rsid w:val="004D458F"/>
    <w:rsid w:val="004F300A"/>
    <w:rsid w:val="00505B6E"/>
    <w:rsid w:val="00510151"/>
    <w:rsid w:val="005121A9"/>
    <w:rsid w:val="00523D5C"/>
    <w:rsid w:val="00532551"/>
    <w:rsid w:val="0053304C"/>
    <w:rsid w:val="00542F3E"/>
    <w:rsid w:val="005529A8"/>
    <w:rsid w:val="00571C1D"/>
    <w:rsid w:val="00576432"/>
    <w:rsid w:val="005808F2"/>
    <w:rsid w:val="00584D24"/>
    <w:rsid w:val="00590693"/>
    <w:rsid w:val="005953F3"/>
    <w:rsid w:val="005A0567"/>
    <w:rsid w:val="005A7A18"/>
    <w:rsid w:val="005B2838"/>
    <w:rsid w:val="005B4E45"/>
    <w:rsid w:val="005C1FD0"/>
    <w:rsid w:val="005C4041"/>
    <w:rsid w:val="005C70D8"/>
    <w:rsid w:val="005D24BE"/>
    <w:rsid w:val="005F5D54"/>
    <w:rsid w:val="00623D0D"/>
    <w:rsid w:val="006260E0"/>
    <w:rsid w:val="00626716"/>
    <w:rsid w:val="00632E5D"/>
    <w:rsid w:val="006341D0"/>
    <w:rsid w:val="0063594A"/>
    <w:rsid w:val="00640051"/>
    <w:rsid w:val="00643924"/>
    <w:rsid w:val="00645F25"/>
    <w:rsid w:val="00647237"/>
    <w:rsid w:val="00656153"/>
    <w:rsid w:val="00664A1D"/>
    <w:rsid w:val="00673CF9"/>
    <w:rsid w:val="00674010"/>
    <w:rsid w:val="00681B9A"/>
    <w:rsid w:val="00686827"/>
    <w:rsid w:val="006915B0"/>
    <w:rsid w:val="006A1CA4"/>
    <w:rsid w:val="006A6862"/>
    <w:rsid w:val="006A7610"/>
    <w:rsid w:val="006B04EF"/>
    <w:rsid w:val="006B15BA"/>
    <w:rsid w:val="006B1D98"/>
    <w:rsid w:val="006B2A3E"/>
    <w:rsid w:val="006B61BD"/>
    <w:rsid w:val="006B7E8A"/>
    <w:rsid w:val="006D61C7"/>
    <w:rsid w:val="006F3A74"/>
    <w:rsid w:val="006F6156"/>
    <w:rsid w:val="006F6F94"/>
    <w:rsid w:val="00701A6A"/>
    <w:rsid w:val="00712658"/>
    <w:rsid w:val="00737182"/>
    <w:rsid w:val="00743421"/>
    <w:rsid w:val="00747AEF"/>
    <w:rsid w:val="0075046D"/>
    <w:rsid w:val="00753D92"/>
    <w:rsid w:val="00753DCD"/>
    <w:rsid w:val="00764912"/>
    <w:rsid w:val="0078185A"/>
    <w:rsid w:val="007850AD"/>
    <w:rsid w:val="0079296B"/>
    <w:rsid w:val="0079417A"/>
    <w:rsid w:val="0079653F"/>
    <w:rsid w:val="00796E8E"/>
    <w:rsid w:val="007A61D3"/>
    <w:rsid w:val="007B5310"/>
    <w:rsid w:val="007B5EF1"/>
    <w:rsid w:val="007C49E4"/>
    <w:rsid w:val="007C7670"/>
    <w:rsid w:val="007D209D"/>
    <w:rsid w:val="007D27ED"/>
    <w:rsid w:val="007D2BA0"/>
    <w:rsid w:val="007D39DA"/>
    <w:rsid w:val="007D7189"/>
    <w:rsid w:val="007E59A8"/>
    <w:rsid w:val="007F4B9C"/>
    <w:rsid w:val="008017C1"/>
    <w:rsid w:val="008107B2"/>
    <w:rsid w:val="00812088"/>
    <w:rsid w:val="0082000B"/>
    <w:rsid w:val="00820B8C"/>
    <w:rsid w:val="00821316"/>
    <w:rsid w:val="00821555"/>
    <w:rsid w:val="00851943"/>
    <w:rsid w:val="008535F0"/>
    <w:rsid w:val="00870D07"/>
    <w:rsid w:val="00871DE9"/>
    <w:rsid w:val="00872D8A"/>
    <w:rsid w:val="00874E16"/>
    <w:rsid w:val="008826EF"/>
    <w:rsid w:val="008908B7"/>
    <w:rsid w:val="0089560B"/>
    <w:rsid w:val="008A1187"/>
    <w:rsid w:val="008A1F03"/>
    <w:rsid w:val="008A6F75"/>
    <w:rsid w:val="008B2CD8"/>
    <w:rsid w:val="008B404A"/>
    <w:rsid w:val="008C278F"/>
    <w:rsid w:val="008C6A44"/>
    <w:rsid w:val="008D44BB"/>
    <w:rsid w:val="008D652E"/>
    <w:rsid w:val="008E24E6"/>
    <w:rsid w:val="008E4D3F"/>
    <w:rsid w:val="008E5BEA"/>
    <w:rsid w:val="008F40F5"/>
    <w:rsid w:val="009067B6"/>
    <w:rsid w:val="009106F9"/>
    <w:rsid w:val="00912CBF"/>
    <w:rsid w:val="00914C78"/>
    <w:rsid w:val="00915A8C"/>
    <w:rsid w:val="00921B8F"/>
    <w:rsid w:val="00930C8D"/>
    <w:rsid w:val="00931247"/>
    <w:rsid w:val="00935B7E"/>
    <w:rsid w:val="00937AF9"/>
    <w:rsid w:val="009445AC"/>
    <w:rsid w:val="009535B9"/>
    <w:rsid w:val="009578AC"/>
    <w:rsid w:val="00960953"/>
    <w:rsid w:val="0096119D"/>
    <w:rsid w:val="00981715"/>
    <w:rsid w:val="00987E7A"/>
    <w:rsid w:val="00996B4C"/>
    <w:rsid w:val="009A186B"/>
    <w:rsid w:val="009A1A90"/>
    <w:rsid w:val="009A5CE7"/>
    <w:rsid w:val="009B1032"/>
    <w:rsid w:val="009B7919"/>
    <w:rsid w:val="009C1D97"/>
    <w:rsid w:val="009C7433"/>
    <w:rsid w:val="009D53A0"/>
    <w:rsid w:val="009E1A36"/>
    <w:rsid w:val="009F0324"/>
    <w:rsid w:val="009F366E"/>
    <w:rsid w:val="009F5444"/>
    <w:rsid w:val="009F7D69"/>
    <w:rsid w:val="00A01475"/>
    <w:rsid w:val="00A15E57"/>
    <w:rsid w:val="00A26A84"/>
    <w:rsid w:val="00A26AE0"/>
    <w:rsid w:val="00A35201"/>
    <w:rsid w:val="00A4279B"/>
    <w:rsid w:val="00A42A9D"/>
    <w:rsid w:val="00A56278"/>
    <w:rsid w:val="00A57081"/>
    <w:rsid w:val="00A66491"/>
    <w:rsid w:val="00A72FD9"/>
    <w:rsid w:val="00A75A0E"/>
    <w:rsid w:val="00A8059B"/>
    <w:rsid w:val="00A80883"/>
    <w:rsid w:val="00A83DEA"/>
    <w:rsid w:val="00A84193"/>
    <w:rsid w:val="00A84B16"/>
    <w:rsid w:val="00AB2A40"/>
    <w:rsid w:val="00AC412D"/>
    <w:rsid w:val="00AC5797"/>
    <w:rsid w:val="00AD45AA"/>
    <w:rsid w:val="00AE4C05"/>
    <w:rsid w:val="00AF01DA"/>
    <w:rsid w:val="00B03438"/>
    <w:rsid w:val="00B14CA0"/>
    <w:rsid w:val="00B164A5"/>
    <w:rsid w:val="00B219F9"/>
    <w:rsid w:val="00B24E9F"/>
    <w:rsid w:val="00B27A7B"/>
    <w:rsid w:val="00B40F96"/>
    <w:rsid w:val="00B60CD1"/>
    <w:rsid w:val="00B6367D"/>
    <w:rsid w:val="00B649E8"/>
    <w:rsid w:val="00B70F25"/>
    <w:rsid w:val="00B728E1"/>
    <w:rsid w:val="00B778E8"/>
    <w:rsid w:val="00B90072"/>
    <w:rsid w:val="00B969DC"/>
    <w:rsid w:val="00BA1B5A"/>
    <w:rsid w:val="00BB582D"/>
    <w:rsid w:val="00BC20A9"/>
    <w:rsid w:val="00BC4AC9"/>
    <w:rsid w:val="00BD24FF"/>
    <w:rsid w:val="00BE0912"/>
    <w:rsid w:val="00BE28B0"/>
    <w:rsid w:val="00BF0CC7"/>
    <w:rsid w:val="00BF3A11"/>
    <w:rsid w:val="00BF5A97"/>
    <w:rsid w:val="00C0161F"/>
    <w:rsid w:val="00C33B42"/>
    <w:rsid w:val="00C360AD"/>
    <w:rsid w:val="00C41FEB"/>
    <w:rsid w:val="00C52B8E"/>
    <w:rsid w:val="00C5324A"/>
    <w:rsid w:val="00C63472"/>
    <w:rsid w:val="00C83FF1"/>
    <w:rsid w:val="00C84A25"/>
    <w:rsid w:val="00C92192"/>
    <w:rsid w:val="00C95461"/>
    <w:rsid w:val="00CC4620"/>
    <w:rsid w:val="00CD2E48"/>
    <w:rsid w:val="00CD65D6"/>
    <w:rsid w:val="00CE23EC"/>
    <w:rsid w:val="00D017B7"/>
    <w:rsid w:val="00D124DC"/>
    <w:rsid w:val="00D40F22"/>
    <w:rsid w:val="00D429DF"/>
    <w:rsid w:val="00D445DD"/>
    <w:rsid w:val="00D507B9"/>
    <w:rsid w:val="00D52955"/>
    <w:rsid w:val="00D65421"/>
    <w:rsid w:val="00D703F5"/>
    <w:rsid w:val="00D71138"/>
    <w:rsid w:val="00D848F9"/>
    <w:rsid w:val="00D84C5C"/>
    <w:rsid w:val="00D85AD7"/>
    <w:rsid w:val="00DA5F25"/>
    <w:rsid w:val="00DB6454"/>
    <w:rsid w:val="00DC1603"/>
    <w:rsid w:val="00DC27B0"/>
    <w:rsid w:val="00DC70E1"/>
    <w:rsid w:val="00DE0292"/>
    <w:rsid w:val="00DE57A2"/>
    <w:rsid w:val="00E0126B"/>
    <w:rsid w:val="00E112E1"/>
    <w:rsid w:val="00E12727"/>
    <w:rsid w:val="00E24CF5"/>
    <w:rsid w:val="00E2768D"/>
    <w:rsid w:val="00E27827"/>
    <w:rsid w:val="00E358A7"/>
    <w:rsid w:val="00E35A56"/>
    <w:rsid w:val="00E35F66"/>
    <w:rsid w:val="00E44C21"/>
    <w:rsid w:val="00E4555F"/>
    <w:rsid w:val="00E55912"/>
    <w:rsid w:val="00E55F3E"/>
    <w:rsid w:val="00E654CF"/>
    <w:rsid w:val="00E71EAE"/>
    <w:rsid w:val="00E747E6"/>
    <w:rsid w:val="00E74C2D"/>
    <w:rsid w:val="00E8037A"/>
    <w:rsid w:val="00E95764"/>
    <w:rsid w:val="00EB18C0"/>
    <w:rsid w:val="00EB6347"/>
    <w:rsid w:val="00EB7BBC"/>
    <w:rsid w:val="00EC0B93"/>
    <w:rsid w:val="00EC58C7"/>
    <w:rsid w:val="00ED4A93"/>
    <w:rsid w:val="00ED5FC9"/>
    <w:rsid w:val="00EF03B9"/>
    <w:rsid w:val="00EF4BFE"/>
    <w:rsid w:val="00EF5FD2"/>
    <w:rsid w:val="00F1065A"/>
    <w:rsid w:val="00F15AB0"/>
    <w:rsid w:val="00F16226"/>
    <w:rsid w:val="00F23800"/>
    <w:rsid w:val="00F251E2"/>
    <w:rsid w:val="00F313B1"/>
    <w:rsid w:val="00F332E2"/>
    <w:rsid w:val="00F37AB8"/>
    <w:rsid w:val="00F44FA1"/>
    <w:rsid w:val="00F4645B"/>
    <w:rsid w:val="00F50B06"/>
    <w:rsid w:val="00F53A2A"/>
    <w:rsid w:val="00F731E6"/>
    <w:rsid w:val="00F81B19"/>
    <w:rsid w:val="00F84835"/>
    <w:rsid w:val="00F86F8D"/>
    <w:rsid w:val="00FA36E2"/>
    <w:rsid w:val="00FA7B6D"/>
    <w:rsid w:val="00FB2E2E"/>
    <w:rsid w:val="00FE3BEF"/>
    <w:rsid w:val="00FE3DC1"/>
    <w:rsid w:val="00FE4825"/>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styleId="a8">
    <w:name w:val="No Spacing"/>
    <w:uiPriority w:val="1"/>
    <w:qFormat/>
    <w:rsid w:val="009A186B"/>
    <w:pPr>
      <w:spacing w:after="0" w:line="240" w:lineRule="auto"/>
    </w:pPr>
    <w:rPr>
      <w:rFonts w:ascii="Calibri" w:eastAsia="Calibri" w:hAnsi="Calibri" w:cs="Times New Roman"/>
      <w:sz w:val="22"/>
    </w:rPr>
  </w:style>
  <w:style w:type="paragraph" w:customStyle="1" w:styleId="rvps2">
    <w:name w:val="rvps2"/>
    <w:basedOn w:val="a"/>
    <w:rsid w:val="00F251E2"/>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7223">
      <w:bodyDiv w:val="1"/>
      <w:marLeft w:val="0"/>
      <w:marRight w:val="0"/>
      <w:marTop w:val="0"/>
      <w:marBottom w:val="0"/>
      <w:divBdr>
        <w:top w:val="none" w:sz="0" w:space="0" w:color="auto"/>
        <w:left w:val="none" w:sz="0" w:space="0" w:color="auto"/>
        <w:bottom w:val="none" w:sz="0" w:space="0" w:color="auto"/>
        <w:right w:val="none" w:sz="0" w:space="0" w:color="auto"/>
      </w:divBdr>
    </w:div>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0967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hyperlink" Target="https://zakon.rada.gov.ua/laws/show/1697-18"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yperlink" Target="https://zakon.rada.gov.ua/laws/show/4651-17"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zakon.rada.gov.ua/laws/show/4651-17"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zakon.rada.gov.ua/laws/show/1697-18"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14012</Words>
  <Characters>7988</Characters>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2026-06-10T06:43:00Z</cp:lastPrinted>
  <dcterms:created xsi:type="dcterms:W3CDTF">2026-06-10T06:34:00Z</dcterms:created>
  <dcterms:modified xsi:type="dcterms:W3CDTF">2026-06-10T06:48:00Z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2025-06-20T06:02:16Z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bc58ad92-2966-43ae-90ed-b299d0f16173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