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2F3F" w14:textId="77777777" w:rsidR="00241371" w:rsidRPr="007E0F45" w:rsidRDefault="00241371" w:rsidP="0024137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01861AA4" wp14:editId="10B8C99E">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5D0551A9" w14:textId="77777777" w:rsidR="00241371" w:rsidRPr="007E0F45" w:rsidRDefault="00241371" w:rsidP="0024137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301AAF11" w14:textId="77777777" w:rsidR="00241371" w:rsidRPr="007E0F45" w:rsidRDefault="00241371" w:rsidP="00241371">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0ABADD85" w14:textId="77777777" w:rsidR="00241371" w:rsidRDefault="00241371" w:rsidP="00241371">
      <w:pPr>
        <w:spacing w:after="0" w:line="240" w:lineRule="auto"/>
        <w:rPr>
          <w:rFonts w:ascii="Times New Roman" w:eastAsia="Times New Roman" w:hAnsi="Times New Roman"/>
          <w:color w:val="000000" w:themeColor="text1"/>
          <w:kern w:val="28"/>
          <w:sz w:val="28"/>
          <w:szCs w:val="28"/>
          <w:lang w:eastAsia="uk-UA"/>
        </w:rPr>
      </w:pPr>
    </w:p>
    <w:p w14:paraId="3DD0EF97" w14:textId="77777777" w:rsidR="00241371" w:rsidRPr="007E0F45" w:rsidRDefault="00241371" w:rsidP="00241371">
      <w:pPr>
        <w:spacing w:after="0" w:line="240" w:lineRule="auto"/>
        <w:rPr>
          <w:rFonts w:ascii="Times New Roman" w:eastAsia="Times New Roman" w:hAnsi="Times New Roman"/>
          <w:color w:val="000000" w:themeColor="text1"/>
          <w:kern w:val="28"/>
          <w:sz w:val="28"/>
          <w:szCs w:val="28"/>
          <w:lang w:eastAsia="uk-UA"/>
        </w:rPr>
      </w:pPr>
    </w:p>
    <w:p w14:paraId="13843725" w14:textId="77777777" w:rsidR="00241371" w:rsidRPr="007E0F45" w:rsidRDefault="00241371" w:rsidP="00241371">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52443E43" w14:textId="77777777" w:rsidR="00241371" w:rsidRDefault="00241371" w:rsidP="00241371">
      <w:pPr>
        <w:spacing w:after="0" w:line="240" w:lineRule="auto"/>
        <w:ind w:left="84"/>
        <w:jc w:val="center"/>
        <w:rPr>
          <w:rFonts w:ascii="Times New Roman" w:eastAsia="Times New Roman" w:hAnsi="Times New Roman"/>
          <w:b/>
          <w:color w:val="000000" w:themeColor="text1"/>
          <w:kern w:val="28"/>
          <w:sz w:val="28"/>
          <w:szCs w:val="28"/>
          <w:lang w:eastAsia="uk-UA"/>
        </w:rPr>
      </w:pPr>
    </w:p>
    <w:p w14:paraId="1F15768B" w14:textId="77777777" w:rsidR="00241371" w:rsidRPr="007E0F45" w:rsidRDefault="00241371" w:rsidP="00241371">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241371" w:rsidRPr="007E0F45" w14:paraId="10F35024" w14:textId="77777777" w:rsidTr="001119CE">
        <w:trPr>
          <w:trHeight w:val="460"/>
        </w:trPr>
        <w:tc>
          <w:tcPr>
            <w:tcW w:w="1765" w:type="pct"/>
            <w:hideMark/>
          </w:tcPr>
          <w:p w14:paraId="1571830C" w14:textId="77777777" w:rsidR="00241371" w:rsidRPr="007E0F45" w:rsidRDefault="00241371" w:rsidP="001119CE">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16 червня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3EBD20F3" w14:textId="77777777" w:rsidR="00241371" w:rsidRPr="007E0F45" w:rsidRDefault="00241371" w:rsidP="001119CE">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78A5EFF4" w14:textId="77777777" w:rsidR="00241371" w:rsidRPr="007E0F45" w:rsidRDefault="00241371" w:rsidP="001119CE">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518</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61562927" w14:textId="77777777" w:rsidR="00241371" w:rsidRPr="007E0F45" w:rsidRDefault="00241371" w:rsidP="00241371">
      <w:pPr>
        <w:widowControl w:val="0"/>
        <w:spacing w:line="240" w:lineRule="auto"/>
        <w:contextualSpacing/>
        <w:rPr>
          <w:rFonts w:ascii="Times New Roman" w:hAnsi="Times New Roman"/>
          <w:b/>
          <w:noProof/>
          <w:color w:val="000000" w:themeColor="text1"/>
          <w:sz w:val="28"/>
          <w:szCs w:val="28"/>
          <w:lang w:eastAsia="uk-UA"/>
        </w:rPr>
      </w:pPr>
    </w:p>
    <w:p w14:paraId="4175A039" w14:textId="77777777" w:rsidR="00241371" w:rsidRPr="007E0F45" w:rsidRDefault="00241371" w:rsidP="00241371">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5890897D" w14:textId="77777777" w:rsidR="00241371" w:rsidRPr="007E0F45" w:rsidRDefault="00241371" w:rsidP="00241371">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3BF777FF" w14:textId="77777777" w:rsidR="00241371" w:rsidRPr="007E0F45" w:rsidRDefault="00241371" w:rsidP="00241371">
      <w:pPr>
        <w:widowControl w:val="0"/>
        <w:spacing w:line="240" w:lineRule="auto"/>
        <w:contextualSpacing/>
        <w:rPr>
          <w:rFonts w:ascii="Times New Roman" w:hAnsi="Times New Roman"/>
          <w:b/>
          <w:noProof/>
          <w:color w:val="000000" w:themeColor="text1"/>
          <w:sz w:val="28"/>
          <w:szCs w:val="28"/>
          <w:lang w:eastAsia="uk-UA"/>
        </w:rPr>
      </w:pPr>
    </w:p>
    <w:p w14:paraId="1FC34795" w14:textId="7E973F9C" w:rsidR="00241371" w:rsidRDefault="00241371" w:rsidP="00241371">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End w:id="0"/>
      <w:r>
        <w:rPr>
          <w:rFonts w:ascii="Times New Roman" w:hAnsi="Times New Roman"/>
          <w:color w:val="000000" w:themeColor="text1"/>
          <w:sz w:val="28"/>
          <w:szCs w:val="28"/>
        </w:rPr>
        <w:t xml:space="preserve">адвоката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(далі </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скаржник) </w:t>
      </w:r>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 xml:space="preserve">прокурора Києво-Святошинського відділу Бучанської окружної прокуратури Київської області Шинкаренка Євгена Сергійовича (далі – прокурор Шинкаренко Є.С.) </w:t>
      </w:r>
      <w:r w:rsidRPr="007E0F45">
        <w:rPr>
          <w:rFonts w:ascii="Times New Roman" w:hAnsi="Times New Roman"/>
          <w:color w:val="000000" w:themeColor="text1"/>
          <w:sz w:val="28"/>
          <w:szCs w:val="28"/>
        </w:rPr>
        <w:t>,</w:t>
      </w:r>
    </w:p>
    <w:p w14:paraId="219DDFB8" w14:textId="77777777" w:rsidR="00241371" w:rsidRPr="007E0F45" w:rsidRDefault="00241371" w:rsidP="00241371">
      <w:pPr>
        <w:pStyle w:val="ae"/>
        <w:widowControl w:val="0"/>
        <w:tabs>
          <w:tab w:val="left" w:pos="993"/>
        </w:tabs>
        <w:ind w:firstLine="567"/>
        <w:jc w:val="both"/>
        <w:rPr>
          <w:rFonts w:ascii="Times New Roman" w:hAnsi="Times New Roman"/>
          <w:color w:val="000000" w:themeColor="text1"/>
          <w:sz w:val="28"/>
          <w:szCs w:val="28"/>
        </w:rPr>
      </w:pPr>
    </w:p>
    <w:p w14:paraId="409C5F59" w14:textId="77777777" w:rsidR="00241371" w:rsidRPr="007E0F45" w:rsidRDefault="00241371" w:rsidP="00241371">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4A02BA70" w14:textId="77777777" w:rsidR="00241371" w:rsidRPr="00584575" w:rsidRDefault="00241371" w:rsidP="00241371">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65B7441C" w14:textId="77777777" w:rsidR="00241371" w:rsidRPr="007E0F45" w:rsidRDefault="00241371" w:rsidP="00241371">
      <w:pPr>
        <w:widowControl w:val="0"/>
        <w:tabs>
          <w:tab w:val="left" w:pos="851"/>
          <w:tab w:val="left" w:pos="993"/>
        </w:tabs>
        <w:spacing w:after="0" w:line="240" w:lineRule="auto"/>
        <w:jc w:val="both"/>
        <w:rPr>
          <w:rFonts w:ascii="Times New Roman" w:hAnsi="Times New Roman"/>
          <w:b/>
          <w:color w:val="000000" w:themeColor="text1"/>
          <w:sz w:val="28"/>
          <w:szCs w:val="28"/>
        </w:rPr>
      </w:pPr>
    </w:p>
    <w:p w14:paraId="42BCD5D1" w14:textId="45DEF2A2" w:rsidR="00241371" w:rsidRPr="007E0F45" w:rsidRDefault="00241371" w:rsidP="00241371">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r>
        <w:rPr>
          <w:rFonts w:ascii="Times New Roman" w:hAnsi="Times New Roman"/>
          <w:color w:val="000000" w:themeColor="text1"/>
          <w:sz w:val="28"/>
          <w:szCs w:val="28"/>
        </w:rPr>
        <w:t>Шинкаренком Є.С.</w:t>
      </w:r>
    </w:p>
    <w:p w14:paraId="61637F20" w14:textId="77777777" w:rsidR="00241371" w:rsidRPr="007E0F45" w:rsidRDefault="00241371" w:rsidP="00241371">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05 червня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4110E46A" w14:textId="77777777" w:rsidR="00241371" w:rsidRPr="007E0F45" w:rsidRDefault="00241371" w:rsidP="00241371">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40177EAA" w14:textId="714DC4C0" w:rsidR="00241371" w:rsidRPr="00C572F1" w:rsidRDefault="00241371" w:rsidP="00241371">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C572F1">
        <w:rPr>
          <w:rFonts w:ascii="Times New Roman" w:hAnsi="Times New Roman"/>
          <w:color w:val="000000" w:themeColor="text1"/>
          <w:sz w:val="28"/>
          <w:szCs w:val="28"/>
        </w:rPr>
        <w:t xml:space="preserve">Скаржник зазначив, що у провадженні Києво-Святошинського </w:t>
      </w:r>
      <w:r>
        <w:rPr>
          <w:rFonts w:ascii="Times New Roman" w:hAnsi="Times New Roman"/>
          <w:color w:val="000000" w:themeColor="text1"/>
          <w:sz w:val="28"/>
          <w:szCs w:val="28"/>
        </w:rPr>
        <w:br/>
      </w:r>
      <w:r w:rsidRPr="00C572F1">
        <w:rPr>
          <w:rFonts w:ascii="Times New Roman" w:hAnsi="Times New Roman"/>
          <w:color w:val="000000" w:themeColor="text1"/>
          <w:sz w:val="28"/>
          <w:szCs w:val="28"/>
        </w:rPr>
        <w:t xml:space="preserve">районного суду Київської області перебуває кримінальне провадження </w:t>
      </w:r>
      <w:r>
        <w:rPr>
          <w:rFonts w:ascii="Times New Roman" w:hAnsi="Times New Roman"/>
          <w:color w:val="000000" w:themeColor="text1"/>
          <w:sz w:val="28"/>
          <w:szCs w:val="28"/>
        </w:rPr>
        <w:br/>
      </w:r>
      <w:r w:rsidRPr="00C572F1">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C572F1">
        <w:rPr>
          <w:rFonts w:ascii="Times New Roman" w:hAnsi="Times New Roman"/>
          <w:color w:val="000000" w:themeColor="text1"/>
          <w:sz w:val="28"/>
          <w:szCs w:val="28"/>
        </w:rPr>
        <w:t xml:space="preserve"> за обвинуваченням </w:t>
      </w:r>
      <w:r>
        <w:rPr>
          <w:rFonts w:ascii="Times New Roman" w:hAnsi="Times New Roman"/>
          <w:color w:val="000000" w:themeColor="text1"/>
          <w:sz w:val="28"/>
          <w:szCs w:val="28"/>
        </w:rPr>
        <w:t>ОСОБИ_2</w:t>
      </w:r>
      <w:r w:rsidRPr="00C572F1">
        <w:rPr>
          <w:rFonts w:ascii="Times New Roman" w:hAnsi="Times New Roman"/>
          <w:color w:val="000000" w:themeColor="text1"/>
          <w:sz w:val="28"/>
          <w:szCs w:val="28"/>
        </w:rPr>
        <w:t xml:space="preserve"> за ч. 1 ст. </w:t>
      </w:r>
      <w:r>
        <w:rPr>
          <w:rFonts w:ascii="Times New Roman" w:hAnsi="Times New Roman"/>
          <w:color w:val="000000" w:themeColor="text1"/>
          <w:sz w:val="28"/>
          <w:szCs w:val="28"/>
        </w:rPr>
        <w:br/>
      </w:r>
      <w:r w:rsidRPr="00C572F1">
        <w:rPr>
          <w:rFonts w:ascii="Times New Roman" w:hAnsi="Times New Roman"/>
          <w:color w:val="000000" w:themeColor="text1"/>
          <w:sz w:val="28"/>
          <w:szCs w:val="28"/>
        </w:rPr>
        <w:t xml:space="preserve">369 КК України, у якому процесуальне керівництво здійснює прокурор </w:t>
      </w:r>
      <w:r>
        <w:rPr>
          <w:rFonts w:ascii="Times New Roman" w:hAnsi="Times New Roman"/>
          <w:color w:val="000000" w:themeColor="text1"/>
          <w:sz w:val="28"/>
          <w:szCs w:val="28"/>
        </w:rPr>
        <w:br/>
      </w:r>
      <w:r w:rsidRPr="00C572F1">
        <w:rPr>
          <w:rFonts w:ascii="Times New Roman" w:hAnsi="Times New Roman"/>
          <w:color w:val="000000" w:themeColor="text1"/>
          <w:sz w:val="28"/>
          <w:szCs w:val="28"/>
        </w:rPr>
        <w:t>Шинкаренко Є.С.</w:t>
      </w:r>
      <w:r>
        <w:rPr>
          <w:rFonts w:ascii="Times New Roman" w:hAnsi="Times New Roman"/>
          <w:color w:val="000000" w:themeColor="text1"/>
          <w:sz w:val="28"/>
          <w:szCs w:val="28"/>
        </w:rPr>
        <w:t xml:space="preserve"> </w:t>
      </w:r>
    </w:p>
    <w:p w14:paraId="60631686" w14:textId="77777777" w:rsidR="00241371" w:rsidRDefault="00241371" w:rsidP="00241371">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C572F1">
        <w:rPr>
          <w:rFonts w:ascii="Times New Roman" w:hAnsi="Times New Roman"/>
          <w:color w:val="000000" w:themeColor="text1"/>
          <w:sz w:val="28"/>
          <w:szCs w:val="28"/>
        </w:rPr>
        <w:t xml:space="preserve">На думку скаржника, прокурор Шинкаренко Є.С. допускав упереджену та некоректну поведінку щодо обвинуваченого і сторони захисту, зокрема здійснював </w:t>
      </w:r>
      <w:proofErr w:type="spellStart"/>
      <w:r w:rsidRPr="00C572F1">
        <w:rPr>
          <w:rFonts w:ascii="Times New Roman" w:hAnsi="Times New Roman"/>
          <w:color w:val="000000" w:themeColor="text1"/>
          <w:sz w:val="28"/>
          <w:szCs w:val="28"/>
        </w:rPr>
        <w:t>позапроцесуальне</w:t>
      </w:r>
      <w:proofErr w:type="spellEnd"/>
      <w:r w:rsidRPr="00C572F1">
        <w:rPr>
          <w:rFonts w:ascii="Times New Roman" w:hAnsi="Times New Roman"/>
          <w:color w:val="000000" w:themeColor="text1"/>
          <w:sz w:val="28"/>
          <w:szCs w:val="28"/>
        </w:rPr>
        <w:t xml:space="preserve"> спілкування з обвинуваченим, висловлював погрози щодо можливого повідомлення ТЦК та СП, стверджував про наявність у обвинуваченого корупційних </w:t>
      </w:r>
      <w:proofErr w:type="spellStart"/>
      <w:r w:rsidRPr="00C572F1">
        <w:rPr>
          <w:rFonts w:ascii="Times New Roman" w:hAnsi="Times New Roman"/>
          <w:color w:val="000000" w:themeColor="text1"/>
          <w:sz w:val="28"/>
          <w:szCs w:val="28"/>
        </w:rPr>
        <w:t>зв’язків</w:t>
      </w:r>
      <w:proofErr w:type="spellEnd"/>
      <w:r w:rsidRPr="00C572F1">
        <w:rPr>
          <w:rFonts w:ascii="Times New Roman" w:hAnsi="Times New Roman"/>
          <w:color w:val="000000" w:themeColor="text1"/>
          <w:sz w:val="28"/>
          <w:szCs w:val="28"/>
        </w:rPr>
        <w:t xml:space="preserve">, а також фактично висловлювався про </w:t>
      </w:r>
      <w:r w:rsidRPr="00C572F1">
        <w:rPr>
          <w:rFonts w:ascii="Times New Roman" w:hAnsi="Times New Roman"/>
          <w:color w:val="000000" w:themeColor="text1"/>
          <w:sz w:val="28"/>
          <w:szCs w:val="28"/>
        </w:rPr>
        <w:lastRenderedPageBreak/>
        <w:t xml:space="preserve">його винуватість до ухвалення судом обвинувального </w:t>
      </w:r>
      <w:proofErr w:type="spellStart"/>
      <w:r w:rsidRPr="00C572F1">
        <w:rPr>
          <w:rFonts w:ascii="Times New Roman" w:hAnsi="Times New Roman"/>
          <w:color w:val="000000" w:themeColor="text1"/>
          <w:sz w:val="28"/>
          <w:szCs w:val="28"/>
        </w:rPr>
        <w:t>вироку</w:t>
      </w:r>
      <w:proofErr w:type="spellEnd"/>
      <w:r w:rsidRPr="00C572F1">
        <w:rPr>
          <w:rFonts w:ascii="Times New Roman" w:hAnsi="Times New Roman"/>
          <w:color w:val="000000" w:themeColor="text1"/>
          <w:sz w:val="28"/>
          <w:szCs w:val="28"/>
        </w:rPr>
        <w:t>.</w:t>
      </w:r>
    </w:p>
    <w:p w14:paraId="5463F98E" w14:textId="3994BB5E" w:rsidR="00241371" w:rsidRPr="00C572F1" w:rsidRDefault="00241371" w:rsidP="00241371">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C572F1">
        <w:rPr>
          <w:rFonts w:ascii="Times New Roman" w:hAnsi="Times New Roman"/>
          <w:color w:val="000000" w:themeColor="text1"/>
          <w:sz w:val="28"/>
          <w:szCs w:val="28"/>
        </w:rPr>
        <w:t xml:space="preserve">Крім того, скаржник вказав, що прокурор безпідставно направив стороні захисту службові документи Бучанської окружної прокуратури Київської області, які не були додатками до процесуального документа та, на думку скаржника, містили інформацію службового характеру. Також у судовому засіданні під час розгляду заяви про відвід прокурор, за твердженням скаржника, повідомив суду недостовірні відомості про нібито існування наказу Офісу Генерального прокурора щодо обов’язку прокурорів повідомляти ТЦК та СП про учасників кримінального провадження. </w:t>
      </w:r>
      <w:r>
        <w:rPr>
          <w:rFonts w:ascii="Times New Roman" w:hAnsi="Times New Roman"/>
          <w:color w:val="000000" w:themeColor="text1"/>
          <w:sz w:val="28"/>
          <w:szCs w:val="28"/>
        </w:rPr>
        <w:t xml:space="preserve">Також на підтвердження упередженості прокурора скаржник долучив ухвалу Києво-Святошинського районного суду від 10.06.2026, якою заяву адвоката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про відвід прокурора </w:t>
      </w:r>
      <w:r>
        <w:rPr>
          <w:rFonts w:ascii="Times New Roman" w:hAnsi="Times New Roman"/>
          <w:color w:val="000000" w:themeColor="text1"/>
          <w:sz w:val="28"/>
          <w:szCs w:val="28"/>
        </w:rPr>
        <w:br/>
        <w:t xml:space="preserve">Шинкаренка Є.С. задоволено. </w:t>
      </w:r>
    </w:p>
    <w:p w14:paraId="1A69A57D" w14:textId="77777777" w:rsidR="00241371" w:rsidRDefault="00241371" w:rsidP="00241371">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 огляду на викладене, автор скарги вважає, що у</w:t>
      </w:r>
      <w:r w:rsidRPr="00FB6F27">
        <w:rPr>
          <w:rFonts w:ascii="Times New Roman" w:hAnsi="Times New Roman"/>
          <w:color w:val="000000" w:themeColor="text1"/>
          <w:sz w:val="28"/>
          <w:szCs w:val="28"/>
        </w:rPr>
        <w:t xml:space="preserve"> діях прокурора </w:t>
      </w:r>
      <w:r>
        <w:rPr>
          <w:rFonts w:ascii="Times New Roman" w:hAnsi="Times New Roman"/>
          <w:color w:val="000000" w:themeColor="text1"/>
          <w:sz w:val="28"/>
          <w:szCs w:val="28"/>
        </w:rPr>
        <w:t>Шинкаренка Є.С.</w:t>
      </w:r>
      <w:r w:rsidRPr="00FB6F27">
        <w:rPr>
          <w:rFonts w:ascii="Times New Roman" w:hAnsi="Times New Roman"/>
          <w:color w:val="000000" w:themeColor="text1"/>
          <w:sz w:val="28"/>
          <w:szCs w:val="28"/>
        </w:rPr>
        <w:t xml:space="preserve"> вбачаються ознаки дисциплінарного проступку, передбаченого пунктами 1, 3, </w:t>
      </w:r>
      <w:r>
        <w:rPr>
          <w:rFonts w:ascii="Times New Roman" w:hAnsi="Times New Roman"/>
          <w:color w:val="000000" w:themeColor="text1"/>
          <w:sz w:val="28"/>
          <w:szCs w:val="28"/>
        </w:rPr>
        <w:t xml:space="preserve">5, </w:t>
      </w:r>
      <w:r w:rsidRPr="00FB6F27">
        <w:rPr>
          <w:rFonts w:ascii="Times New Roman" w:hAnsi="Times New Roman"/>
          <w:color w:val="000000" w:themeColor="text1"/>
          <w:sz w:val="28"/>
          <w:szCs w:val="28"/>
        </w:rPr>
        <w:t>6</w:t>
      </w:r>
      <w:r>
        <w:rPr>
          <w:rFonts w:ascii="Times New Roman" w:hAnsi="Times New Roman"/>
          <w:color w:val="000000" w:themeColor="text1"/>
          <w:sz w:val="28"/>
          <w:szCs w:val="28"/>
        </w:rPr>
        <w:t xml:space="preserve">, 9 </w:t>
      </w:r>
      <w:r w:rsidRPr="00FB6F27">
        <w:rPr>
          <w:rFonts w:ascii="Times New Roman" w:hAnsi="Times New Roman"/>
          <w:color w:val="000000" w:themeColor="text1"/>
          <w:sz w:val="28"/>
          <w:szCs w:val="28"/>
        </w:rPr>
        <w:t>частини першої статті 43 Закону України «Про прокуратуру»</w:t>
      </w:r>
      <w:r>
        <w:rPr>
          <w:rFonts w:ascii="Times New Roman" w:hAnsi="Times New Roman"/>
          <w:color w:val="000000" w:themeColor="text1"/>
          <w:sz w:val="28"/>
          <w:szCs w:val="28"/>
        </w:rPr>
        <w:t>.</w:t>
      </w:r>
    </w:p>
    <w:p w14:paraId="61FE6B46" w14:textId="77777777" w:rsidR="00241371" w:rsidRDefault="00241371" w:rsidP="00241371">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7866457A" w14:textId="77777777" w:rsidR="00241371" w:rsidRPr="007E0F45" w:rsidRDefault="00241371" w:rsidP="00241371">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06844C7D" w14:textId="77777777" w:rsidR="00241371" w:rsidRPr="007E0F45" w:rsidRDefault="00241371" w:rsidP="00241371">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1C7711EF" w14:textId="77777777" w:rsidR="00241371" w:rsidRPr="00446CC2" w:rsidRDefault="00241371" w:rsidP="00241371">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446CC2">
        <w:rPr>
          <w:rFonts w:ascii="Times New Roman" w:hAnsi="Times New Roman"/>
          <w:color w:val="000000" w:themeColor="text1"/>
          <w:sz w:val="28"/>
          <w:szCs w:val="28"/>
        </w:rPr>
        <w:t>До дисциплінарної скарги долучено копії: ордера на надання правничої допомоги; свідоцтва про право на зайняття адвокатською діяльністю; скріншота з електронної пошти захисників; скріншота повідомлення, надісланого прокурором Шинкаренком Є.С. на електронну пошту захисників; рапорту; вказівки; заяви про відвід прокурора; адвокатського запиту до Офісу Генерального прокурора та відповіді на нього; технічного запису судового засідання.</w:t>
      </w:r>
    </w:p>
    <w:p w14:paraId="1EF7ABFB" w14:textId="77777777" w:rsidR="00241371" w:rsidRPr="00B20E8C" w:rsidRDefault="00241371" w:rsidP="00241371">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1E8D91D4" w14:textId="77777777" w:rsidR="00241371" w:rsidRPr="009F1FC3" w:rsidRDefault="00241371" w:rsidP="00241371">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38203D18" w14:textId="77777777" w:rsidR="00241371" w:rsidRPr="007E0F45" w:rsidRDefault="00241371" w:rsidP="00241371">
      <w:pPr>
        <w:widowControl w:val="0"/>
        <w:tabs>
          <w:tab w:val="left" w:pos="851"/>
          <w:tab w:val="left" w:pos="993"/>
        </w:tabs>
        <w:spacing w:after="0" w:line="240" w:lineRule="auto"/>
        <w:jc w:val="both"/>
        <w:rPr>
          <w:rFonts w:ascii="Times New Roman" w:hAnsi="Times New Roman"/>
          <w:color w:val="000000" w:themeColor="text1"/>
          <w:sz w:val="28"/>
          <w:szCs w:val="28"/>
        </w:rPr>
      </w:pPr>
    </w:p>
    <w:p w14:paraId="47D49BB5" w14:textId="77777777" w:rsidR="00241371" w:rsidRPr="007E0F45" w:rsidRDefault="00241371" w:rsidP="00241371">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2664E5D"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9D916EE" w14:textId="77777777" w:rsidR="00241371"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8519DCC"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Стаття 22 КПК України передбачає, що к</w:t>
      </w:r>
      <w:r w:rsidRPr="00580ACD">
        <w:rPr>
          <w:rFonts w:ascii="Times New Roman" w:hAnsi="Times New Roman"/>
          <w:color w:val="000000" w:themeColor="text1"/>
          <w:sz w:val="28"/>
          <w:szCs w:val="28"/>
        </w:rPr>
        <w:t xml:space="preserve">римінальне провадження здійснюється на основі змагальності, що передбачає самостійне обстоювання </w:t>
      </w:r>
      <w:r w:rsidRPr="00580ACD">
        <w:rPr>
          <w:rFonts w:ascii="Times New Roman" w:hAnsi="Times New Roman"/>
          <w:color w:val="000000" w:themeColor="text1"/>
          <w:sz w:val="28"/>
          <w:szCs w:val="28"/>
        </w:rPr>
        <w:lastRenderedPageBreak/>
        <w:t xml:space="preserve">стороною обвинувачення і стороною захисту їхніх правових позицій, прав, свобод і законних інтересів засобами, передбаченими </w:t>
      </w:r>
      <w:r>
        <w:rPr>
          <w:rFonts w:ascii="Times New Roman" w:hAnsi="Times New Roman"/>
          <w:color w:val="000000" w:themeColor="text1"/>
          <w:sz w:val="28"/>
          <w:szCs w:val="28"/>
        </w:rPr>
        <w:t>КПК України</w:t>
      </w:r>
      <w:r w:rsidRPr="00580ACD">
        <w:rPr>
          <w:rFonts w:ascii="Times New Roman" w:hAnsi="Times New Roman"/>
          <w:color w:val="000000" w:themeColor="text1"/>
          <w:sz w:val="28"/>
          <w:szCs w:val="28"/>
        </w:rPr>
        <w:t>.</w:t>
      </w:r>
    </w:p>
    <w:p w14:paraId="7E1F862E"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A6B8235"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296EE985"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F016AFC"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4720CF5"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667CA73"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06CE8781"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8"/>
      <w:bookmarkEnd w:id="2"/>
      <w:r w:rsidRPr="007E0F45">
        <w:rPr>
          <w:rFonts w:ascii="Times New Roman" w:hAnsi="Times New Roman"/>
          <w:color w:val="000000" w:themeColor="text1"/>
          <w:sz w:val="28"/>
          <w:szCs w:val="28"/>
        </w:rPr>
        <w:t>1) невиконання чи неналежне виконання службових обов’язків;</w:t>
      </w:r>
    </w:p>
    <w:p w14:paraId="3C311EBB"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9"/>
      <w:bookmarkEnd w:id="3"/>
      <w:r w:rsidRPr="007E0F45">
        <w:rPr>
          <w:rFonts w:ascii="Times New Roman" w:hAnsi="Times New Roman"/>
          <w:color w:val="000000" w:themeColor="text1"/>
          <w:sz w:val="28"/>
          <w:szCs w:val="28"/>
        </w:rPr>
        <w:t>2) необґрунтоване зволікання з розглядом звернення;</w:t>
      </w:r>
    </w:p>
    <w:p w14:paraId="4374AE9F"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0"/>
      <w:bookmarkEnd w:id="4"/>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E5BD690"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1"/>
      <w:bookmarkEnd w:id="5"/>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5443331E"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2"/>
      <w:bookmarkEnd w:id="7"/>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10CF9D0"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3"/>
      <w:bookmarkEnd w:id="8"/>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59D87A53"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4"/>
      <w:bookmarkEnd w:id="9"/>
      <w:r w:rsidRPr="007E0F45">
        <w:rPr>
          <w:rFonts w:ascii="Times New Roman" w:hAnsi="Times New Roman"/>
          <w:color w:val="000000" w:themeColor="text1"/>
          <w:sz w:val="28"/>
          <w:szCs w:val="28"/>
        </w:rPr>
        <w:t>7) порушення правил внутрішнього службового розпорядку;</w:t>
      </w:r>
    </w:p>
    <w:p w14:paraId="60D9B338"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5"/>
      <w:bookmarkEnd w:id="10"/>
      <w:r w:rsidRPr="007E0F45">
        <w:rPr>
          <w:rFonts w:ascii="Times New Roman" w:hAnsi="Times New Roman"/>
          <w:color w:val="000000" w:themeColor="text1"/>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7E0F45">
        <w:rPr>
          <w:rFonts w:ascii="Times New Roman" w:hAnsi="Times New Roman"/>
          <w:color w:val="000000" w:themeColor="text1"/>
          <w:sz w:val="28"/>
          <w:szCs w:val="28"/>
        </w:rPr>
        <w:lastRenderedPageBreak/>
        <w:t>ознак адміністративного чи кримінального правопорушення;</w:t>
      </w:r>
    </w:p>
    <w:p w14:paraId="1ABD48DB"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6"/>
      <w:bookmarkEnd w:id="11"/>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6AA0C768"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50ED66B"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1544A775"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1"/>
      <w:bookmarkEnd w:id="12"/>
      <w:r w:rsidRPr="007E0F45">
        <w:rPr>
          <w:rFonts w:ascii="Times New Roman" w:hAnsi="Times New Roman"/>
          <w:color w:val="000000" w:themeColor="text1"/>
          <w:sz w:val="28"/>
          <w:szCs w:val="28"/>
        </w:rPr>
        <w:t>2) дисциплінарна скарга є анонімною;</w:t>
      </w:r>
    </w:p>
    <w:p w14:paraId="05D8EC27"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2"/>
      <w:bookmarkEnd w:id="13"/>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6DE853EE"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3"/>
      <w:bookmarkEnd w:id="14"/>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5" w:name="n1893"/>
      <w:bookmarkEnd w:id="15"/>
    </w:p>
    <w:p w14:paraId="04E8C168" w14:textId="77777777" w:rsidR="00241371" w:rsidRPr="007E0F45" w:rsidRDefault="00241371" w:rsidP="0024137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4"/>
      <w:bookmarkEnd w:id="16"/>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05074A4" w14:textId="77777777" w:rsidR="00241371" w:rsidRPr="007E0F45" w:rsidRDefault="00241371" w:rsidP="00241371">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997AAD1" w14:textId="77777777" w:rsidR="00241371" w:rsidRPr="007E0F45" w:rsidRDefault="00241371" w:rsidP="00241371">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A80FBDA" w14:textId="77777777" w:rsidR="00241371" w:rsidRPr="007E0F45" w:rsidRDefault="00241371" w:rsidP="00241371">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14AB190" w14:textId="77777777" w:rsidR="00241371" w:rsidRDefault="00241371" w:rsidP="00241371">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98AB336" w14:textId="77777777" w:rsidR="00241371" w:rsidRPr="00BA3385" w:rsidRDefault="00241371" w:rsidP="00241371">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BA3385">
        <w:rPr>
          <w:rFonts w:ascii="Times New Roman" w:hAnsi="Times New Roman"/>
          <w:bCs/>
          <w:color w:val="000000" w:themeColor="text1"/>
          <w:sz w:val="28"/>
          <w:szCs w:val="28"/>
        </w:rPr>
        <w:t xml:space="preserve">Відповідно до статті 77 КПК України прокурор, слідчий, </w:t>
      </w:r>
      <w:proofErr w:type="spellStart"/>
      <w:r w:rsidRPr="00BA3385">
        <w:rPr>
          <w:rFonts w:ascii="Times New Roman" w:hAnsi="Times New Roman"/>
          <w:bCs/>
          <w:color w:val="000000" w:themeColor="text1"/>
          <w:sz w:val="28"/>
          <w:szCs w:val="28"/>
        </w:rPr>
        <w:t>дізнавач</w:t>
      </w:r>
      <w:proofErr w:type="spellEnd"/>
      <w:r w:rsidRPr="00BA3385">
        <w:rPr>
          <w:rFonts w:ascii="Times New Roman" w:hAnsi="Times New Roman"/>
          <w:bCs/>
          <w:color w:val="000000" w:themeColor="text1"/>
          <w:sz w:val="28"/>
          <w:szCs w:val="28"/>
        </w:rPr>
        <w:t xml:space="preserve"> не має права брати участь у кримінальному провадженні за наявності обставин, які можуть свідчити про його заінтересованість або ставити під сумнів його неупередженість. Зокрема, такими підставами є участь цієї особи у провадженні в іншому процесуальному статусі, наявність родинних або інших </w:t>
      </w:r>
      <w:proofErr w:type="spellStart"/>
      <w:r w:rsidRPr="00BA3385">
        <w:rPr>
          <w:rFonts w:ascii="Times New Roman" w:hAnsi="Times New Roman"/>
          <w:bCs/>
          <w:color w:val="000000" w:themeColor="text1"/>
          <w:sz w:val="28"/>
          <w:szCs w:val="28"/>
        </w:rPr>
        <w:t>зв’язків</w:t>
      </w:r>
      <w:proofErr w:type="spellEnd"/>
      <w:r w:rsidRPr="00BA3385">
        <w:rPr>
          <w:rFonts w:ascii="Times New Roman" w:hAnsi="Times New Roman"/>
          <w:bCs/>
          <w:color w:val="000000" w:themeColor="text1"/>
          <w:sz w:val="28"/>
          <w:szCs w:val="28"/>
        </w:rPr>
        <w:t xml:space="preserve"> із </w:t>
      </w:r>
      <w:r w:rsidRPr="00BA3385">
        <w:rPr>
          <w:rFonts w:ascii="Times New Roman" w:hAnsi="Times New Roman"/>
          <w:bCs/>
          <w:color w:val="000000" w:themeColor="text1"/>
          <w:sz w:val="28"/>
          <w:szCs w:val="28"/>
        </w:rPr>
        <w:lastRenderedPageBreak/>
        <w:t xml:space="preserve">учасниками кримінального провадження, а також особиста заінтересованість його, близьких родичів чи членів сім’ї у результатах кримінального провадження. Також підставою для відводу є існування інших обставин, які викликають обґрунтовані сумніви в об’єктивності та неупередженості прокурора, слідчого чи </w:t>
      </w:r>
      <w:proofErr w:type="spellStart"/>
      <w:r w:rsidRPr="00BA3385">
        <w:rPr>
          <w:rFonts w:ascii="Times New Roman" w:hAnsi="Times New Roman"/>
          <w:bCs/>
          <w:color w:val="000000" w:themeColor="text1"/>
          <w:sz w:val="28"/>
          <w:szCs w:val="28"/>
        </w:rPr>
        <w:t>дізнавача</w:t>
      </w:r>
      <w:proofErr w:type="spellEnd"/>
      <w:r w:rsidRPr="00BA3385">
        <w:rPr>
          <w:rFonts w:ascii="Times New Roman" w:hAnsi="Times New Roman"/>
          <w:bCs/>
          <w:color w:val="000000" w:themeColor="text1"/>
          <w:sz w:val="28"/>
          <w:szCs w:val="28"/>
        </w:rPr>
        <w:t>.</w:t>
      </w:r>
    </w:p>
    <w:p w14:paraId="7909E68C" w14:textId="77777777" w:rsidR="00241371" w:rsidRPr="00BA3385" w:rsidRDefault="00241371" w:rsidP="00241371">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BA3385">
        <w:rPr>
          <w:rFonts w:ascii="Times New Roman" w:hAnsi="Times New Roman"/>
          <w:bCs/>
          <w:color w:val="000000" w:themeColor="text1"/>
          <w:sz w:val="28"/>
          <w:szCs w:val="28"/>
        </w:rPr>
        <w:t>Відповідно до статті 177 КПК України запобіжні заходи застосовуються з метою забезпечення виконання підозрюваним або обвинуваченим покладених на нього процесуальних обов’язків, а також для запобігання ризикам, пов’язаним із можливістю переховування від органів досудового розслідування чи суду, знищення, приховування або спотворення речей і документів, незаконного впливу на учасників кримінального провадження, перешкоджання кримінальному провадженню іншим чином, а також вчинення іншого кримінального правопорушення чи продовження кримінального правопорушення, у якому особа підозрюється або обвинувачується.</w:t>
      </w:r>
    </w:p>
    <w:p w14:paraId="0BDE7117" w14:textId="77777777" w:rsidR="00241371" w:rsidRPr="00BA3385" w:rsidRDefault="00241371" w:rsidP="00241371">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BA3385">
        <w:rPr>
          <w:rFonts w:ascii="Times New Roman" w:hAnsi="Times New Roman"/>
          <w:bCs/>
          <w:color w:val="000000" w:themeColor="text1"/>
          <w:sz w:val="28"/>
          <w:szCs w:val="28"/>
        </w:rPr>
        <w:t>Підставою для застосування запобіжного заходу є наявність обґрунтованої підозри у вчиненні особою кримінального правопорушення та наявність ризиків, які дають достатні підстави слідчому судді або суду вважати, що підозрюваний, обвинувачений чи засуджений може вчинити дії, передбачені частиною першою цієї статті. При цьому слідчий і прокурор не мають права ініціювати застосування запобіжного заходу без наявності передбачених КПК України підстав.</w:t>
      </w:r>
    </w:p>
    <w:p w14:paraId="6FA525F1" w14:textId="77777777" w:rsidR="00241371" w:rsidRPr="00BA3385" w:rsidRDefault="00241371" w:rsidP="00241371">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BA3385">
        <w:rPr>
          <w:rFonts w:ascii="Times New Roman" w:hAnsi="Times New Roman"/>
          <w:bCs/>
          <w:color w:val="000000" w:themeColor="text1"/>
          <w:sz w:val="28"/>
          <w:szCs w:val="28"/>
        </w:rPr>
        <w:t>Відповідно до статті 184 КПК України клопотання слідчого або прокурора про застосування запобіжного заходу подається до місцевого загального суду, у межах територіальної юрисдикції якого знаходиться орган досудового розслідування, а у кримінальних провадженнях, віднесених до підсудності Вищого антикорупційного суду, — до Вищого антикорупційного суду.</w:t>
      </w:r>
    </w:p>
    <w:p w14:paraId="2DAD7D4C" w14:textId="77777777" w:rsidR="00241371" w:rsidRPr="00BA3385" w:rsidRDefault="00241371" w:rsidP="00241371">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BA3385">
        <w:rPr>
          <w:rFonts w:ascii="Times New Roman" w:hAnsi="Times New Roman"/>
          <w:bCs/>
          <w:color w:val="000000" w:themeColor="text1"/>
          <w:sz w:val="28"/>
          <w:szCs w:val="28"/>
        </w:rPr>
        <w:t>У зазначеному клопотанні мають бути викладені фактичні обставини кримінального правопорушення, його правова кваліфікація, обставини, які дають підстави підозрювати або обвинувачувати особу у вчиненні кримінального правопорушення, із посиланням на відповідні матеріали. Також клопотання повинно містити посилання на один або кілька ризиків, передбачених статтею 177 КПК України, обґрунтування наявності таких ризиків, неможливості їх запобігання шляхом застосування більш м’яких запобіжних заходів, а також необхідності покладення на підозрюваного чи обвинуваченого конкретних процесуальних обов’язків.</w:t>
      </w:r>
    </w:p>
    <w:p w14:paraId="73AC9211" w14:textId="77777777" w:rsidR="00241371" w:rsidRPr="007E0F45" w:rsidRDefault="00241371" w:rsidP="00241371">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BA3385">
        <w:rPr>
          <w:rFonts w:ascii="Times New Roman" w:hAnsi="Times New Roman"/>
          <w:bCs/>
          <w:color w:val="000000" w:themeColor="text1"/>
          <w:sz w:val="28"/>
          <w:szCs w:val="28"/>
        </w:rPr>
        <w:t>Копія клопотання та матеріалів, якими обґрунтовується необхідність застосування запобіжного заходу, повинні бути надані підозрюваному або обвинуваченому не пізніше ніж за три години до початку розгляду клопотання. До клопотання додаються копії матеріалів, якими обґрунтовуються його доводи, перелік свідків, яких слідчий або прокурор вважає за необхідне допитати під час судового розгляду, а також підтвердження надання підозрюваному чи обвинуваченому копій клопотання і відповідних матеріалів. Застосування запобіжного заходу до кожної особи потребує внесення окремого клопотання.</w:t>
      </w:r>
    </w:p>
    <w:p w14:paraId="3E6C7EA0" w14:textId="77777777" w:rsidR="00241371" w:rsidRPr="007E0F45" w:rsidRDefault="00241371" w:rsidP="00241371">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w:t>
      </w:r>
      <w:r w:rsidRPr="007E0F45">
        <w:rPr>
          <w:rFonts w:ascii="Times New Roman" w:hAnsi="Times New Roman"/>
          <w:color w:val="000000" w:themeColor="text1"/>
          <w:sz w:val="28"/>
          <w:szCs w:val="28"/>
          <w:lang w:eastAsia="uk-UA"/>
        </w:rPr>
        <w:lastRenderedPageBreak/>
        <w:t>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342A20E" w14:textId="77777777" w:rsidR="00241371" w:rsidRPr="007E0F45" w:rsidRDefault="00241371" w:rsidP="00241371">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E4FDC70" w14:textId="77777777" w:rsidR="00241371" w:rsidRPr="007E0F45" w:rsidRDefault="00241371" w:rsidP="00241371">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28C87700" w14:textId="77777777" w:rsidR="00241371" w:rsidRPr="007E0F45" w:rsidRDefault="00241371" w:rsidP="00241371">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2D8A0B53" w14:textId="77777777" w:rsidR="00241371" w:rsidRPr="007E0F45" w:rsidRDefault="00241371" w:rsidP="00241371">
      <w:pPr>
        <w:widowControl w:val="0"/>
        <w:tabs>
          <w:tab w:val="left" w:pos="851"/>
          <w:tab w:val="left" w:pos="993"/>
        </w:tabs>
        <w:spacing w:after="0" w:line="240" w:lineRule="auto"/>
        <w:jc w:val="both"/>
        <w:rPr>
          <w:rFonts w:ascii="Times New Roman" w:hAnsi="Times New Roman"/>
          <w:color w:val="000000" w:themeColor="text1"/>
          <w:sz w:val="28"/>
          <w:szCs w:val="28"/>
        </w:rPr>
      </w:pPr>
    </w:p>
    <w:p w14:paraId="23E13E34" w14:textId="31257204" w:rsidR="00241371" w:rsidRPr="007E0F45" w:rsidRDefault="00241371" w:rsidP="00241371">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 xml:space="preserve">адвоката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прокурора </w:t>
      </w:r>
      <w:r>
        <w:rPr>
          <w:rFonts w:ascii="Times New Roman" w:hAnsi="Times New Roman"/>
          <w:color w:val="000000" w:themeColor="text1"/>
          <w:sz w:val="28"/>
          <w:szCs w:val="28"/>
        </w:rPr>
        <w:t>Шинкаренка Є.С.</w:t>
      </w:r>
      <w:r w:rsidRPr="007E0F45">
        <w:rPr>
          <w:rFonts w:ascii="Times New Roman" w:hAnsi="Times New Roman"/>
          <w:color w:val="000000" w:themeColor="text1"/>
          <w:sz w:val="28"/>
          <w:szCs w:val="28"/>
        </w:rPr>
        <w:t xml:space="preserve"> вчинених (допущених) в межах кримінального процесу.</w:t>
      </w:r>
    </w:p>
    <w:p w14:paraId="131C1C92" w14:textId="77777777" w:rsidR="00241371" w:rsidRPr="007E0F45" w:rsidRDefault="00241371" w:rsidP="00241371">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880D20C" w14:textId="77777777" w:rsidR="00241371" w:rsidRPr="007E0F45" w:rsidRDefault="00241371" w:rsidP="00241371">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4106FB5D" w14:textId="77777777" w:rsidR="00241371" w:rsidRDefault="00241371" w:rsidP="00241371">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43E5F2EE" w14:textId="77777777" w:rsidR="00241371" w:rsidRDefault="00241371" w:rsidP="00241371">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Шинкаренка Є.С.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w:t>
      </w:r>
    </w:p>
    <w:p w14:paraId="67A56DA0" w14:textId="0E365F28" w:rsidR="00241371" w:rsidRPr="0094615F" w:rsidRDefault="00241371" w:rsidP="0024137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94615F">
        <w:rPr>
          <w:rFonts w:ascii="Times New Roman" w:hAnsi="Times New Roman"/>
          <w:color w:val="000000" w:themeColor="text1"/>
          <w:sz w:val="28"/>
          <w:szCs w:val="28"/>
        </w:rPr>
        <w:t xml:space="preserve">Скаржником долучено ухвалу Києво-Святошинського районного суду Київської області від 10.06.2026 у справі № </w:t>
      </w:r>
      <w:r>
        <w:rPr>
          <w:rFonts w:ascii="Times New Roman" w:hAnsi="Times New Roman"/>
          <w:color w:val="000000" w:themeColor="text1"/>
          <w:sz w:val="28"/>
          <w:szCs w:val="28"/>
        </w:rPr>
        <w:t>(конфіденційна інформація)</w:t>
      </w:r>
      <w:r w:rsidRPr="0094615F">
        <w:rPr>
          <w:rFonts w:ascii="Times New Roman" w:hAnsi="Times New Roman"/>
          <w:color w:val="000000" w:themeColor="text1"/>
          <w:sz w:val="28"/>
          <w:szCs w:val="28"/>
        </w:rPr>
        <w:t xml:space="preserve">, якою задоволено заяву адвоката </w:t>
      </w:r>
      <w:r>
        <w:rPr>
          <w:rFonts w:ascii="Times New Roman" w:hAnsi="Times New Roman"/>
          <w:color w:val="000000" w:themeColor="text1"/>
          <w:sz w:val="28"/>
          <w:szCs w:val="28"/>
        </w:rPr>
        <w:t>ОСОБИ_1</w:t>
      </w:r>
      <w:r w:rsidRPr="0094615F">
        <w:rPr>
          <w:rFonts w:ascii="Times New Roman" w:hAnsi="Times New Roman"/>
          <w:color w:val="000000" w:themeColor="text1"/>
          <w:sz w:val="28"/>
          <w:szCs w:val="28"/>
        </w:rPr>
        <w:t xml:space="preserve"> про відвід прокурора Шинкаренка Є.С.</w:t>
      </w:r>
    </w:p>
    <w:p w14:paraId="506B72CF" w14:textId="77777777" w:rsidR="00241371" w:rsidRPr="007109B6" w:rsidRDefault="00241371" w:rsidP="0024137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w:t>
      </w:r>
      <w:r w:rsidRPr="007109B6">
        <w:rPr>
          <w:rFonts w:ascii="Times New Roman" w:hAnsi="Times New Roman"/>
          <w:color w:val="000000" w:themeColor="text1"/>
          <w:sz w:val="28"/>
          <w:szCs w:val="28"/>
        </w:rPr>
        <w:t>тороною захисту реалізовано передбачений кримінальним процесуальним законом механізм усунення від участі у кримінальному провадженні прокурора, щодо неупередженості якого, на думку сторони захисту, існували сумніви.</w:t>
      </w:r>
    </w:p>
    <w:p w14:paraId="45204751" w14:textId="77777777" w:rsidR="00241371" w:rsidRPr="007109B6" w:rsidRDefault="00241371" w:rsidP="0024137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109B6">
        <w:rPr>
          <w:rFonts w:ascii="Times New Roman" w:hAnsi="Times New Roman"/>
          <w:color w:val="000000" w:themeColor="text1"/>
          <w:sz w:val="28"/>
          <w:szCs w:val="28"/>
        </w:rPr>
        <w:t xml:space="preserve">Водночас слід ураховувати, що інститут відводу у кримінальному провадженні має процесуальну природу та спрямований на забезпечення </w:t>
      </w:r>
      <w:r w:rsidRPr="007109B6">
        <w:rPr>
          <w:rFonts w:ascii="Times New Roman" w:hAnsi="Times New Roman"/>
          <w:color w:val="000000" w:themeColor="text1"/>
          <w:sz w:val="28"/>
          <w:szCs w:val="28"/>
        </w:rPr>
        <w:lastRenderedPageBreak/>
        <w:t>гарантій об’єктивності, неупередженості й довіри до судового розгляду. Застосування такого процесуального механізму не є способом притягнення прокурора до відповідальності, не має карального характеру та не передбачає автоматичного встановлення факту вчинення ним дисциплінарного проступку.</w:t>
      </w:r>
    </w:p>
    <w:p w14:paraId="025CB949" w14:textId="77777777" w:rsidR="00241371" w:rsidRPr="007109B6" w:rsidRDefault="00241371" w:rsidP="0024137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109B6">
        <w:rPr>
          <w:rFonts w:ascii="Times New Roman" w:hAnsi="Times New Roman"/>
          <w:color w:val="000000" w:themeColor="text1"/>
          <w:sz w:val="28"/>
          <w:szCs w:val="28"/>
        </w:rPr>
        <w:t>Кримінальне процесуальне законодавство не містить вичерпного переліку ознак, які розкривають зміст категорії «упередженість» прокурора, а також не визначає універсального переліку дій чи поведінки, які у кожному випадку безумовно свідчили б про її наявність. Наведене свідчить про оціночний характер цієї категорії, яка встановлюється судом у кожному конкретному випадку з урахуванням обставин відповідного кримінального провадження та доводів сторін.</w:t>
      </w:r>
    </w:p>
    <w:p w14:paraId="3A3CC43E" w14:textId="77777777" w:rsidR="00241371" w:rsidRDefault="00241371" w:rsidP="0024137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FC363B">
        <w:rPr>
          <w:rFonts w:ascii="Times New Roman" w:hAnsi="Times New Roman"/>
          <w:color w:val="000000" w:themeColor="text1"/>
          <w:sz w:val="28"/>
          <w:szCs w:val="28"/>
        </w:rPr>
        <w:t xml:space="preserve">Тому задоволення заяви про відвід прокурора свідчить про вирішення судом процесуального питання щодо подальшої участі прокурора у конкретному кримінальному провадженні, однак не є тотожним встановленню в його діях складу дисциплінарного проступку та не має </w:t>
      </w:r>
      <w:proofErr w:type="spellStart"/>
      <w:r w:rsidRPr="00FC363B">
        <w:rPr>
          <w:rFonts w:ascii="Times New Roman" w:hAnsi="Times New Roman"/>
          <w:color w:val="000000" w:themeColor="text1"/>
          <w:sz w:val="28"/>
          <w:szCs w:val="28"/>
        </w:rPr>
        <w:t>преюдиційного</w:t>
      </w:r>
      <w:proofErr w:type="spellEnd"/>
      <w:r w:rsidRPr="00FC363B">
        <w:rPr>
          <w:rFonts w:ascii="Times New Roman" w:hAnsi="Times New Roman"/>
          <w:color w:val="000000" w:themeColor="text1"/>
          <w:sz w:val="28"/>
          <w:szCs w:val="28"/>
        </w:rPr>
        <w:t xml:space="preserve"> значення для дисциплінарного провадження. Така ухвала не підміняє собою дисциплінарну оцінку поведінки прокурора і сама по собі не підтверджує наявності в його діях ознак неналежного виконання службових обов'язків, порушення правил прокурорської етики чи вчинення дій, що порочать звання прокурора.</w:t>
      </w:r>
    </w:p>
    <w:p w14:paraId="48414422" w14:textId="77777777" w:rsidR="00241371" w:rsidRPr="007109B6" w:rsidRDefault="00241371" w:rsidP="0024137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109B6">
        <w:rPr>
          <w:rFonts w:ascii="Times New Roman" w:hAnsi="Times New Roman"/>
          <w:color w:val="000000" w:themeColor="text1"/>
          <w:sz w:val="28"/>
          <w:szCs w:val="28"/>
        </w:rPr>
        <w:t>Для вирішення питання про відкриття дисциплінарного провадження необхідною є наявність конкретних відомостей, які можуть свідчити про ознаки дисциплінарного проступку прокурора, зокрема протиправність його поведінки, винний характер відповідних дій або бездіяльності та їх зв’язок із виконанням службових повноважень. Натомість саме по собі існування ухвали про відвід прокурора, без наведення достатніх конкретних даних про наявність у його діях ознак дисциплінарного проступку, не може бути самостійною підставою для відкриття дисциплінарного провадження.</w:t>
      </w:r>
    </w:p>
    <w:p w14:paraId="0ADFB362" w14:textId="77777777" w:rsidR="00241371" w:rsidRPr="008E4314" w:rsidRDefault="00241371" w:rsidP="00241371">
      <w:pPr>
        <w:widowControl w:val="0"/>
        <w:pBdr>
          <w:bottom w:val="single" w:sz="12" w:space="12" w:color="FFFFFF"/>
        </w:pBdr>
        <w:spacing w:line="240" w:lineRule="auto"/>
        <w:ind w:firstLine="708"/>
        <w:contextualSpacing/>
        <w:jc w:val="both"/>
        <w:rPr>
          <w:rFonts w:ascii="Times New Roman" w:eastAsia="Times New Roman" w:hAnsi="Times New Roman"/>
          <w:sz w:val="28"/>
          <w:szCs w:val="28"/>
          <w:lang w:eastAsia="uk-UA"/>
        </w:rPr>
      </w:pPr>
      <w:r w:rsidRPr="008E4314">
        <w:rPr>
          <w:rFonts w:ascii="Times New Roman" w:eastAsia="Times New Roman" w:hAnsi="Times New Roman"/>
          <w:sz w:val="28"/>
          <w:szCs w:val="28"/>
          <w:lang w:eastAsia="uk-UA"/>
        </w:rPr>
        <w:t>Щодо доводів скаржника про те, що прокурор Шинкаренко Є.С. безпідставно направив стороні захисту службові документи Бучанської окружної прокуратури Київської області, які, на думку скаржника, не були додатками до клопотання про продовження строку дії запобіжного заходу та містили інформацію службового характеру, слід зазначити таке.</w:t>
      </w:r>
    </w:p>
    <w:p w14:paraId="42F160B6" w14:textId="77777777" w:rsidR="00241371" w:rsidRPr="008E4314" w:rsidRDefault="00241371" w:rsidP="00241371">
      <w:pPr>
        <w:widowControl w:val="0"/>
        <w:pBdr>
          <w:bottom w:val="single" w:sz="12" w:space="12" w:color="FFFFFF"/>
        </w:pBdr>
        <w:spacing w:line="240" w:lineRule="auto"/>
        <w:ind w:firstLine="708"/>
        <w:contextualSpacing/>
        <w:jc w:val="both"/>
        <w:rPr>
          <w:rFonts w:ascii="Times New Roman" w:eastAsia="Times New Roman" w:hAnsi="Times New Roman"/>
          <w:sz w:val="28"/>
          <w:szCs w:val="28"/>
          <w:lang w:eastAsia="uk-UA"/>
        </w:rPr>
      </w:pPr>
      <w:r w:rsidRPr="008E4314">
        <w:rPr>
          <w:rFonts w:ascii="Times New Roman" w:eastAsia="Times New Roman" w:hAnsi="Times New Roman"/>
          <w:sz w:val="28"/>
          <w:szCs w:val="28"/>
          <w:lang w:eastAsia="uk-UA"/>
        </w:rPr>
        <w:t>Відповідно до статті 177 КПК України метою застосування запобіжного заходу є забезпечення виконання підозрюваним, обвинуваченим покладених на нього процесуальних обов’язків, а також запобігання ризикам, визначеним цією статтею.</w:t>
      </w:r>
    </w:p>
    <w:p w14:paraId="4118031A" w14:textId="77777777" w:rsidR="00241371" w:rsidRPr="008E4314" w:rsidRDefault="00241371" w:rsidP="00241371">
      <w:pPr>
        <w:widowControl w:val="0"/>
        <w:pBdr>
          <w:bottom w:val="single" w:sz="12" w:space="12" w:color="FFFFFF"/>
        </w:pBdr>
        <w:spacing w:line="240" w:lineRule="auto"/>
        <w:ind w:firstLine="708"/>
        <w:contextualSpacing/>
        <w:jc w:val="both"/>
        <w:rPr>
          <w:rFonts w:ascii="Times New Roman" w:eastAsia="Times New Roman" w:hAnsi="Times New Roman"/>
          <w:sz w:val="28"/>
          <w:szCs w:val="28"/>
          <w:lang w:eastAsia="uk-UA"/>
        </w:rPr>
      </w:pPr>
      <w:r w:rsidRPr="008E4314">
        <w:rPr>
          <w:rFonts w:ascii="Times New Roman" w:eastAsia="Times New Roman" w:hAnsi="Times New Roman"/>
          <w:sz w:val="28"/>
          <w:szCs w:val="28"/>
          <w:lang w:eastAsia="uk-UA"/>
        </w:rPr>
        <w:t>Зі змісту статті 184 КПК України вбачається, що клопотання слідчого, прокурора про застосування запобіжного заходу має містити, зокрема, виклад фактичних обставин кримінального правопорушення, правову кваліфікацію, обставини, які дають підстави підозрювати чи обвинувачувати особу у вчиненні кримінального правопорушення, посилання на один або кілька ризиків, передбачених статтею 177 КПК України, обґрунтування наявності таких ризиків, а також неможливості їх запобігання шляхом застосування більш м’яких запобіжних заходів.</w:t>
      </w:r>
    </w:p>
    <w:p w14:paraId="513BE63E" w14:textId="77777777" w:rsidR="00241371" w:rsidRPr="008E4314" w:rsidRDefault="00241371" w:rsidP="00241371">
      <w:pPr>
        <w:widowControl w:val="0"/>
        <w:pBdr>
          <w:bottom w:val="single" w:sz="12" w:space="12" w:color="FFFFFF"/>
        </w:pBdr>
        <w:spacing w:line="240" w:lineRule="auto"/>
        <w:ind w:firstLine="708"/>
        <w:contextualSpacing/>
        <w:jc w:val="both"/>
        <w:rPr>
          <w:rFonts w:ascii="Times New Roman" w:eastAsia="Times New Roman" w:hAnsi="Times New Roman"/>
          <w:sz w:val="28"/>
          <w:szCs w:val="28"/>
          <w:lang w:eastAsia="uk-UA"/>
        </w:rPr>
      </w:pPr>
      <w:r w:rsidRPr="008E4314">
        <w:rPr>
          <w:rFonts w:ascii="Times New Roman" w:eastAsia="Times New Roman" w:hAnsi="Times New Roman"/>
          <w:sz w:val="28"/>
          <w:szCs w:val="28"/>
          <w:lang w:eastAsia="uk-UA"/>
        </w:rPr>
        <w:lastRenderedPageBreak/>
        <w:t>При цьому до клопотання додаються копії матеріалів, якими слідчий або прокурор обґрунтовує його доводи, а копія клопотання та матеріалів, якими обґрунтовується необхідність застосування запобіжного заходу, надаються підозрюваному або обвинуваченому у визначений законом строк.</w:t>
      </w:r>
    </w:p>
    <w:p w14:paraId="01FCC4A6" w14:textId="77777777" w:rsidR="00241371" w:rsidRPr="008E4314" w:rsidRDefault="00241371" w:rsidP="00241371">
      <w:pPr>
        <w:widowControl w:val="0"/>
        <w:pBdr>
          <w:bottom w:val="single" w:sz="12" w:space="12" w:color="FFFFFF"/>
        </w:pBdr>
        <w:spacing w:line="240" w:lineRule="auto"/>
        <w:ind w:firstLine="708"/>
        <w:contextualSpacing/>
        <w:jc w:val="both"/>
        <w:rPr>
          <w:rFonts w:ascii="Times New Roman" w:eastAsia="Times New Roman" w:hAnsi="Times New Roman"/>
          <w:sz w:val="28"/>
          <w:szCs w:val="28"/>
          <w:lang w:eastAsia="uk-UA"/>
        </w:rPr>
      </w:pPr>
      <w:r w:rsidRPr="008E4314">
        <w:rPr>
          <w:rFonts w:ascii="Times New Roman" w:eastAsia="Times New Roman" w:hAnsi="Times New Roman"/>
          <w:sz w:val="28"/>
          <w:szCs w:val="28"/>
          <w:lang w:eastAsia="uk-UA"/>
        </w:rPr>
        <w:t>Отже, направлення стороні захисту матеріалів разом із клопотанням, пов’язаним із питанням подальшого застосування запобіжного заходу, саме по собі не може розцінюватися як безпідставне розголошення службової інформації, оскільки кримінальний процесуальний закон передбачає обов’язок сторони обвинувачення надавати підозрюваному чи обвинуваченому копії матеріалів, якими обґрунтовуються доводи відповідного клопотання.</w:t>
      </w:r>
    </w:p>
    <w:p w14:paraId="5910CBE6" w14:textId="77777777" w:rsidR="00241371" w:rsidRPr="008E4314" w:rsidRDefault="00241371" w:rsidP="00241371">
      <w:pPr>
        <w:widowControl w:val="0"/>
        <w:pBdr>
          <w:bottom w:val="single" w:sz="12" w:space="12" w:color="FFFFFF"/>
        </w:pBdr>
        <w:spacing w:line="240" w:lineRule="auto"/>
        <w:ind w:firstLine="708"/>
        <w:contextualSpacing/>
        <w:jc w:val="both"/>
        <w:rPr>
          <w:rFonts w:ascii="Times New Roman" w:eastAsia="Times New Roman" w:hAnsi="Times New Roman"/>
          <w:sz w:val="28"/>
          <w:szCs w:val="28"/>
          <w:lang w:eastAsia="uk-UA"/>
        </w:rPr>
      </w:pPr>
      <w:r w:rsidRPr="008E4314">
        <w:rPr>
          <w:rFonts w:ascii="Times New Roman" w:eastAsia="Times New Roman" w:hAnsi="Times New Roman"/>
          <w:sz w:val="28"/>
          <w:szCs w:val="28"/>
          <w:lang w:eastAsia="uk-UA"/>
        </w:rPr>
        <w:t>Наведені скаржником документи, зокрема рапорт прокурора та вказівки керівника прокуратури, за своїм змістом могли бути використані прокурором як матеріали на підтвердження обставин, викладених у клопотанні, пов’язаному з продовженням строку дії запобіжного заходу, зокрема щодо наявності ризиків, необхідності подальшого застосування запобіжного заходу або покладення на обвинуваченого відповідних процесуальних обов’язків. У такому випадку їх надання стороні захисту є елементом реалізації вимог кримінального процесуального закону та забезпечення права сторони захисту бути завчасно ознайомленою з матеріалами, якими прокурор обґрунтовує своє клопотання.</w:t>
      </w:r>
    </w:p>
    <w:p w14:paraId="746B2E37" w14:textId="77777777" w:rsidR="00241371" w:rsidRDefault="00241371" w:rsidP="00241371">
      <w:pPr>
        <w:widowControl w:val="0"/>
        <w:pBdr>
          <w:bottom w:val="single" w:sz="12" w:space="12" w:color="FFFFFF"/>
        </w:pBdr>
        <w:spacing w:line="240" w:lineRule="auto"/>
        <w:ind w:firstLine="708"/>
        <w:contextualSpacing/>
        <w:jc w:val="both"/>
        <w:rPr>
          <w:rFonts w:ascii="Times New Roman" w:eastAsia="Times New Roman" w:hAnsi="Times New Roman"/>
          <w:sz w:val="28"/>
          <w:szCs w:val="28"/>
          <w:lang w:eastAsia="uk-UA"/>
        </w:rPr>
      </w:pPr>
      <w:r w:rsidRPr="008A24FF">
        <w:rPr>
          <w:rFonts w:ascii="Times New Roman" w:eastAsia="Times New Roman" w:hAnsi="Times New Roman"/>
          <w:sz w:val="28"/>
          <w:szCs w:val="28"/>
          <w:lang w:eastAsia="uk-UA"/>
        </w:rPr>
        <w:t>Водночас скаржником не долучено клопотання про продовження строку дії запобіжного заходу, що унеможливлює перевірку того, які саме матеріали були визначені прокурором як додатки до нього та якими обставинами обґрунтовувалась необхідність їх надання стороні захисту. Крім того, скаржником не надано жодних доказів того, що направлені матеріали містили відомості, які становлять державну таємницю, таємницю досудового розслідування чи іншу охоронювану законом інформацію, розголошення якої заборонено. Саме лише твердження скаржника про «службовий характер» таких документів або про їх нібито нерелевантність до предмета розгляду, за відсутності конкретних фактичних даних про розголошення прокурором охоронюваної законом інформації, є оціночним і не підтвердженим належними доказами, а відтак не містить достатніх відомостей про наявність ознак дисциплінарного проступку, які могли б бути підставою для відкриття дисциплінарного провадження.</w:t>
      </w:r>
    </w:p>
    <w:p w14:paraId="4ED8E7E5" w14:textId="77777777" w:rsidR="00241371" w:rsidRDefault="00241371" w:rsidP="00241371">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Щодо доводів скаржника про вчинення прокурором Шинкаренком Є.С.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2451607" w14:textId="77777777" w:rsidR="00241371" w:rsidRDefault="00241371" w:rsidP="0024137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w:t>
      </w:r>
      <w:r>
        <w:rPr>
          <w:rFonts w:ascii="Times New Roman" w:hAnsi="Times New Roman"/>
          <w:color w:val="000000" w:themeColor="text1"/>
          <w:sz w:val="28"/>
          <w:szCs w:val="28"/>
        </w:rPr>
        <w:lastRenderedPageBreak/>
        <w:t>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F6B0294" w14:textId="77777777" w:rsidR="00241371" w:rsidRPr="00776EE2" w:rsidRDefault="00241371" w:rsidP="00241371">
      <w:pPr>
        <w:widowControl w:val="0"/>
        <w:pBdr>
          <w:bottom w:val="single" w:sz="12" w:space="12" w:color="FFFFFF"/>
        </w:pBdr>
        <w:spacing w:line="240" w:lineRule="auto"/>
        <w:ind w:firstLine="709"/>
        <w:contextualSpacing/>
        <w:jc w:val="both"/>
        <w:rPr>
          <w:rStyle w:val="af1"/>
          <w:rFonts w:ascii="Times New Roman" w:hAnsi="Times New Roman"/>
          <w:b w:val="0"/>
          <w:bCs w:val="0"/>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вказаним прокурором вищезазначених дій та не здобуто таких фактів під час перевірки доводів дисциплінарної скарги.</w:t>
      </w:r>
    </w:p>
    <w:p w14:paraId="274EC14F" w14:textId="77777777" w:rsidR="00241371" w:rsidRPr="00CE3742" w:rsidRDefault="00241371" w:rsidP="00241371">
      <w:pPr>
        <w:widowControl w:val="0"/>
        <w:pBdr>
          <w:bottom w:val="single" w:sz="12" w:space="12" w:color="FFFFFF"/>
        </w:pBdr>
        <w:spacing w:line="240" w:lineRule="auto"/>
        <w:ind w:firstLine="709"/>
        <w:contextualSpacing/>
        <w:jc w:val="both"/>
        <w:rPr>
          <w:rStyle w:val="af1"/>
          <w:rFonts w:ascii="Times New Roman" w:eastAsia="Times New Roman" w:hAnsi="Times New Roman"/>
          <w:b w:val="0"/>
          <w:bCs w:val="0"/>
          <w:sz w:val="28"/>
          <w:szCs w:val="28"/>
          <w:lang w:eastAsia="uk-UA"/>
        </w:rPr>
      </w:pPr>
      <w:r w:rsidRPr="0092484C">
        <w:rPr>
          <w:rStyle w:val="af1"/>
          <w:rFonts w:ascii="Times New Roman" w:eastAsia="Times New Roman" w:hAnsi="Times New Roman"/>
          <w:b w:val="0"/>
          <w:bCs w:val="0"/>
          <w:sz w:val="28"/>
          <w:szCs w:val="28"/>
          <w:lang w:eastAsia="uk-UA"/>
        </w:rPr>
        <w:t>Також у матеріалах скарги не знайшло підтвердження твердження про те, що прокурор Шинкаренко Є.С. допустив розголошення відомостей, які становлять таємницю, що охороняється законом, і стали йому відомі під час виконання службових повноважень. Відповідних доказів, зокрема аудіо- чи відеозаписів судових засідань, показань свідків тощо, скаржником не надано, а з долучених до скарги документів таких обставин не встановлено.</w:t>
      </w:r>
    </w:p>
    <w:p w14:paraId="135AA980" w14:textId="77777777" w:rsidR="00241371" w:rsidRDefault="00241371" w:rsidP="00241371">
      <w:pPr>
        <w:widowControl w:val="0"/>
        <w:pBdr>
          <w:bottom w:val="single" w:sz="12" w:space="12" w:color="FFFFFF"/>
        </w:pBdr>
        <w:spacing w:line="240" w:lineRule="auto"/>
        <w:ind w:firstLine="709"/>
        <w:contextualSpacing/>
        <w:jc w:val="both"/>
        <w:rPr>
          <w:rFonts w:ascii="Times New Roman" w:eastAsia="Times New Roman" w:hAnsi="Times New Roman"/>
          <w:sz w:val="28"/>
          <w:szCs w:val="28"/>
          <w:lang w:eastAsia="uk-UA"/>
        </w:rPr>
      </w:pPr>
      <w:r w:rsidRPr="009627AC">
        <w:rPr>
          <w:rFonts w:ascii="Times New Roman" w:eastAsia="Times New Roman" w:hAnsi="Times New Roman"/>
          <w:sz w:val="28"/>
          <w:szCs w:val="28"/>
          <w:lang w:eastAsia="uk-UA"/>
        </w:rPr>
        <w:t>Наведені у дисциплінарній скарзі доводи та долучені до неї матеріали не містять конкретних відомостей, які б свідчили про наявність у діях прокурора Шинкаренка Є.С. ознак систематичного або одноразового грубого порушення правил прокурорської етики, а також публічного висловлювання, яке порушує презумпцію невинуватості, у зв’язку з чим підстави для відкриття дисциплінарного провадження відсутні.</w:t>
      </w:r>
    </w:p>
    <w:p w14:paraId="18255703" w14:textId="77777777" w:rsidR="00241371" w:rsidRPr="007E0F45" w:rsidRDefault="00241371" w:rsidP="0024137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r>
        <w:rPr>
          <w:rFonts w:ascii="Times New Roman" w:hAnsi="Times New Roman"/>
          <w:color w:val="000000" w:themeColor="text1"/>
          <w:sz w:val="28"/>
          <w:szCs w:val="28"/>
        </w:rPr>
        <w:t>Шинкаренком Є.С.</w:t>
      </w:r>
    </w:p>
    <w:p w14:paraId="6B87DAD0" w14:textId="77777777" w:rsidR="00241371" w:rsidRPr="00E51D24" w:rsidRDefault="00241371" w:rsidP="00241371">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5E25DC4" w14:textId="77777777" w:rsidR="00241371" w:rsidRPr="007E0F45" w:rsidRDefault="00241371" w:rsidP="00241371">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6833F9F3" w14:textId="77777777" w:rsidR="00241371" w:rsidRPr="007E0F45" w:rsidRDefault="00241371" w:rsidP="00241371">
      <w:pPr>
        <w:widowControl w:val="0"/>
        <w:spacing w:after="0" w:line="240" w:lineRule="auto"/>
        <w:contextualSpacing/>
        <w:jc w:val="center"/>
        <w:rPr>
          <w:rFonts w:ascii="Times New Roman" w:hAnsi="Times New Roman"/>
          <w:b/>
          <w:color w:val="000000" w:themeColor="text1"/>
          <w:sz w:val="28"/>
          <w:szCs w:val="28"/>
        </w:rPr>
      </w:pPr>
    </w:p>
    <w:p w14:paraId="2D08BFA3" w14:textId="77777777" w:rsidR="00241371" w:rsidRPr="007E0F45" w:rsidRDefault="00241371" w:rsidP="00241371">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w:t>
      </w:r>
      <w:r>
        <w:rPr>
          <w:rFonts w:ascii="Times New Roman" w:hAnsi="Times New Roman"/>
          <w:color w:val="000000" w:themeColor="text1"/>
          <w:sz w:val="28"/>
          <w:szCs w:val="28"/>
        </w:rPr>
        <w:t>стосовно прокурора Києво-Святошинського відділу Бучанської окружної прокуратури Київської області Шинкаренка Євгена Сергійовича.</w:t>
      </w:r>
    </w:p>
    <w:p w14:paraId="43AC9A52" w14:textId="77777777" w:rsidR="00241371" w:rsidRPr="007E0F45" w:rsidRDefault="00241371" w:rsidP="00241371">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4FA907EA" w14:textId="77777777" w:rsidR="00241371" w:rsidRPr="007E0F45" w:rsidRDefault="00241371" w:rsidP="00241371">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22A18AD4" w14:textId="77777777" w:rsidR="00241371" w:rsidRPr="0092484C" w:rsidRDefault="00241371" w:rsidP="00241371">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2A57B34B" w14:textId="77777777" w:rsidR="00241371" w:rsidRDefault="00241371" w:rsidP="00241371"/>
    <w:p w14:paraId="127C2707" w14:textId="77777777" w:rsidR="007D6976" w:rsidRDefault="007D6976"/>
    <w:sectPr w:rsidR="007D6976" w:rsidSect="00241371">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1C1B632E" w14:textId="77777777" w:rsidR="00241371" w:rsidRDefault="00241371">
        <w:pPr>
          <w:pStyle w:val="af"/>
          <w:jc w:val="center"/>
        </w:pPr>
        <w:r>
          <w:fldChar w:fldCharType="begin"/>
        </w:r>
        <w:r>
          <w:instrText>PAGE   \* MERGEFORMAT</w:instrText>
        </w:r>
        <w:r>
          <w:fldChar w:fldCharType="separate"/>
        </w:r>
        <w:r>
          <w:t>2</w:t>
        </w:r>
        <w:r>
          <w:fldChar w:fldCharType="end"/>
        </w:r>
      </w:p>
    </w:sdtContent>
  </w:sdt>
  <w:p w14:paraId="61B8A434" w14:textId="77777777" w:rsidR="00241371" w:rsidRDefault="0024137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28790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71"/>
    <w:rsid w:val="00241371"/>
    <w:rsid w:val="007D6976"/>
    <w:rsid w:val="00AB236C"/>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4AF6"/>
  <w15:chartTrackingRefBased/>
  <w15:docId w15:val="{4B8EB4A7-6088-4078-9A1F-681A9FB5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371"/>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24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13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13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13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13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13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13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13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137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137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137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137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137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13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1371"/>
    <w:rPr>
      <w:rFonts w:eastAsiaTheme="majorEastAsia" w:cstheme="majorBidi"/>
      <w:color w:val="595959" w:themeColor="text1" w:themeTint="A6"/>
    </w:rPr>
  </w:style>
  <w:style w:type="character" w:customStyle="1" w:styleId="80">
    <w:name w:val="Заголовок 8 Знак"/>
    <w:basedOn w:val="a0"/>
    <w:link w:val="8"/>
    <w:uiPriority w:val="9"/>
    <w:semiHidden/>
    <w:rsid w:val="002413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1371"/>
    <w:rPr>
      <w:rFonts w:eastAsiaTheme="majorEastAsia" w:cstheme="majorBidi"/>
      <w:color w:val="272727" w:themeColor="text1" w:themeTint="D8"/>
    </w:rPr>
  </w:style>
  <w:style w:type="paragraph" w:styleId="a3">
    <w:name w:val="Title"/>
    <w:basedOn w:val="a"/>
    <w:next w:val="a"/>
    <w:link w:val="a4"/>
    <w:uiPriority w:val="10"/>
    <w:qFormat/>
    <w:rsid w:val="0024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413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37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4137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41371"/>
    <w:pPr>
      <w:spacing w:before="160"/>
      <w:jc w:val="center"/>
    </w:pPr>
    <w:rPr>
      <w:i/>
      <w:iCs/>
      <w:color w:val="404040" w:themeColor="text1" w:themeTint="BF"/>
    </w:rPr>
  </w:style>
  <w:style w:type="character" w:customStyle="1" w:styleId="a8">
    <w:name w:val="Цитата Знак"/>
    <w:basedOn w:val="a0"/>
    <w:link w:val="a7"/>
    <w:uiPriority w:val="29"/>
    <w:rsid w:val="00241371"/>
    <w:rPr>
      <w:i/>
      <w:iCs/>
      <w:color w:val="404040" w:themeColor="text1" w:themeTint="BF"/>
    </w:rPr>
  </w:style>
  <w:style w:type="paragraph" w:styleId="a9">
    <w:name w:val="List Paragraph"/>
    <w:basedOn w:val="a"/>
    <w:uiPriority w:val="34"/>
    <w:qFormat/>
    <w:rsid w:val="00241371"/>
    <w:pPr>
      <w:ind w:left="720"/>
      <w:contextualSpacing/>
    </w:pPr>
  </w:style>
  <w:style w:type="character" w:styleId="aa">
    <w:name w:val="Intense Emphasis"/>
    <w:basedOn w:val="a0"/>
    <w:uiPriority w:val="21"/>
    <w:qFormat/>
    <w:rsid w:val="00241371"/>
    <w:rPr>
      <w:i/>
      <w:iCs/>
      <w:color w:val="0F4761" w:themeColor="accent1" w:themeShade="BF"/>
    </w:rPr>
  </w:style>
  <w:style w:type="paragraph" w:styleId="ab">
    <w:name w:val="Intense Quote"/>
    <w:basedOn w:val="a"/>
    <w:next w:val="a"/>
    <w:link w:val="ac"/>
    <w:uiPriority w:val="30"/>
    <w:qFormat/>
    <w:rsid w:val="0024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41371"/>
    <w:rPr>
      <w:i/>
      <w:iCs/>
      <w:color w:val="0F4761" w:themeColor="accent1" w:themeShade="BF"/>
    </w:rPr>
  </w:style>
  <w:style w:type="character" w:styleId="ad">
    <w:name w:val="Intense Reference"/>
    <w:basedOn w:val="a0"/>
    <w:uiPriority w:val="32"/>
    <w:qFormat/>
    <w:rsid w:val="00241371"/>
    <w:rPr>
      <w:b/>
      <w:bCs/>
      <w:smallCaps/>
      <w:color w:val="0F4761" w:themeColor="accent1" w:themeShade="BF"/>
      <w:spacing w:val="5"/>
    </w:rPr>
  </w:style>
  <w:style w:type="paragraph" w:styleId="ae">
    <w:name w:val="No Spacing"/>
    <w:uiPriority w:val="1"/>
    <w:qFormat/>
    <w:rsid w:val="00241371"/>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24137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241371"/>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41371"/>
    <w:rPr>
      <w:rFonts w:ascii="Calibri" w:eastAsia="Calibri" w:hAnsi="Calibri" w:cs="Times New Roman"/>
      <w:kern w:val="0"/>
      <w:sz w:val="22"/>
      <w:szCs w:val="22"/>
      <w14:ligatures w14:val="none"/>
    </w:rPr>
  </w:style>
  <w:style w:type="character" w:styleId="af1">
    <w:name w:val="Strong"/>
    <w:basedOn w:val="a0"/>
    <w:uiPriority w:val="22"/>
    <w:qFormat/>
    <w:rsid w:val="002413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15273</Words>
  <Characters>8707</Characters>
  <DocSecurity>0</DocSecurity>
  <Lines>72</Lines>
  <Paragraphs>47</Paragraphs>
  <ScaleCrop>false</ScaleCrop>
  <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2026-06-23T07:55:00Z</dcterms:created>
  <dcterms:modified xsi:type="dcterms:W3CDTF">2026-06-23T07:59:00Z</dcterms:modified>
</cp:coreProperties>
</file>