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 xml:space="preserve">Р І Ш Е Н </w:t>
      </w:r>
      <w:proofErr w:type="spellStart"/>
      <w:r w:rsidRPr="00F92795">
        <w:rPr>
          <w:rFonts w:ascii="Times New Roman" w:hAnsi="Times New Roman"/>
          <w:b/>
          <w:kern w:val="28"/>
          <w:sz w:val="28"/>
          <w:szCs w:val="28"/>
          <w:lang w:eastAsia="uk-UA"/>
        </w:rPr>
        <w:t>Н</w:t>
      </w:r>
      <w:proofErr w:type="spellEnd"/>
      <w:r w:rsidRPr="00F92795">
        <w:rPr>
          <w:rFonts w:ascii="Times New Roman" w:hAnsi="Times New Roman"/>
          <w:b/>
          <w:kern w:val="28"/>
          <w:sz w:val="28"/>
          <w:szCs w:val="28"/>
          <w:lang w:eastAsia="uk-UA"/>
        </w:rPr>
        <w:t xml:space="preserve"> Я</w:t>
      </w:r>
    </w:p>
    <w:p w14:paraId="69FCE63F" w14:textId="77777777" w:rsidR="00DF1239" w:rsidRPr="0016464A" w:rsidRDefault="00DF1239" w:rsidP="00DF1239">
      <w:pPr>
        <w:ind w:left="84"/>
        <w:jc w:val="center"/>
        <w:rPr>
          <w:b/>
          <w:kern w:val="28"/>
          <w:szCs w:val="28"/>
          <w:lang w:eastAsia="uk-UA"/>
        </w:rPr>
      </w:pPr>
    </w:p>
    <w:p w14:paraId="2619E3D1" w14:textId="474FDD48" w:rsidR="00DF1239" w:rsidRPr="0016464A" w:rsidRDefault="00094523" w:rsidP="00DF1239">
      <w:pPr>
        <w:rPr>
          <w:rFonts w:ascii="Times New Roman" w:hAnsi="Times New Roman"/>
          <w:b/>
          <w:kern w:val="28"/>
          <w:sz w:val="28"/>
          <w:szCs w:val="28"/>
          <w:lang w:eastAsia="uk-UA"/>
        </w:rPr>
      </w:pPr>
      <w:r>
        <w:rPr>
          <w:rFonts w:ascii="Times New Roman" w:hAnsi="Times New Roman"/>
          <w:b/>
          <w:kern w:val="28"/>
          <w:sz w:val="28"/>
          <w:szCs w:val="28"/>
          <w:lang w:eastAsia="uk-UA"/>
        </w:rPr>
        <w:t>1</w:t>
      </w:r>
      <w:r w:rsidR="001D06A5">
        <w:rPr>
          <w:rFonts w:ascii="Times New Roman" w:hAnsi="Times New Roman"/>
          <w:b/>
          <w:kern w:val="28"/>
          <w:sz w:val="28"/>
          <w:szCs w:val="28"/>
          <w:lang w:eastAsia="uk-UA"/>
        </w:rPr>
        <w:t>5</w:t>
      </w:r>
      <w:r w:rsidR="0016464A"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че</w:t>
      </w:r>
      <w:r w:rsidR="00B036EC">
        <w:rPr>
          <w:rFonts w:ascii="Times New Roman" w:hAnsi="Times New Roman"/>
          <w:b/>
          <w:kern w:val="28"/>
          <w:sz w:val="28"/>
          <w:szCs w:val="28"/>
          <w:lang w:eastAsia="uk-UA"/>
        </w:rPr>
        <w:t>р</w:t>
      </w:r>
      <w:r w:rsidR="0090501C">
        <w:rPr>
          <w:rFonts w:ascii="Times New Roman" w:hAnsi="Times New Roman"/>
          <w:b/>
          <w:kern w:val="28"/>
          <w:sz w:val="28"/>
          <w:szCs w:val="28"/>
          <w:lang w:eastAsia="uk-UA"/>
        </w:rPr>
        <w:t>в</w:t>
      </w:r>
      <w:r w:rsidR="0016464A" w:rsidRPr="0016464A">
        <w:rPr>
          <w:rFonts w:ascii="Times New Roman" w:hAnsi="Times New Roman"/>
          <w:b/>
          <w:kern w:val="28"/>
          <w:sz w:val="28"/>
          <w:szCs w:val="28"/>
          <w:lang w:eastAsia="uk-UA"/>
        </w:rPr>
        <w:t xml:space="preserve">ня </w:t>
      </w:r>
      <w:r w:rsidR="00DF1239" w:rsidRPr="0016464A">
        <w:rPr>
          <w:rFonts w:ascii="Times New Roman" w:hAnsi="Times New Roman"/>
          <w:b/>
          <w:kern w:val="28"/>
          <w:sz w:val="28"/>
          <w:szCs w:val="28"/>
          <w:lang w:eastAsia="uk-UA"/>
        </w:rPr>
        <w:t>202</w:t>
      </w:r>
      <w:r w:rsidR="00A04233">
        <w:rPr>
          <w:rFonts w:ascii="Times New Roman" w:hAnsi="Times New Roman"/>
          <w:b/>
          <w:kern w:val="28"/>
          <w:sz w:val="28"/>
          <w:szCs w:val="28"/>
          <w:lang w:eastAsia="uk-UA"/>
        </w:rPr>
        <w:t>6</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704C5C">
        <w:rPr>
          <w:rFonts w:ascii="Times New Roman" w:hAnsi="Times New Roman"/>
          <w:b/>
          <w:kern w:val="28"/>
          <w:sz w:val="28"/>
          <w:szCs w:val="28"/>
          <w:lang w:eastAsia="uk-UA"/>
        </w:rPr>
        <w:t xml:space="preserve"> </w:t>
      </w:r>
      <w:r w:rsidR="00DF1239" w:rsidRPr="0016464A">
        <w:rPr>
          <w:rFonts w:ascii="Times New Roman" w:hAnsi="Times New Roman"/>
          <w:b/>
          <w:kern w:val="28"/>
          <w:sz w:val="28"/>
          <w:szCs w:val="28"/>
          <w:lang w:eastAsia="uk-UA"/>
        </w:rPr>
        <w:t>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A04233">
        <w:rPr>
          <w:rFonts w:ascii="Times New Roman" w:hAnsi="Times New Roman"/>
          <w:b/>
          <w:kern w:val="28"/>
          <w:sz w:val="28"/>
          <w:szCs w:val="28"/>
          <w:lang w:eastAsia="uk-UA"/>
        </w:rPr>
        <w:t xml:space="preserve"> </w:t>
      </w:r>
      <w:r w:rsidR="00905482"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51</w:t>
      </w:r>
      <w:r w:rsidR="001D06A5">
        <w:rPr>
          <w:rFonts w:ascii="Times New Roman" w:hAnsi="Times New Roman"/>
          <w:b/>
          <w:kern w:val="28"/>
          <w:sz w:val="28"/>
          <w:szCs w:val="28"/>
          <w:lang w:eastAsia="uk-UA"/>
        </w:rPr>
        <w:t>7</w:t>
      </w:r>
      <w:r w:rsidR="00DF1239" w:rsidRPr="0016464A">
        <w:rPr>
          <w:rFonts w:ascii="Times New Roman" w:hAnsi="Times New Roman"/>
          <w:b/>
          <w:kern w:val="28"/>
          <w:sz w:val="28"/>
          <w:szCs w:val="28"/>
          <w:lang w:eastAsia="uk-UA"/>
        </w:rPr>
        <w:t>дс-2</w:t>
      </w:r>
      <w:r w:rsidR="00A04233">
        <w:rPr>
          <w:rFonts w:ascii="Times New Roman" w:hAnsi="Times New Roman"/>
          <w:b/>
          <w:kern w:val="28"/>
          <w:sz w:val="28"/>
          <w:szCs w:val="28"/>
          <w:lang w:eastAsia="uk-UA"/>
        </w:rPr>
        <w:t>6</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7DE32519" w14:textId="138897A2" w:rsidR="006D7E64" w:rsidRDefault="0032608B" w:rsidP="006D7E64">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0E7D28">
        <w:rPr>
          <w:rFonts w:ascii="Times New Roman" w:hAnsi="Times New Roman"/>
          <w:sz w:val="28"/>
          <w:szCs w:val="28"/>
        </w:rPr>
        <w:t>ОСОБА_1</w:t>
      </w:r>
      <w:r w:rsidR="00806F3D">
        <w:rPr>
          <w:rFonts w:ascii="Times New Roman" w:hAnsi="Times New Roman"/>
          <w:sz w:val="28"/>
          <w:szCs w:val="28"/>
        </w:rPr>
        <w:t xml:space="preserve"> </w:t>
      </w:r>
      <w:r w:rsidR="001A20C0" w:rsidRPr="0016464A">
        <w:rPr>
          <w:rFonts w:ascii="Times New Roman" w:hAnsi="Times New Roman"/>
          <w:sz w:val="28"/>
          <w:szCs w:val="28"/>
        </w:rPr>
        <w:t xml:space="preserve">стосовно </w:t>
      </w:r>
      <w:r w:rsidR="001D06A5">
        <w:rPr>
          <w:rFonts w:ascii="Times New Roman" w:hAnsi="Times New Roman"/>
          <w:sz w:val="28"/>
          <w:szCs w:val="28"/>
        </w:rPr>
        <w:t xml:space="preserve">прокурора у кримінальному провадженні </w:t>
      </w:r>
      <w:r w:rsidR="001D06A5" w:rsidRPr="001D06A5">
        <w:rPr>
          <w:rFonts w:ascii="Times New Roman" w:hAnsi="Times New Roman"/>
          <w:sz w:val="28"/>
          <w:szCs w:val="28"/>
        </w:rPr>
        <w:t>№</w:t>
      </w:r>
      <w:r w:rsidR="001D06A5">
        <w:rPr>
          <w:rFonts w:ascii="Times New Roman" w:hAnsi="Times New Roman"/>
          <w:sz w:val="28"/>
          <w:szCs w:val="28"/>
        </w:rPr>
        <w:t> </w:t>
      </w:r>
      <w:r w:rsidR="000E7D28">
        <w:rPr>
          <w:rFonts w:ascii="Times New Roman" w:hAnsi="Times New Roman"/>
          <w:sz w:val="28"/>
          <w:szCs w:val="28"/>
        </w:rPr>
        <w:t>(конфіденційна інформація)</w:t>
      </w:r>
      <w:r w:rsidR="000E7D28">
        <w:rPr>
          <w:rFonts w:ascii="Times New Roman" w:hAnsi="Times New Roman"/>
          <w:sz w:val="28"/>
          <w:szCs w:val="28"/>
        </w:rPr>
        <w:t xml:space="preserve"> </w:t>
      </w:r>
      <w:r w:rsidR="001D06A5" w:rsidRPr="005953BD">
        <w:rPr>
          <w:rFonts w:ascii="Times New Roman" w:hAnsi="Times New Roman"/>
          <w:sz w:val="28"/>
          <w:szCs w:val="28"/>
        </w:rPr>
        <w:t>(без зазначення конкретн</w:t>
      </w:r>
      <w:r w:rsidR="001D06A5">
        <w:rPr>
          <w:rFonts w:ascii="Times New Roman" w:hAnsi="Times New Roman"/>
          <w:sz w:val="28"/>
          <w:szCs w:val="28"/>
        </w:rPr>
        <w:t>ого</w:t>
      </w:r>
      <w:r w:rsidR="001D06A5" w:rsidRPr="005953BD">
        <w:rPr>
          <w:rFonts w:ascii="Times New Roman" w:hAnsi="Times New Roman"/>
          <w:sz w:val="28"/>
          <w:szCs w:val="28"/>
        </w:rPr>
        <w:t xml:space="preserve"> прізвищ</w:t>
      </w:r>
      <w:r w:rsidR="001D06A5">
        <w:rPr>
          <w:rFonts w:ascii="Times New Roman" w:hAnsi="Times New Roman"/>
          <w:sz w:val="28"/>
          <w:szCs w:val="28"/>
        </w:rPr>
        <w:t>а</w:t>
      </w:r>
      <w:r w:rsidR="002F17BA">
        <w:rPr>
          <w:rFonts w:ascii="Times New Roman" w:hAnsi="Times New Roman"/>
          <w:sz w:val="28"/>
          <w:szCs w:val="28"/>
        </w:rPr>
        <w:t xml:space="preserve"> та посади</w:t>
      </w:r>
      <w:r w:rsidR="001D06A5">
        <w:rPr>
          <w:rFonts w:ascii="Times New Roman" w:hAnsi="Times New Roman"/>
          <w:sz w:val="28"/>
          <w:szCs w:val="28"/>
        </w:rPr>
        <w:t>)</w:t>
      </w:r>
      <w:r w:rsidR="006D7E64">
        <w:rPr>
          <w:rFonts w:ascii="Times New Roman" w:hAnsi="Times New Roman"/>
          <w:sz w:val="28"/>
          <w:szCs w:val="28"/>
        </w:rPr>
        <w:t>,</w:t>
      </w:r>
    </w:p>
    <w:p w14:paraId="073DF638" w14:textId="6043B987" w:rsidR="004F2EA0" w:rsidRPr="007559AD" w:rsidRDefault="004F2EA0" w:rsidP="00D85CED">
      <w:pPr>
        <w:pStyle w:val="a3"/>
        <w:tabs>
          <w:tab w:val="left" w:pos="567"/>
        </w:tabs>
        <w:ind w:firstLine="567"/>
        <w:jc w:val="both"/>
        <w:rPr>
          <w:rFonts w:ascii="Times New Roman" w:hAnsi="Times New Roman"/>
          <w:b/>
          <w:sz w:val="20"/>
          <w:szCs w:val="20"/>
          <w:lang w:eastAsia="uk-UA"/>
        </w:rPr>
      </w:pPr>
    </w:p>
    <w:p w14:paraId="0000534A" w14:textId="43FE128C" w:rsidR="0032608B" w:rsidRPr="0016464A" w:rsidRDefault="0043562E"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5EF3FC18" w14:textId="7AC780DB" w:rsidR="00A04233" w:rsidRDefault="0032608B" w:rsidP="00510F8D">
      <w:pPr>
        <w:pStyle w:val="a3"/>
        <w:tabs>
          <w:tab w:val="left" w:pos="567"/>
        </w:tabs>
        <w:ind w:firstLine="567"/>
        <w:jc w:val="both"/>
        <w:rPr>
          <w:rStyle w:val="ac"/>
          <w:rFonts w:ascii="Times New Roman" w:hAnsi="Times New Roman"/>
          <w:i w:val="0"/>
          <w:sz w:val="28"/>
          <w:szCs w:val="28"/>
          <w:shd w:val="clear" w:color="auto" w:fill="FFFFFF"/>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w:t>
      </w:r>
      <w:r w:rsidR="007C6850">
        <w:rPr>
          <w:rFonts w:ascii="Times New Roman" w:hAnsi="Times New Roman"/>
          <w:sz w:val="28"/>
          <w:szCs w:val="28"/>
        </w:rPr>
        <w:br/>
      </w:r>
      <w:r w:rsidR="008E05ED" w:rsidRPr="0016464A">
        <w:rPr>
          <w:rFonts w:ascii="Times New Roman" w:hAnsi="Times New Roman"/>
          <w:sz w:val="28"/>
          <w:szCs w:val="28"/>
        </w:rPr>
        <w:t>надійшла скарга</w:t>
      </w:r>
      <w:r w:rsidR="00264900" w:rsidRPr="0016464A">
        <w:rPr>
          <w:rFonts w:ascii="Times New Roman" w:hAnsi="Times New Roman"/>
          <w:sz w:val="28"/>
          <w:szCs w:val="28"/>
        </w:rPr>
        <w:t xml:space="preserve"> </w:t>
      </w:r>
      <w:r w:rsidR="000E7D28">
        <w:rPr>
          <w:rFonts w:ascii="Times New Roman" w:hAnsi="Times New Roman"/>
          <w:sz w:val="28"/>
          <w:szCs w:val="28"/>
        </w:rPr>
        <w:t xml:space="preserve">ОСОБА_1 </w:t>
      </w:r>
      <w:r w:rsidR="00042E69" w:rsidRPr="0016464A">
        <w:rPr>
          <w:rFonts w:ascii="Times New Roman" w:hAnsi="Times New Roman"/>
          <w:sz w:val="28"/>
          <w:szCs w:val="28"/>
        </w:rPr>
        <w:t>(далі – скаржни</w:t>
      </w:r>
      <w:r w:rsidR="00094523">
        <w:rPr>
          <w:rFonts w:ascii="Times New Roman" w:hAnsi="Times New Roman"/>
          <w:sz w:val="28"/>
          <w:szCs w:val="28"/>
        </w:rPr>
        <w:t>к</w:t>
      </w:r>
      <w:r w:rsidR="00042E69" w:rsidRPr="0016464A">
        <w:rPr>
          <w:rFonts w:ascii="Times New Roman" w:hAnsi="Times New Roman"/>
          <w:sz w:val="28"/>
          <w:szCs w:val="28"/>
        </w:rPr>
        <w:t>)</w:t>
      </w:r>
      <w:r w:rsidR="0090501C">
        <w:rPr>
          <w:rFonts w:ascii="Times New Roman" w:hAnsi="Times New Roman"/>
          <w:sz w:val="28"/>
          <w:szCs w:val="28"/>
        </w:rPr>
        <w:t xml:space="preserve"> </w:t>
      </w:r>
      <w:r w:rsidRPr="0016464A">
        <w:rPr>
          <w:rFonts w:ascii="Times New Roman" w:hAnsi="Times New Roman"/>
          <w:sz w:val="28"/>
          <w:szCs w:val="28"/>
        </w:rPr>
        <w:t>про вчинення дисци</w:t>
      </w:r>
      <w:r w:rsidR="00AC0793" w:rsidRPr="0016464A">
        <w:rPr>
          <w:rFonts w:ascii="Times New Roman" w:hAnsi="Times New Roman"/>
          <w:sz w:val="28"/>
          <w:szCs w:val="28"/>
        </w:rPr>
        <w:t xml:space="preserve">плінарного проступку </w:t>
      </w:r>
      <w:r w:rsidR="00C975BE">
        <w:rPr>
          <w:rFonts w:ascii="Times New Roman" w:hAnsi="Times New Roman"/>
          <w:sz w:val="28"/>
          <w:szCs w:val="28"/>
        </w:rPr>
        <w:t>прокурор</w:t>
      </w:r>
      <w:r w:rsidR="00B036EC">
        <w:rPr>
          <w:rFonts w:ascii="Times New Roman" w:hAnsi="Times New Roman"/>
          <w:sz w:val="28"/>
          <w:szCs w:val="28"/>
        </w:rPr>
        <w:t>о</w:t>
      </w:r>
      <w:r w:rsidR="00537572">
        <w:rPr>
          <w:rFonts w:ascii="Times New Roman" w:hAnsi="Times New Roman"/>
          <w:sz w:val="28"/>
          <w:szCs w:val="28"/>
        </w:rPr>
        <w:t>м</w:t>
      </w:r>
      <w:r w:rsidR="00C975BE">
        <w:rPr>
          <w:rFonts w:ascii="Times New Roman" w:hAnsi="Times New Roman"/>
          <w:sz w:val="28"/>
          <w:szCs w:val="28"/>
        </w:rPr>
        <w:t xml:space="preserve"> </w:t>
      </w:r>
      <w:r w:rsidR="001D06A5">
        <w:rPr>
          <w:rFonts w:ascii="Times New Roman" w:hAnsi="Times New Roman"/>
          <w:sz w:val="28"/>
          <w:szCs w:val="28"/>
        </w:rPr>
        <w:t xml:space="preserve">у кримінальному провадженні </w:t>
      </w:r>
      <w:r w:rsidR="001D06A5" w:rsidRPr="001D06A5">
        <w:rPr>
          <w:rFonts w:ascii="Times New Roman" w:hAnsi="Times New Roman"/>
          <w:sz w:val="28"/>
          <w:szCs w:val="28"/>
        </w:rPr>
        <w:t>№</w:t>
      </w:r>
      <w:r w:rsidR="001D06A5">
        <w:rPr>
          <w:rFonts w:ascii="Times New Roman" w:hAnsi="Times New Roman"/>
          <w:sz w:val="28"/>
          <w:szCs w:val="28"/>
        </w:rPr>
        <w:t> </w:t>
      </w:r>
      <w:r w:rsidR="000E7D28">
        <w:rPr>
          <w:rFonts w:ascii="Times New Roman" w:hAnsi="Times New Roman"/>
          <w:sz w:val="28"/>
          <w:szCs w:val="28"/>
        </w:rPr>
        <w:t>(конфіденційна інформація)</w:t>
      </w:r>
      <w:r w:rsidR="00C2557B">
        <w:rPr>
          <w:rFonts w:ascii="Times New Roman" w:hAnsi="Times New Roman"/>
          <w:sz w:val="28"/>
          <w:szCs w:val="28"/>
        </w:rPr>
        <w:t xml:space="preserve"> </w:t>
      </w:r>
      <w:r w:rsidR="00C2557B" w:rsidRPr="00C2557B">
        <w:rPr>
          <w:rFonts w:ascii="Times New Roman" w:hAnsi="Times New Roman"/>
          <w:sz w:val="28"/>
          <w:szCs w:val="28"/>
        </w:rPr>
        <w:t>від 18</w:t>
      </w:r>
      <w:r w:rsidR="00C2557B">
        <w:rPr>
          <w:rFonts w:ascii="Times New Roman" w:hAnsi="Times New Roman"/>
          <w:sz w:val="28"/>
          <w:szCs w:val="28"/>
        </w:rPr>
        <w:t xml:space="preserve"> лютого </w:t>
      </w:r>
      <w:r w:rsidR="00C2557B" w:rsidRPr="00C2557B">
        <w:rPr>
          <w:rFonts w:ascii="Times New Roman" w:hAnsi="Times New Roman"/>
          <w:sz w:val="28"/>
          <w:szCs w:val="28"/>
        </w:rPr>
        <w:t>2019</w:t>
      </w:r>
      <w:r w:rsidR="00C2557B">
        <w:rPr>
          <w:rFonts w:ascii="Times New Roman" w:hAnsi="Times New Roman"/>
          <w:sz w:val="28"/>
          <w:szCs w:val="28"/>
        </w:rPr>
        <w:t xml:space="preserve"> </w:t>
      </w:r>
      <w:r w:rsidR="00C2557B" w:rsidRPr="00C2557B">
        <w:rPr>
          <w:rFonts w:ascii="Times New Roman" w:hAnsi="Times New Roman"/>
          <w:sz w:val="28"/>
          <w:szCs w:val="28"/>
        </w:rPr>
        <w:t>року</w:t>
      </w:r>
      <w:r w:rsidR="00905482" w:rsidRPr="0016464A">
        <w:rPr>
          <w:rFonts w:ascii="Times New Roman" w:hAnsi="Times New Roman"/>
          <w:sz w:val="28"/>
          <w:szCs w:val="28"/>
        </w:rPr>
        <w:t>.</w:t>
      </w:r>
      <w:r w:rsidR="00905482" w:rsidRPr="0016464A">
        <w:rPr>
          <w:rStyle w:val="ac"/>
          <w:rFonts w:ascii="Times New Roman" w:hAnsi="Times New Roman"/>
          <w:i w:val="0"/>
          <w:sz w:val="28"/>
          <w:szCs w:val="28"/>
          <w:shd w:val="clear" w:color="auto" w:fill="FFFFFF"/>
        </w:rPr>
        <w:t xml:space="preserve"> </w:t>
      </w:r>
    </w:p>
    <w:p w14:paraId="12863C42" w14:textId="75CD5E2D" w:rsidR="003F45F2" w:rsidRDefault="003F45F2" w:rsidP="00510F8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094523">
        <w:rPr>
          <w:rFonts w:ascii="Times New Roman" w:hAnsi="Times New Roman"/>
          <w:sz w:val="28"/>
          <w:szCs w:val="28"/>
        </w:rPr>
        <w:t>0</w:t>
      </w:r>
      <w:r w:rsidR="001D06A5">
        <w:rPr>
          <w:rFonts w:ascii="Times New Roman" w:hAnsi="Times New Roman"/>
          <w:sz w:val="28"/>
          <w:szCs w:val="28"/>
        </w:rPr>
        <w:t>4</w:t>
      </w:r>
      <w:r w:rsidR="00D85CED">
        <w:rPr>
          <w:rFonts w:ascii="Times New Roman" w:hAnsi="Times New Roman"/>
          <w:sz w:val="28"/>
          <w:szCs w:val="28"/>
        </w:rPr>
        <w:t xml:space="preserve"> </w:t>
      </w:r>
      <w:r w:rsidR="00094523">
        <w:rPr>
          <w:rFonts w:ascii="Times New Roman" w:hAnsi="Times New Roman"/>
          <w:sz w:val="28"/>
          <w:szCs w:val="28"/>
        </w:rPr>
        <w:t>че</w:t>
      </w:r>
      <w:r w:rsidR="00D918FE">
        <w:rPr>
          <w:rFonts w:ascii="Times New Roman" w:hAnsi="Times New Roman"/>
          <w:sz w:val="28"/>
          <w:szCs w:val="28"/>
        </w:rPr>
        <w:t>р</w:t>
      </w:r>
      <w:r w:rsidR="0090501C">
        <w:rPr>
          <w:rFonts w:ascii="Times New Roman" w:hAnsi="Times New Roman"/>
          <w:sz w:val="28"/>
          <w:szCs w:val="28"/>
        </w:rPr>
        <w:t>в</w:t>
      </w:r>
      <w:r w:rsidR="00D918FE">
        <w:rPr>
          <w:rFonts w:ascii="Times New Roman" w:hAnsi="Times New Roman"/>
          <w:sz w:val="28"/>
          <w:szCs w:val="28"/>
        </w:rPr>
        <w:t>ня</w:t>
      </w:r>
      <w:r w:rsidR="00D85CED">
        <w:rPr>
          <w:rFonts w:ascii="Times New Roman" w:hAnsi="Times New Roman"/>
          <w:sz w:val="28"/>
          <w:szCs w:val="28"/>
        </w:rPr>
        <w:t xml:space="preserve"> </w:t>
      </w:r>
      <w:r w:rsidR="0016464A" w:rsidRPr="0016464A">
        <w:rPr>
          <w:rFonts w:ascii="Times New Roman" w:hAnsi="Times New Roman"/>
          <w:sz w:val="28"/>
          <w:szCs w:val="28"/>
        </w:rPr>
        <w:t>2</w:t>
      </w:r>
      <w:r w:rsidR="009F0B38" w:rsidRPr="0016464A">
        <w:rPr>
          <w:rFonts w:ascii="Times New Roman" w:hAnsi="Times New Roman"/>
          <w:sz w:val="28"/>
          <w:szCs w:val="28"/>
        </w:rPr>
        <w:t>02</w:t>
      </w:r>
      <w:r w:rsidR="00A04233">
        <w:rPr>
          <w:rFonts w:ascii="Times New Roman" w:hAnsi="Times New Roman"/>
          <w:sz w:val="28"/>
          <w:szCs w:val="28"/>
        </w:rPr>
        <w:t>6</w:t>
      </w:r>
      <w:r w:rsidR="00D85CED">
        <w:rPr>
          <w:rFonts w:ascii="Times New Roman" w:hAnsi="Times New Roman"/>
          <w:sz w:val="28"/>
          <w:szCs w:val="28"/>
        </w:rPr>
        <w:t xml:space="preserve"> року</w:t>
      </w:r>
      <w:r w:rsidRPr="0016464A">
        <w:rPr>
          <w:rFonts w:ascii="Times New Roman" w:hAnsi="Times New Roman"/>
          <w:sz w:val="28"/>
          <w:szCs w:val="28"/>
        </w:rPr>
        <w:t xml:space="preserve">). </w:t>
      </w:r>
    </w:p>
    <w:p w14:paraId="15E50BDC" w14:textId="69A6D9FE" w:rsidR="00D85CED"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16464A">
        <w:rPr>
          <w:rFonts w:ascii="Times New Roman" w:hAnsi="Times New Roman"/>
          <w:sz w:val="28"/>
          <w:szCs w:val="28"/>
        </w:rPr>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 встановлено таке.</w:t>
      </w:r>
    </w:p>
    <w:p w14:paraId="42C26DA5" w14:textId="0D5F2397" w:rsidR="0032608B" w:rsidRPr="004D6B0C" w:rsidRDefault="0032608B" w:rsidP="00510F8D">
      <w:pPr>
        <w:widowControl w:val="0"/>
        <w:tabs>
          <w:tab w:val="left" w:pos="567"/>
          <w:tab w:val="left" w:pos="851"/>
        </w:tabs>
        <w:spacing w:after="0" w:line="240" w:lineRule="auto"/>
        <w:ind w:firstLine="567"/>
        <w:contextualSpacing/>
        <w:jc w:val="both"/>
        <w:rPr>
          <w:rFonts w:ascii="Times New Roman" w:hAnsi="Times New Roman"/>
          <w:sz w:val="20"/>
          <w:szCs w:val="20"/>
        </w:rPr>
      </w:pPr>
      <w:r w:rsidRPr="00F92795">
        <w:rPr>
          <w:rFonts w:ascii="Times New Roman" w:hAnsi="Times New Roman"/>
          <w:sz w:val="28"/>
          <w:szCs w:val="28"/>
        </w:rPr>
        <w:t xml:space="preserve"> </w:t>
      </w:r>
    </w:p>
    <w:p w14:paraId="50D58815" w14:textId="39049D25" w:rsidR="00787A6D" w:rsidRPr="00F92795" w:rsidRDefault="00C02F8D" w:rsidP="00510F8D">
      <w:pPr>
        <w:widowControl w:val="0"/>
        <w:tabs>
          <w:tab w:val="left" w:pos="0"/>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061932EA" w14:textId="0EA1F1EE" w:rsidR="00F77429" w:rsidRPr="00F77429" w:rsidRDefault="00F77429" w:rsidP="00F77429">
      <w:pPr>
        <w:widowControl w:val="0"/>
        <w:spacing w:after="0" w:line="240" w:lineRule="auto"/>
        <w:ind w:firstLine="567"/>
        <w:contextualSpacing/>
        <w:jc w:val="both"/>
        <w:rPr>
          <w:rFonts w:ascii="Times New Roman" w:hAnsi="Times New Roman"/>
          <w:sz w:val="28"/>
          <w:szCs w:val="28"/>
        </w:rPr>
      </w:pPr>
      <w:r w:rsidRPr="00F77429">
        <w:rPr>
          <w:rFonts w:ascii="Times New Roman" w:hAnsi="Times New Roman"/>
          <w:sz w:val="28"/>
          <w:szCs w:val="28"/>
        </w:rPr>
        <w:t>Скаржник зазначив, що має процесуальний статус обвинуваченого у кримінальному провадженні №</w:t>
      </w:r>
      <w:r w:rsidR="008A4636">
        <w:rPr>
          <w:rFonts w:ascii="Times New Roman" w:hAnsi="Times New Roman"/>
          <w:sz w:val="28"/>
          <w:szCs w:val="28"/>
        </w:rPr>
        <w:t> </w:t>
      </w:r>
      <w:r w:rsidR="000E7D28">
        <w:rPr>
          <w:rFonts w:ascii="Times New Roman" w:hAnsi="Times New Roman"/>
          <w:sz w:val="28"/>
          <w:szCs w:val="28"/>
        </w:rPr>
        <w:t>(конфіденційна інформація)</w:t>
      </w:r>
      <w:r w:rsidRPr="00F77429">
        <w:rPr>
          <w:rFonts w:ascii="Times New Roman" w:hAnsi="Times New Roman"/>
          <w:sz w:val="28"/>
          <w:szCs w:val="28"/>
        </w:rPr>
        <w:t xml:space="preserve"> щодо вчинення кримінальних правопорушень, передбачених </w:t>
      </w:r>
      <w:r w:rsidR="004266B5" w:rsidRPr="00F77429">
        <w:rPr>
          <w:rFonts w:ascii="Times New Roman" w:hAnsi="Times New Roman"/>
          <w:sz w:val="28"/>
          <w:szCs w:val="28"/>
        </w:rPr>
        <w:t xml:space="preserve">частиною четвертою статті 187 </w:t>
      </w:r>
      <w:r w:rsidR="004266B5">
        <w:rPr>
          <w:rFonts w:ascii="Times New Roman" w:hAnsi="Times New Roman"/>
          <w:sz w:val="28"/>
          <w:szCs w:val="28"/>
        </w:rPr>
        <w:t xml:space="preserve">та </w:t>
      </w:r>
      <w:r w:rsidRPr="00F77429">
        <w:rPr>
          <w:rFonts w:ascii="Times New Roman" w:hAnsi="Times New Roman"/>
          <w:sz w:val="28"/>
          <w:szCs w:val="28"/>
        </w:rPr>
        <w:t xml:space="preserve">пунктами 6, 9 частини другої статті 115 Кримінального кодексу України (далі </w:t>
      </w:r>
      <w:r>
        <w:rPr>
          <w:rFonts w:ascii="Times New Roman" w:hAnsi="Times New Roman"/>
          <w:sz w:val="28"/>
          <w:szCs w:val="28"/>
        </w:rPr>
        <w:t>–</w:t>
      </w:r>
      <w:r w:rsidRPr="00F77429">
        <w:rPr>
          <w:rFonts w:ascii="Times New Roman" w:hAnsi="Times New Roman"/>
          <w:sz w:val="28"/>
          <w:szCs w:val="28"/>
        </w:rPr>
        <w:t xml:space="preserve"> КК України). Наразі новий судовий розгляд </w:t>
      </w:r>
      <w:r w:rsidR="004266B5">
        <w:rPr>
          <w:rFonts w:ascii="Times New Roman" w:hAnsi="Times New Roman"/>
          <w:sz w:val="28"/>
          <w:szCs w:val="28"/>
        </w:rPr>
        <w:t>здійснює</w:t>
      </w:r>
      <w:r w:rsidRPr="00F77429">
        <w:rPr>
          <w:rFonts w:ascii="Times New Roman" w:hAnsi="Times New Roman"/>
          <w:sz w:val="28"/>
          <w:szCs w:val="28"/>
        </w:rPr>
        <w:t>ться у Тростянецькому районному суді Вінницької області після скасування вироку апеляційним судом.</w:t>
      </w:r>
    </w:p>
    <w:p w14:paraId="0FC2E678" w14:textId="77777777" w:rsidR="00F77429" w:rsidRPr="00F77429" w:rsidRDefault="00F77429" w:rsidP="00F77429">
      <w:pPr>
        <w:widowControl w:val="0"/>
        <w:spacing w:after="0" w:line="240" w:lineRule="auto"/>
        <w:ind w:firstLine="567"/>
        <w:contextualSpacing/>
        <w:jc w:val="both"/>
        <w:rPr>
          <w:rFonts w:ascii="Times New Roman" w:hAnsi="Times New Roman"/>
          <w:sz w:val="28"/>
          <w:szCs w:val="28"/>
        </w:rPr>
      </w:pPr>
      <w:r w:rsidRPr="00F77429">
        <w:rPr>
          <w:rFonts w:ascii="Times New Roman" w:hAnsi="Times New Roman"/>
          <w:sz w:val="28"/>
          <w:szCs w:val="28"/>
        </w:rPr>
        <w:t>На його переконання, прокурор неналежно виконує службові обов’язки, оскільки підтримує клопотання про продовження строку тримання його під вартою, не враховує доводів сторони захисту, подає формальні та шаблонні клопотання, а також порушує принципи об’єктивності й справедливого судового розгляду.</w:t>
      </w:r>
    </w:p>
    <w:p w14:paraId="1BA2927F" w14:textId="0688E5C5" w:rsidR="00F77429" w:rsidRPr="006836BB" w:rsidRDefault="00F77429" w:rsidP="00F77429">
      <w:pPr>
        <w:widowControl w:val="0"/>
        <w:spacing w:after="0" w:line="240" w:lineRule="auto"/>
        <w:ind w:firstLine="567"/>
        <w:contextualSpacing/>
        <w:jc w:val="both"/>
        <w:rPr>
          <w:rFonts w:ascii="Times New Roman" w:hAnsi="Times New Roman"/>
          <w:sz w:val="28"/>
          <w:szCs w:val="28"/>
        </w:rPr>
      </w:pPr>
      <w:r w:rsidRPr="006836BB">
        <w:rPr>
          <w:rFonts w:ascii="Times New Roman" w:hAnsi="Times New Roman"/>
          <w:sz w:val="28"/>
          <w:szCs w:val="28"/>
        </w:rPr>
        <w:t xml:space="preserve">Дисциплінарна скарга не відповідає рекомендованому зразку, зокрема, </w:t>
      </w:r>
      <w:r>
        <w:rPr>
          <w:rFonts w:ascii="Times New Roman" w:hAnsi="Times New Roman"/>
          <w:sz w:val="28"/>
          <w:szCs w:val="28"/>
        </w:rPr>
        <w:br/>
      </w:r>
      <w:r w:rsidRPr="006836BB">
        <w:rPr>
          <w:rFonts w:ascii="Times New Roman" w:hAnsi="Times New Roman"/>
          <w:sz w:val="28"/>
          <w:szCs w:val="28"/>
        </w:rPr>
        <w:t xml:space="preserve">у ній не зазначено передбачених частиною першою статті 43 Закону </w:t>
      </w:r>
      <w:r w:rsidRPr="00E23322">
        <w:rPr>
          <w:rFonts w:ascii="Times New Roman" w:hAnsi="Times New Roman"/>
          <w:sz w:val="28"/>
          <w:szCs w:val="28"/>
          <w:shd w:val="clear" w:color="auto" w:fill="FFFFFF"/>
        </w:rPr>
        <w:t>України «Про прокуратуру»</w:t>
      </w:r>
      <w:r w:rsidRPr="00E23322">
        <w:rPr>
          <w:rFonts w:ascii="Times New Roman" w:hAnsi="Times New Roman"/>
          <w:sz w:val="28"/>
          <w:szCs w:val="28"/>
        </w:rPr>
        <w:t xml:space="preserve"> від 14 жовтня 2014 року № 1697-VII (далі –</w:t>
      </w:r>
      <w:r w:rsidR="00F76941">
        <w:rPr>
          <w:rFonts w:ascii="Times New Roman" w:hAnsi="Times New Roman"/>
          <w:sz w:val="28"/>
          <w:szCs w:val="28"/>
        </w:rPr>
        <w:t xml:space="preserve"> </w:t>
      </w:r>
      <w:r w:rsidRPr="00E23322">
        <w:rPr>
          <w:rFonts w:ascii="Times New Roman" w:hAnsi="Times New Roman"/>
          <w:sz w:val="28"/>
          <w:szCs w:val="28"/>
        </w:rPr>
        <w:t>Закон №</w:t>
      </w:r>
      <w:r w:rsidR="00CF16C9">
        <w:rPr>
          <w:rFonts w:ascii="Times New Roman" w:hAnsi="Times New Roman"/>
          <w:sz w:val="28"/>
          <w:szCs w:val="28"/>
        </w:rPr>
        <w:t> </w:t>
      </w:r>
      <w:r w:rsidRPr="00E23322">
        <w:rPr>
          <w:rFonts w:ascii="Times New Roman" w:hAnsi="Times New Roman"/>
          <w:sz w:val="28"/>
          <w:szCs w:val="28"/>
        </w:rPr>
        <w:t>1697-VII)</w:t>
      </w:r>
      <w:r>
        <w:rPr>
          <w:rFonts w:ascii="Times New Roman" w:hAnsi="Times New Roman"/>
          <w:sz w:val="28"/>
          <w:szCs w:val="28"/>
        </w:rPr>
        <w:t xml:space="preserve"> </w:t>
      </w:r>
      <w:r w:rsidRPr="006836BB">
        <w:rPr>
          <w:rFonts w:ascii="Times New Roman" w:hAnsi="Times New Roman"/>
          <w:sz w:val="28"/>
          <w:szCs w:val="28"/>
        </w:rPr>
        <w:t>підстав для притягнення прокурор</w:t>
      </w:r>
      <w:r>
        <w:rPr>
          <w:rFonts w:ascii="Times New Roman" w:hAnsi="Times New Roman"/>
          <w:sz w:val="28"/>
          <w:szCs w:val="28"/>
        </w:rPr>
        <w:t>а</w:t>
      </w:r>
      <w:r w:rsidRPr="006836BB">
        <w:rPr>
          <w:rFonts w:ascii="Times New Roman" w:hAnsi="Times New Roman"/>
          <w:sz w:val="28"/>
          <w:szCs w:val="28"/>
        </w:rPr>
        <w:t xml:space="preserve"> до дисциплінарної відповідальності.</w:t>
      </w:r>
    </w:p>
    <w:p w14:paraId="46DAC6F6" w14:textId="0C0EC0F9" w:rsidR="00F77429" w:rsidRDefault="00F77429" w:rsidP="00F77429">
      <w:pPr>
        <w:pStyle w:val="a3"/>
        <w:tabs>
          <w:tab w:val="left" w:pos="567"/>
        </w:tabs>
        <w:ind w:firstLine="567"/>
        <w:jc w:val="both"/>
        <w:rPr>
          <w:rFonts w:ascii="Times New Roman" w:hAnsi="Times New Roman"/>
          <w:sz w:val="28"/>
          <w:szCs w:val="28"/>
        </w:rPr>
      </w:pPr>
      <w:r w:rsidRPr="006836BB">
        <w:rPr>
          <w:rFonts w:ascii="Times New Roman" w:hAnsi="Times New Roman"/>
          <w:sz w:val="28"/>
          <w:szCs w:val="28"/>
        </w:rPr>
        <w:lastRenderedPageBreak/>
        <w:t xml:space="preserve">Водночас з її тексту можна вважати, що </w:t>
      </w:r>
      <w:r>
        <w:rPr>
          <w:rFonts w:ascii="Times New Roman" w:hAnsi="Times New Roman"/>
          <w:sz w:val="28"/>
          <w:szCs w:val="28"/>
        </w:rPr>
        <w:t>прокурор</w:t>
      </w:r>
      <w:r w:rsidRPr="00A60E19">
        <w:rPr>
          <w:rFonts w:ascii="Times New Roman" w:hAnsi="Times New Roman"/>
          <w:sz w:val="28"/>
          <w:szCs w:val="28"/>
        </w:rPr>
        <w:t xml:space="preserve"> </w:t>
      </w:r>
      <w:r w:rsidRPr="006836BB">
        <w:rPr>
          <w:rFonts w:ascii="Times New Roman" w:hAnsi="Times New Roman"/>
          <w:sz w:val="28"/>
          <w:szCs w:val="28"/>
        </w:rPr>
        <w:t>вчини</w:t>
      </w:r>
      <w:r>
        <w:rPr>
          <w:rFonts w:ascii="Times New Roman" w:hAnsi="Times New Roman"/>
          <w:sz w:val="28"/>
          <w:szCs w:val="28"/>
        </w:rPr>
        <w:t>в</w:t>
      </w:r>
      <w:r w:rsidRPr="006836BB">
        <w:rPr>
          <w:rFonts w:ascii="Times New Roman" w:hAnsi="Times New Roman"/>
          <w:sz w:val="28"/>
          <w:szCs w:val="28"/>
        </w:rPr>
        <w:t xml:space="preserve"> дисциплінарний </w:t>
      </w:r>
      <w:r>
        <w:rPr>
          <w:rFonts w:ascii="Times New Roman" w:hAnsi="Times New Roman"/>
          <w:sz w:val="28"/>
          <w:szCs w:val="28"/>
        </w:rPr>
        <w:t xml:space="preserve">проступок, передбачений пунктом </w:t>
      </w:r>
      <w:r w:rsidRPr="006836BB">
        <w:rPr>
          <w:rFonts w:ascii="Times New Roman" w:hAnsi="Times New Roman"/>
          <w:sz w:val="28"/>
          <w:szCs w:val="28"/>
        </w:rPr>
        <w:t xml:space="preserve">1 </w:t>
      </w:r>
      <w:r w:rsidRPr="006836BB">
        <w:rPr>
          <w:rFonts w:ascii="Times New Roman" w:hAnsi="Times New Roman"/>
          <w:sz w:val="28"/>
          <w:szCs w:val="28"/>
          <w:shd w:val="clear" w:color="auto" w:fill="FFFFFF"/>
        </w:rPr>
        <w:t>(</w:t>
      </w:r>
      <w:r w:rsidRPr="006836BB">
        <w:rPr>
          <w:rFonts w:ascii="Times New Roman" w:hAnsi="Times New Roman"/>
          <w:sz w:val="28"/>
          <w:szCs w:val="28"/>
        </w:rPr>
        <w:t>невиконання чи неналежне виконання службових об</w:t>
      </w:r>
      <w:r>
        <w:rPr>
          <w:rFonts w:ascii="Times New Roman" w:hAnsi="Times New Roman"/>
          <w:sz w:val="28"/>
          <w:szCs w:val="28"/>
        </w:rPr>
        <w:t xml:space="preserve">ов’язків) частини першої статті </w:t>
      </w:r>
      <w:r w:rsidRPr="006836BB">
        <w:rPr>
          <w:rFonts w:ascii="Times New Roman" w:hAnsi="Times New Roman"/>
          <w:sz w:val="28"/>
          <w:szCs w:val="28"/>
        </w:rPr>
        <w:t xml:space="preserve">43 </w:t>
      </w:r>
      <w:r w:rsidRPr="00E23322">
        <w:rPr>
          <w:rFonts w:ascii="Times New Roman" w:hAnsi="Times New Roman"/>
          <w:sz w:val="28"/>
          <w:szCs w:val="28"/>
          <w:shd w:val="clear" w:color="auto" w:fill="FFFFFF"/>
        </w:rPr>
        <w:t xml:space="preserve">Закону </w:t>
      </w:r>
      <w:r w:rsidRPr="00E23322">
        <w:rPr>
          <w:rFonts w:ascii="Times New Roman" w:hAnsi="Times New Roman"/>
          <w:sz w:val="28"/>
          <w:szCs w:val="28"/>
        </w:rPr>
        <w:t>№</w:t>
      </w:r>
      <w:r>
        <w:rPr>
          <w:rFonts w:ascii="Times New Roman" w:hAnsi="Times New Roman"/>
          <w:sz w:val="28"/>
          <w:szCs w:val="28"/>
        </w:rPr>
        <w:t> </w:t>
      </w:r>
      <w:r w:rsidRPr="00E23322">
        <w:rPr>
          <w:rFonts w:ascii="Times New Roman" w:hAnsi="Times New Roman"/>
          <w:sz w:val="28"/>
          <w:szCs w:val="28"/>
        </w:rPr>
        <w:t>1697-VII</w:t>
      </w:r>
      <w:r w:rsidRPr="00C85119">
        <w:rPr>
          <w:rFonts w:ascii="Times New Roman" w:hAnsi="Times New Roman"/>
          <w:sz w:val="28"/>
          <w:szCs w:val="28"/>
        </w:rPr>
        <w:t>.</w:t>
      </w:r>
    </w:p>
    <w:p w14:paraId="5E181C82" w14:textId="77777777" w:rsidR="00E15309" w:rsidRPr="00CF16C9" w:rsidRDefault="00E15309" w:rsidP="00E15309">
      <w:pPr>
        <w:widowControl w:val="0"/>
        <w:tabs>
          <w:tab w:val="left" w:pos="567"/>
          <w:tab w:val="left" w:pos="851"/>
        </w:tabs>
        <w:spacing w:after="0" w:line="240" w:lineRule="auto"/>
        <w:ind w:firstLine="567"/>
        <w:contextualSpacing/>
        <w:jc w:val="both"/>
        <w:rPr>
          <w:rFonts w:ascii="Times New Roman" w:hAnsi="Times New Roman"/>
          <w:sz w:val="24"/>
          <w:szCs w:val="24"/>
        </w:rPr>
      </w:pPr>
    </w:p>
    <w:p w14:paraId="7EE624C0" w14:textId="49070517" w:rsidR="00730846" w:rsidRPr="00F92795" w:rsidRDefault="00B405B2" w:rsidP="00510F8D">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5E1CCEDD" w14:textId="3CA2D841" w:rsidR="005719FE" w:rsidRPr="00531A89" w:rsidRDefault="00966128" w:rsidP="00653CBC">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До дисциплінарної скарги</w:t>
      </w:r>
      <w:r w:rsidR="000A7791">
        <w:rPr>
          <w:rFonts w:ascii="Times New Roman" w:hAnsi="Times New Roman"/>
          <w:sz w:val="28"/>
          <w:szCs w:val="28"/>
        </w:rPr>
        <w:t xml:space="preserve"> </w:t>
      </w:r>
      <w:r w:rsidR="00867625">
        <w:rPr>
          <w:rFonts w:ascii="Times New Roman" w:hAnsi="Times New Roman"/>
          <w:sz w:val="28"/>
          <w:szCs w:val="28"/>
        </w:rPr>
        <w:t xml:space="preserve">жодного документа на підтвердження її доводів не </w:t>
      </w:r>
      <w:r w:rsidR="009558B3">
        <w:rPr>
          <w:rFonts w:ascii="Times New Roman" w:hAnsi="Times New Roman"/>
          <w:sz w:val="28"/>
          <w:szCs w:val="28"/>
        </w:rPr>
        <w:t>додано</w:t>
      </w:r>
      <w:r w:rsidR="006D4509">
        <w:rPr>
          <w:rFonts w:ascii="Times New Roman" w:hAnsi="Times New Roman"/>
          <w:sz w:val="28"/>
          <w:szCs w:val="28"/>
        </w:rPr>
        <w:t>.</w:t>
      </w:r>
    </w:p>
    <w:p w14:paraId="40534DC9" w14:textId="77777777" w:rsidR="007B1442" w:rsidRPr="00CF16C9" w:rsidRDefault="007B1442" w:rsidP="00952986">
      <w:pPr>
        <w:widowControl w:val="0"/>
        <w:tabs>
          <w:tab w:val="left" w:pos="567"/>
          <w:tab w:val="left" w:pos="851"/>
        </w:tabs>
        <w:spacing w:after="0" w:line="240" w:lineRule="auto"/>
        <w:ind w:firstLine="567"/>
        <w:contextualSpacing/>
        <w:jc w:val="both"/>
        <w:rPr>
          <w:rFonts w:ascii="Times New Roman" w:hAnsi="Times New Roman"/>
          <w:sz w:val="24"/>
          <w:szCs w:val="24"/>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5B64065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937F4F">
        <w:rPr>
          <w:rFonts w:ascii="Times New Roman" w:hAnsi="Times New Roman"/>
          <w:sz w:val="28"/>
          <w:szCs w:val="28"/>
        </w:rPr>
        <w:t>другою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6FF5B3" w14:textId="398D30A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sidR="00684E93">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0731D3B5" w14:textId="528E803B"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w:t>
      </w:r>
      <w:r w:rsidR="00DC5C7D">
        <w:rPr>
          <w:rFonts w:ascii="Times New Roman" w:hAnsi="Times New Roman"/>
          <w:sz w:val="28"/>
          <w:szCs w:val="28"/>
        </w:rPr>
        <w:t> </w:t>
      </w:r>
      <w:r w:rsidRPr="00B847E1">
        <w:rPr>
          <w:rFonts w:ascii="Times New Roman" w:hAnsi="Times New Roman"/>
          <w:sz w:val="28"/>
          <w:szCs w:val="28"/>
        </w:rPr>
        <w:t>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Згідно з усталеною судовою практикою у справах, що виникають з відносин публічної служби, для встановлення наявності чи відсутності факту невиконання </w:t>
      </w:r>
      <w:r w:rsidRPr="00B847E1">
        <w:rPr>
          <w:rFonts w:ascii="Times New Roman" w:hAnsi="Times New Roman"/>
          <w:sz w:val="28"/>
          <w:szCs w:val="28"/>
        </w:rPr>
        <w:lastRenderedPageBreak/>
        <w:t>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14E7E780"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Як зазначив Верховний Суд у складі колегії суддів Касаційного адміністративного суду (рішення від 04.03.2019 у справі №</w:t>
      </w:r>
      <w:r w:rsidR="004266B5">
        <w:rPr>
          <w:rFonts w:ascii="Times New Roman" w:hAnsi="Times New Roman"/>
          <w:sz w:val="28"/>
          <w:szCs w:val="28"/>
        </w:rPr>
        <w:t> </w:t>
      </w:r>
      <w:r w:rsidRPr="00B847E1">
        <w:rPr>
          <w:rFonts w:ascii="Times New Roman" w:hAnsi="Times New Roman"/>
          <w:sz w:val="28"/>
          <w:szCs w:val="28"/>
        </w:rPr>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12722E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w:t>
      </w:r>
      <w:r w:rsidR="004266B5">
        <w:rPr>
          <w:rFonts w:ascii="Times New Roman" w:hAnsi="Times New Roman"/>
          <w:sz w:val="28"/>
          <w:szCs w:val="28"/>
        </w:rPr>
        <w:br/>
      </w:r>
      <w:r w:rsidRPr="00B847E1">
        <w:rPr>
          <w:rFonts w:ascii="Times New Roman" w:hAnsi="Times New Roman"/>
          <w:sz w:val="28"/>
          <w:szCs w:val="28"/>
        </w:rPr>
        <w:t>№</w:t>
      </w:r>
      <w:r w:rsidR="004266B5">
        <w:rPr>
          <w:rFonts w:ascii="Times New Roman" w:hAnsi="Times New Roman"/>
          <w:sz w:val="28"/>
          <w:szCs w:val="28"/>
        </w:rPr>
        <w:t> </w:t>
      </w:r>
      <w:r w:rsidRPr="00B847E1">
        <w:rPr>
          <w:rFonts w:ascii="Times New Roman" w:hAnsi="Times New Roman"/>
          <w:sz w:val="28"/>
          <w:szCs w:val="28"/>
        </w:rPr>
        <w:t>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7106BA2B" w14:textId="42C8BB6C"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рішенні Касаційного адміністративного суду у складі Верховного Суду від 21.06.2018 (справа №</w:t>
      </w:r>
      <w:r w:rsidR="004266B5">
        <w:rPr>
          <w:rFonts w:ascii="Times New Roman" w:hAnsi="Times New Roman"/>
          <w:sz w:val="28"/>
          <w:szCs w:val="28"/>
        </w:rPr>
        <w:t> </w:t>
      </w:r>
      <w:r w:rsidRPr="00B847E1">
        <w:rPr>
          <w:rFonts w:ascii="Times New Roman" w:hAnsi="Times New Roman"/>
          <w:sz w:val="28"/>
          <w:szCs w:val="28"/>
        </w:rPr>
        <w:t>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A2100D4" w14:textId="303F2F0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 як процедури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rPr>
        <w:t>в</w:t>
      </w:r>
      <w:r w:rsidRPr="00B847E1">
        <w:rPr>
          <w:rFonts w:ascii="Times New Roman" w:hAnsi="Times New Roman"/>
          <w:sz w:val="28"/>
          <w:szCs w:val="28"/>
        </w:rPr>
        <w:t xml:space="preserve"> якій містяться відомості про вчинення прокурором дисциплінарного проступку. </w:t>
      </w:r>
    </w:p>
    <w:p w14:paraId="4F298C92" w14:textId="5A460306"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881D29">
        <w:rPr>
          <w:rFonts w:ascii="Times New Roman" w:hAnsi="Times New Roman"/>
          <w:sz w:val="28"/>
          <w:szCs w:val="28"/>
        </w:rPr>
        <w:t>першою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4C8CB59E"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 43 цього Закону;</w:t>
      </w:r>
    </w:p>
    <w:p w14:paraId="49EF14A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43842E6" w14:textId="787D98D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w:t>
      </w:r>
      <w:r w:rsidR="004266B5">
        <w:rPr>
          <w:rFonts w:ascii="Times New Roman" w:hAnsi="Times New Roman"/>
          <w:sz w:val="28"/>
          <w:szCs w:val="28"/>
        </w:rPr>
        <w:t xml:space="preserve">квітня </w:t>
      </w:r>
      <w:r w:rsidRPr="00B847E1">
        <w:rPr>
          <w:rFonts w:ascii="Times New Roman" w:hAnsi="Times New Roman"/>
          <w:sz w:val="28"/>
          <w:szCs w:val="28"/>
        </w:rPr>
        <w:t>2017</w:t>
      </w:r>
      <w:r w:rsidR="004266B5">
        <w:rPr>
          <w:rFonts w:ascii="Times New Roman" w:hAnsi="Times New Roman"/>
          <w:sz w:val="28"/>
          <w:szCs w:val="28"/>
        </w:rPr>
        <w:t xml:space="preserve"> року</w:t>
      </w:r>
      <w:r w:rsidRPr="00B847E1">
        <w:rPr>
          <w:rFonts w:ascii="Times New Roman" w:hAnsi="Times New Roman"/>
          <w:sz w:val="28"/>
          <w:szCs w:val="28"/>
        </w:rPr>
        <w:t xml:space="preserve">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4D6B27BA" w14:textId="6B0701D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2DFF0ED" w14:textId="4D2A17AD"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w:t>
      </w:r>
      <w:r w:rsidR="004266B5">
        <w:rPr>
          <w:rFonts w:ascii="Times New Roman" w:hAnsi="Times New Roman"/>
          <w:sz w:val="28"/>
          <w:szCs w:val="28"/>
        </w:rPr>
        <w:t>ункт</w:t>
      </w:r>
      <w:r w:rsidRPr="00B847E1">
        <w:rPr>
          <w:rFonts w:ascii="Times New Roman" w:hAnsi="Times New Roman"/>
          <w:sz w:val="28"/>
          <w:szCs w:val="28"/>
        </w:rPr>
        <w:t xml:space="preserve"> 7 Положення).</w:t>
      </w:r>
    </w:p>
    <w:p w14:paraId="042A6C39" w14:textId="71275D3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w:t>
      </w:r>
      <w:r w:rsidR="006E2F05">
        <w:rPr>
          <w:rFonts w:ascii="Times New Roman" w:hAnsi="Times New Roman"/>
          <w:sz w:val="28"/>
          <w:szCs w:val="28"/>
        </w:rPr>
        <w:t>астини другої</w:t>
      </w:r>
      <w:r w:rsidRPr="00B847E1">
        <w:rPr>
          <w:rFonts w:ascii="Times New Roman" w:hAnsi="Times New Roman"/>
          <w:sz w:val="28"/>
          <w:szCs w:val="28"/>
        </w:rPr>
        <w:t xml:space="preserve"> ст</w:t>
      </w:r>
      <w:r w:rsidR="006E2F05">
        <w:rPr>
          <w:rFonts w:ascii="Times New Roman" w:hAnsi="Times New Roman"/>
          <w:sz w:val="28"/>
          <w:szCs w:val="28"/>
        </w:rPr>
        <w:t>атті</w:t>
      </w:r>
      <w:r w:rsidRPr="00B847E1">
        <w:rPr>
          <w:rFonts w:ascii="Times New Roman" w:hAnsi="Times New Roman"/>
          <w:sz w:val="28"/>
          <w:szCs w:val="28"/>
        </w:rPr>
        <w:t xml:space="preserve"> 46 цього Закону.</w:t>
      </w:r>
    </w:p>
    <w:p w14:paraId="7BBB2E68" w14:textId="6A867C0E" w:rsidR="00BF691C"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A90860C" w14:textId="77777777" w:rsidR="00B847E1" w:rsidRPr="00CF16C9" w:rsidRDefault="00B847E1" w:rsidP="00B847E1">
      <w:pPr>
        <w:pStyle w:val="a3"/>
        <w:ind w:firstLine="567"/>
        <w:jc w:val="both"/>
        <w:rPr>
          <w:rFonts w:ascii="Times New Roman" w:hAnsi="Times New Roman"/>
          <w:sz w:val="24"/>
          <w:szCs w:val="24"/>
        </w:rPr>
      </w:pP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5F5C44B7" w14:textId="69C2462B"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Враховуючи викладене вище, вивчивши доводи, наведені скаржни</w:t>
      </w:r>
      <w:r w:rsidR="0087350A">
        <w:rPr>
          <w:rFonts w:ascii="Times New Roman" w:hAnsi="Times New Roman"/>
          <w:sz w:val="28"/>
          <w:szCs w:val="28"/>
        </w:rPr>
        <w:t>ком</w:t>
      </w:r>
      <w:r w:rsidRPr="004F54F1">
        <w:rPr>
          <w:rFonts w:ascii="Times New Roman" w:hAnsi="Times New Roman"/>
          <w:sz w:val="28"/>
          <w:szCs w:val="28"/>
        </w:rPr>
        <w:t xml:space="preserve">, мною встановлено, що оскаржуються рішення та дії (бездіяльність) </w:t>
      </w:r>
      <w:r w:rsidR="00684E93">
        <w:rPr>
          <w:rFonts w:ascii="Times New Roman" w:hAnsi="Times New Roman"/>
          <w:sz w:val="28"/>
          <w:szCs w:val="28"/>
        </w:rPr>
        <w:t>прокурора</w:t>
      </w:r>
      <w:r w:rsidR="00E83138">
        <w:rPr>
          <w:rFonts w:ascii="Times New Roman" w:hAnsi="Times New Roman"/>
          <w:sz w:val="28"/>
          <w:szCs w:val="28"/>
        </w:rPr>
        <w:t xml:space="preserve"> </w:t>
      </w:r>
      <w:r w:rsidR="00BF7246">
        <w:rPr>
          <w:rFonts w:ascii="Times New Roman" w:hAnsi="Times New Roman"/>
          <w:sz w:val="28"/>
          <w:szCs w:val="28"/>
        </w:rPr>
        <w:br/>
      </w:r>
      <w:r w:rsidR="00305DEA">
        <w:rPr>
          <w:rFonts w:ascii="Times New Roman" w:hAnsi="Times New Roman"/>
          <w:sz w:val="28"/>
          <w:szCs w:val="28"/>
        </w:rPr>
        <w:t>в</w:t>
      </w:r>
      <w:r w:rsidRPr="004F54F1">
        <w:rPr>
          <w:rFonts w:ascii="Times New Roman" w:hAnsi="Times New Roman"/>
          <w:sz w:val="28"/>
          <w:szCs w:val="28"/>
        </w:rPr>
        <w:t xml:space="preserve"> межах кримінального процесу. У зв’язку із цим слід зазначити таке.</w:t>
      </w:r>
    </w:p>
    <w:p w14:paraId="783F76E8" w14:textId="77777777"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7B802E24"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w:t>
      </w:r>
      <w:r w:rsidR="00875535">
        <w:rPr>
          <w:rFonts w:ascii="Times New Roman" w:hAnsi="Times New Roman"/>
          <w:sz w:val="28"/>
          <w:szCs w:val="28"/>
        </w:rPr>
        <w:t>,</w:t>
      </w:r>
      <w:r w:rsidRPr="004F54F1">
        <w:rPr>
          <w:rFonts w:ascii="Times New Roman" w:hAnsi="Times New Roman"/>
          <w:sz w:val="28"/>
          <w:szCs w:val="28"/>
        </w:rPr>
        <w:t xml:space="preserve"> як протиправне діяння (бездіяльність), можливі шкідливі наслідки, причинний зв’язок між діянням і шкідливими </w:t>
      </w:r>
      <w:r w:rsidRPr="004F54F1">
        <w:rPr>
          <w:rFonts w:ascii="Times New Roman" w:hAnsi="Times New Roman"/>
          <w:sz w:val="28"/>
          <w:szCs w:val="28"/>
        </w:rPr>
        <w:lastRenderedPageBreak/>
        <w:t xml:space="preserve">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19AD5B9" w14:textId="5758A2BC"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дисциплінарного провадження від скаржника ма</w:t>
      </w:r>
      <w:r w:rsidR="00607A1D">
        <w:rPr>
          <w:rFonts w:ascii="Times New Roman" w:hAnsi="Times New Roman"/>
          <w:sz w:val="28"/>
          <w:szCs w:val="28"/>
        </w:rPr>
        <w:t>ють</w:t>
      </w:r>
      <w:r w:rsidRPr="004F54F1">
        <w:rPr>
          <w:rFonts w:ascii="Times New Roman" w:hAnsi="Times New Roman"/>
          <w:sz w:val="28"/>
          <w:szCs w:val="28"/>
        </w:rPr>
        <w:t xml:space="preserve"> бути одержан</w:t>
      </w:r>
      <w:r w:rsidR="00607A1D">
        <w:rPr>
          <w:rFonts w:ascii="Times New Roman" w:hAnsi="Times New Roman"/>
          <w:sz w:val="28"/>
          <w:szCs w:val="28"/>
        </w:rPr>
        <w:t>і</w:t>
      </w:r>
      <w:r w:rsidRPr="004F54F1">
        <w:rPr>
          <w:rFonts w:ascii="Times New Roman" w:hAnsi="Times New Roman"/>
          <w:sz w:val="28"/>
          <w:szCs w:val="28"/>
        </w:rPr>
        <w:t xml:space="preserve"> відомості, які б дозволяли зробити попередній </w:t>
      </w:r>
      <w:r w:rsidR="001B302E" w:rsidRPr="004F54F1">
        <w:rPr>
          <w:rFonts w:ascii="Times New Roman" w:hAnsi="Times New Roman"/>
          <w:sz w:val="28"/>
          <w:szCs w:val="28"/>
        </w:rPr>
        <w:t>висновок</w:t>
      </w:r>
      <w:r w:rsidRPr="004F54F1">
        <w:rPr>
          <w:rFonts w:ascii="Times New Roman" w:hAnsi="Times New Roman"/>
          <w:sz w:val="28"/>
          <w:szCs w:val="28"/>
        </w:rPr>
        <w:t xml:space="preserve"> про </w:t>
      </w:r>
      <w:r w:rsidR="00382DA4">
        <w:rPr>
          <w:rFonts w:ascii="Times New Roman" w:hAnsi="Times New Roman"/>
          <w:sz w:val="28"/>
          <w:szCs w:val="28"/>
        </w:rPr>
        <w:t>й</w:t>
      </w:r>
      <w:r w:rsidRPr="004F54F1">
        <w:rPr>
          <w:rFonts w:ascii="Times New Roman" w:hAnsi="Times New Roman"/>
          <w:sz w:val="28"/>
          <w:szCs w:val="28"/>
        </w:rPr>
        <w:t xml:space="preserve">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E83138">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7D2CAB91" w14:textId="0ABC7938" w:rsidR="004F54F1" w:rsidRDefault="00FA3309" w:rsidP="004F54F1">
      <w:pPr>
        <w:pStyle w:val="a3"/>
        <w:ind w:firstLine="567"/>
        <w:jc w:val="both"/>
        <w:rPr>
          <w:rFonts w:ascii="Times New Roman" w:hAnsi="Times New Roman"/>
          <w:sz w:val="28"/>
          <w:szCs w:val="28"/>
        </w:rPr>
      </w:pPr>
      <w:r>
        <w:rPr>
          <w:rFonts w:ascii="Times New Roman" w:hAnsi="Times New Roman"/>
          <w:sz w:val="28"/>
          <w:szCs w:val="28"/>
        </w:rPr>
        <w:t>З</w:t>
      </w:r>
      <w:r w:rsidR="004F54F1" w:rsidRPr="004F54F1">
        <w:rPr>
          <w:rFonts w:ascii="Times New Roman" w:hAnsi="Times New Roman"/>
          <w:sz w:val="28"/>
          <w:szCs w:val="28"/>
        </w:rPr>
        <w:t xml:space="preserve"> вивчення </w:t>
      </w:r>
      <w:r w:rsidR="0071584C">
        <w:rPr>
          <w:rFonts w:ascii="Times New Roman" w:hAnsi="Times New Roman"/>
          <w:sz w:val="28"/>
          <w:szCs w:val="28"/>
        </w:rPr>
        <w:t xml:space="preserve">змісту </w:t>
      </w:r>
      <w:r w:rsidR="004F54F1" w:rsidRPr="004F54F1">
        <w:rPr>
          <w:rFonts w:ascii="Times New Roman" w:hAnsi="Times New Roman"/>
          <w:sz w:val="28"/>
          <w:szCs w:val="28"/>
        </w:rPr>
        <w:t>скарги 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w:t>
      </w:r>
      <w:r w:rsidR="0087350A">
        <w:rPr>
          <w:rFonts w:ascii="Times New Roman" w:hAnsi="Times New Roman"/>
          <w:sz w:val="28"/>
          <w:szCs w:val="28"/>
        </w:rPr>
        <w:t>ком</w:t>
      </w:r>
      <w:r w:rsidR="004F54F1" w:rsidRPr="004F54F1">
        <w:rPr>
          <w:rFonts w:ascii="Times New Roman" w:hAnsi="Times New Roman"/>
          <w:sz w:val="28"/>
          <w:szCs w:val="28"/>
        </w:rPr>
        <w:t xml:space="preserve"> не повідомлено конкретних відомостей, за якими може бути попередньо перевірено </w:t>
      </w:r>
      <w:r w:rsidR="0087350A">
        <w:rPr>
          <w:rFonts w:ascii="Times New Roman" w:hAnsi="Times New Roman"/>
          <w:sz w:val="28"/>
          <w:szCs w:val="28"/>
        </w:rPr>
        <w:t>його</w:t>
      </w:r>
      <w:r w:rsidR="00EA6E8B">
        <w:rPr>
          <w:rFonts w:ascii="Times New Roman" w:hAnsi="Times New Roman"/>
          <w:sz w:val="28"/>
          <w:szCs w:val="28"/>
        </w:rPr>
        <w:t xml:space="preserve"> </w:t>
      </w:r>
      <w:r w:rsidR="004F54F1" w:rsidRPr="004F54F1">
        <w:rPr>
          <w:rFonts w:ascii="Times New Roman" w:hAnsi="Times New Roman"/>
          <w:sz w:val="28"/>
          <w:szCs w:val="28"/>
        </w:rPr>
        <w:t>твердження про наявність ознак дисциплінарного проступку, передбаченого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w:t>
      </w:r>
      <w:r w:rsidR="00E1425A">
        <w:rPr>
          <w:rFonts w:ascii="Times New Roman" w:hAnsi="Times New Roman"/>
          <w:sz w:val="28"/>
          <w:szCs w:val="28"/>
        </w:rPr>
        <w:t> </w:t>
      </w:r>
      <w:r w:rsidR="004F54F1" w:rsidRPr="004F54F1">
        <w:rPr>
          <w:rFonts w:ascii="Times New Roman" w:hAnsi="Times New Roman"/>
          <w:sz w:val="28"/>
          <w:szCs w:val="28"/>
        </w:rPr>
        <w:t>1697-VII, у службовій чи позаслужбовій поведінці прокурор</w:t>
      </w:r>
      <w:r w:rsidR="001B302E">
        <w:rPr>
          <w:rFonts w:ascii="Times New Roman" w:hAnsi="Times New Roman"/>
          <w:sz w:val="28"/>
          <w:szCs w:val="28"/>
        </w:rPr>
        <w:t>а</w:t>
      </w:r>
      <w:r w:rsidR="004F54F1" w:rsidRPr="004F54F1">
        <w:rPr>
          <w:rFonts w:ascii="Times New Roman" w:hAnsi="Times New Roman"/>
          <w:sz w:val="28"/>
          <w:szCs w:val="28"/>
        </w:rPr>
        <w:t>. Так, у скарзі не міститься відомостей, які б могли свідчити, зокрема, про завідомо неправомірні, неякісні, вчинені всупереч закону та такі, що потягли настання певних негативних наслідків, дії або бездіяльність будь-якого прокурора</w:t>
      </w:r>
      <w:r w:rsidR="004F54F1">
        <w:rPr>
          <w:rFonts w:ascii="Times New Roman" w:hAnsi="Times New Roman"/>
          <w:sz w:val="28"/>
          <w:szCs w:val="28"/>
        </w:rPr>
        <w:t>.</w:t>
      </w:r>
    </w:p>
    <w:p w14:paraId="1D88CADB" w14:textId="7AC59C6E" w:rsid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 xml:space="preserve">У випадку оскарження рішень, дій чи бездіяльності прокурора у кримінальному процесі підставою для відкриття дисциплінарного провадження має бути факт порушення індивідуально визначеним прокурором прав осіб </w:t>
      </w:r>
      <w:r>
        <w:rPr>
          <w:rFonts w:ascii="Times New Roman" w:hAnsi="Times New Roman"/>
          <w:sz w:val="28"/>
          <w:szCs w:val="28"/>
        </w:rPr>
        <w:br/>
      </w:r>
      <w:r w:rsidRPr="00900FF8">
        <w:rPr>
          <w:rFonts w:ascii="Times New Roman" w:hAnsi="Times New Roman"/>
          <w:sz w:val="28"/>
          <w:szCs w:val="28"/>
        </w:rPr>
        <w:t>або вимог закону, встановлений рішенням належного суб’єкта за результатами розгляду скарги на діяльність цього прокурора в передбаченому КПК України порядку.</w:t>
      </w:r>
    </w:p>
    <w:p w14:paraId="32A0A264" w14:textId="61F9FF95" w:rsidR="00BF7246" w:rsidRDefault="00BF7246" w:rsidP="00EA6E8B">
      <w:pPr>
        <w:pStyle w:val="a3"/>
        <w:ind w:firstLine="567"/>
        <w:jc w:val="both"/>
        <w:rPr>
          <w:rFonts w:ascii="Times New Roman" w:hAnsi="Times New Roman"/>
          <w:sz w:val="28"/>
          <w:szCs w:val="28"/>
        </w:rPr>
      </w:pPr>
      <w:r w:rsidRPr="00900FF8">
        <w:rPr>
          <w:rFonts w:ascii="Times New Roman" w:hAnsi="Times New Roman"/>
          <w:sz w:val="28"/>
          <w:szCs w:val="28"/>
        </w:rPr>
        <w:t>Втім, до скарги не долучено жодного процесуального рішення чи іншого документа, які б дозволяли встановити факти порушення прокурор</w:t>
      </w:r>
      <w:r>
        <w:rPr>
          <w:rFonts w:ascii="Times New Roman" w:hAnsi="Times New Roman"/>
          <w:sz w:val="28"/>
          <w:szCs w:val="28"/>
        </w:rPr>
        <w:t>о</w:t>
      </w:r>
      <w:r w:rsidRPr="00900FF8">
        <w:rPr>
          <w:rFonts w:ascii="Times New Roman" w:hAnsi="Times New Roman"/>
          <w:sz w:val="28"/>
          <w:szCs w:val="28"/>
        </w:rPr>
        <w:t>м прав осіб чи вимог закону (зокрема, які містять відомості про результати оскарження в передбаченому КПК України порядку дій чи бездіяльності прокурор</w:t>
      </w:r>
      <w:r>
        <w:rPr>
          <w:rFonts w:ascii="Times New Roman" w:hAnsi="Times New Roman"/>
          <w:sz w:val="28"/>
          <w:szCs w:val="28"/>
        </w:rPr>
        <w:t>а</w:t>
      </w:r>
      <w:r w:rsidRPr="00900FF8">
        <w:rPr>
          <w:rFonts w:ascii="Times New Roman" w:hAnsi="Times New Roman"/>
          <w:sz w:val="28"/>
          <w:szCs w:val="28"/>
        </w:rPr>
        <w:t>, про визнання уповноваженим суб’єктом неправомірними цих дій чи бездіяльності).</w:t>
      </w:r>
    </w:p>
    <w:p w14:paraId="12F9853C" w14:textId="07AE4142" w:rsidR="002F6C9F" w:rsidRPr="00CA517B" w:rsidRDefault="001C320A" w:rsidP="00EA6E8B">
      <w:pPr>
        <w:tabs>
          <w:tab w:val="left" w:pos="567"/>
        </w:tabs>
        <w:spacing w:after="0" w:line="240" w:lineRule="auto"/>
        <w:ind w:firstLine="567"/>
        <w:jc w:val="both"/>
        <w:rPr>
          <w:rFonts w:ascii="Times New Roman" w:hAnsi="Times New Roman"/>
          <w:sz w:val="28"/>
          <w:szCs w:val="28"/>
        </w:rPr>
      </w:pPr>
      <w:r w:rsidRPr="00CA517B">
        <w:rPr>
          <w:rFonts w:ascii="Times New Roman" w:hAnsi="Times New Roman"/>
          <w:sz w:val="28"/>
          <w:szCs w:val="28"/>
        </w:rPr>
        <w:t xml:space="preserve">В Єдиному державному реєстрі судових рішень </w:t>
      </w:r>
      <w:r w:rsidR="00CA517B" w:rsidRPr="00CA517B">
        <w:rPr>
          <w:rFonts w:ascii="Times New Roman" w:hAnsi="Times New Roman"/>
          <w:sz w:val="28"/>
          <w:szCs w:val="28"/>
        </w:rPr>
        <w:t xml:space="preserve">відсутні будь-які судові рішення </w:t>
      </w:r>
      <w:r w:rsidR="00EA5D92" w:rsidRPr="00CA517B">
        <w:rPr>
          <w:rFonts w:ascii="Times New Roman" w:hAnsi="Times New Roman"/>
          <w:sz w:val="28"/>
          <w:szCs w:val="28"/>
        </w:rPr>
        <w:t xml:space="preserve">у кримінальному провадженні </w:t>
      </w:r>
      <w:r w:rsidR="004266B5" w:rsidRPr="001D06A5">
        <w:rPr>
          <w:rFonts w:ascii="Times New Roman" w:hAnsi="Times New Roman"/>
          <w:sz w:val="28"/>
          <w:szCs w:val="28"/>
        </w:rPr>
        <w:t>№</w:t>
      </w:r>
      <w:r w:rsidR="004266B5">
        <w:rPr>
          <w:rFonts w:ascii="Times New Roman" w:hAnsi="Times New Roman"/>
          <w:sz w:val="28"/>
          <w:szCs w:val="28"/>
        </w:rPr>
        <w:t> </w:t>
      </w:r>
      <w:r w:rsidR="000E7D28">
        <w:rPr>
          <w:rFonts w:ascii="Times New Roman" w:hAnsi="Times New Roman"/>
          <w:sz w:val="28"/>
          <w:szCs w:val="28"/>
        </w:rPr>
        <w:t>(конфіденційна інформація)</w:t>
      </w:r>
      <w:r w:rsidRPr="00CA517B">
        <w:rPr>
          <w:rFonts w:ascii="Times New Roman" w:hAnsi="Times New Roman"/>
          <w:sz w:val="28"/>
          <w:szCs w:val="28"/>
        </w:rPr>
        <w:t xml:space="preserve">, </w:t>
      </w:r>
      <w:r w:rsidR="000E7D28">
        <w:rPr>
          <w:rFonts w:ascii="Times New Roman" w:hAnsi="Times New Roman"/>
          <w:sz w:val="28"/>
          <w:szCs w:val="28"/>
        </w:rPr>
        <w:br/>
      </w:r>
      <w:r w:rsidRPr="00CA517B">
        <w:rPr>
          <w:rFonts w:ascii="Times New Roman" w:hAnsi="Times New Roman"/>
          <w:sz w:val="28"/>
          <w:szCs w:val="28"/>
        </w:rPr>
        <w:t xml:space="preserve">які </w:t>
      </w:r>
      <w:r w:rsidR="002F6C9F" w:rsidRPr="00CA517B">
        <w:rPr>
          <w:rFonts w:ascii="Times New Roman" w:hAnsi="Times New Roman"/>
          <w:sz w:val="28"/>
          <w:szCs w:val="28"/>
        </w:rPr>
        <w:t>стосу</w:t>
      </w:r>
      <w:r w:rsidR="002D32F4" w:rsidRPr="00CA517B">
        <w:rPr>
          <w:rFonts w:ascii="Times New Roman" w:hAnsi="Times New Roman"/>
          <w:sz w:val="28"/>
          <w:szCs w:val="28"/>
        </w:rPr>
        <w:t>ю</w:t>
      </w:r>
      <w:r w:rsidR="002F6C9F" w:rsidRPr="00CA517B">
        <w:rPr>
          <w:rFonts w:ascii="Times New Roman" w:hAnsi="Times New Roman"/>
          <w:sz w:val="28"/>
          <w:szCs w:val="28"/>
        </w:rPr>
        <w:t>ться обставин, зазначених у дисциплінарній скарзі.</w:t>
      </w:r>
    </w:p>
    <w:p w14:paraId="578295CB" w14:textId="75B8AE97" w:rsidR="00BF7246" w:rsidRDefault="00BF7246" w:rsidP="00EA6E8B">
      <w:pPr>
        <w:pStyle w:val="a3"/>
        <w:tabs>
          <w:tab w:val="left" w:pos="567"/>
        </w:tabs>
        <w:ind w:firstLine="567"/>
        <w:jc w:val="both"/>
        <w:rPr>
          <w:rFonts w:ascii="Times New Roman" w:hAnsi="Times New Roman"/>
          <w:sz w:val="28"/>
          <w:szCs w:val="28"/>
        </w:rPr>
      </w:pPr>
      <w:r w:rsidRPr="00900FF8">
        <w:rPr>
          <w:rFonts w:ascii="Times New Roman" w:hAnsi="Times New Roman"/>
          <w:sz w:val="28"/>
          <w:szCs w:val="28"/>
        </w:rPr>
        <w:t>Також відсутня будь-яка інформація чи документи, як</w:t>
      </w:r>
      <w:r>
        <w:rPr>
          <w:rFonts w:ascii="Times New Roman" w:hAnsi="Times New Roman"/>
          <w:sz w:val="28"/>
          <w:szCs w:val="28"/>
        </w:rPr>
        <w:t>і</w:t>
      </w:r>
      <w:r w:rsidRPr="00900FF8">
        <w:rPr>
          <w:rFonts w:ascii="Times New Roman" w:hAnsi="Times New Roman"/>
          <w:sz w:val="28"/>
          <w:szCs w:val="28"/>
        </w:rPr>
        <w:t xml:space="preserve"> б могли засвідчити, що прокурором вищого рівня дії </w:t>
      </w:r>
      <w:r>
        <w:rPr>
          <w:rFonts w:ascii="Times New Roman" w:hAnsi="Times New Roman"/>
          <w:sz w:val="28"/>
          <w:szCs w:val="28"/>
        </w:rPr>
        <w:t>будь-яких прокурорів</w:t>
      </w:r>
      <w:r w:rsidRPr="00900FF8">
        <w:rPr>
          <w:rFonts w:ascii="Times New Roman" w:hAnsi="Times New Roman"/>
          <w:sz w:val="28"/>
          <w:szCs w:val="28"/>
        </w:rPr>
        <w:t xml:space="preserve"> визнавалис</w:t>
      </w:r>
      <w:r w:rsidR="002976B2">
        <w:rPr>
          <w:rFonts w:ascii="Times New Roman" w:hAnsi="Times New Roman"/>
          <w:sz w:val="28"/>
          <w:szCs w:val="28"/>
        </w:rPr>
        <w:t>я</w:t>
      </w:r>
      <w:r w:rsidRPr="00900FF8">
        <w:rPr>
          <w:rFonts w:ascii="Times New Roman" w:hAnsi="Times New Roman"/>
          <w:sz w:val="28"/>
          <w:szCs w:val="28"/>
        </w:rPr>
        <w:t xml:space="preserve"> неправомірними.  </w:t>
      </w:r>
    </w:p>
    <w:p w14:paraId="455F5F22" w14:textId="58F4B679" w:rsidR="00EA6E8B" w:rsidRDefault="00EA6E8B" w:rsidP="00EA6E8B">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Крім того, згідно з твердженнями скаржни</w:t>
      </w:r>
      <w:r w:rsidR="0087350A">
        <w:rPr>
          <w:rFonts w:ascii="Times New Roman" w:hAnsi="Times New Roman"/>
          <w:spacing w:val="-2"/>
          <w:sz w:val="28"/>
          <w:szCs w:val="28"/>
          <w:shd w:val="clear" w:color="auto" w:fill="FFFFFF"/>
        </w:rPr>
        <w:t>ка</w:t>
      </w:r>
      <w:r>
        <w:rPr>
          <w:rFonts w:ascii="Times New Roman" w:hAnsi="Times New Roman"/>
          <w:spacing w:val="-2"/>
          <w:sz w:val="28"/>
          <w:szCs w:val="28"/>
          <w:shd w:val="clear" w:color="auto" w:fill="FFFFFF"/>
        </w:rPr>
        <w:t xml:space="preserve"> судовий розгляд у справі триває, рішенні у ній наразі не прийнято.</w:t>
      </w:r>
    </w:p>
    <w:p w14:paraId="76D17BDB" w14:textId="6CA30646" w:rsidR="00EA6E8B" w:rsidRPr="007C6140" w:rsidRDefault="00EA6E8B" w:rsidP="00EA6E8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7C6140">
        <w:rPr>
          <w:rFonts w:ascii="Times New Roman" w:hAnsi="Times New Roman"/>
          <w:sz w:val="28"/>
          <w:szCs w:val="28"/>
        </w:rPr>
        <w:t xml:space="preserve">Чинним КПК України визначено, що сторони кримінального провадження реалізують свої процесуальні права, </w:t>
      </w:r>
      <w:r w:rsidR="00305DEA">
        <w:rPr>
          <w:rFonts w:ascii="Times New Roman" w:hAnsi="Times New Roman"/>
          <w:sz w:val="28"/>
          <w:szCs w:val="28"/>
        </w:rPr>
        <w:t>зокрема</w:t>
      </w:r>
      <w:r w:rsidRPr="007C6140">
        <w:rPr>
          <w:rFonts w:ascii="Times New Roman" w:hAnsi="Times New Roman"/>
          <w:sz w:val="28"/>
          <w:szCs w:val="28"/>
        </w:rPr>
        <w:t xml:space="preserve"> шляхом подання до суду клопотань. </w:t>
      </w:r>
    </w:p>
    <w:p w14:paraId="5D897EF6" w14:textId="33DBB66E" w:rsidR="00EA6E8B" w:rsidRDefault="00EA6E8B" w:rsidP="00EA6E8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7C6140">
        <w:rPr>
          <w:rFonts w:ascii="Times New Roman" w:hAnsi="Times New Roman"/>
          <w:sz w:val="28"/>
          <w:szCs w:val="28"/>
        </w:rPr>
        <w:t xml:space="preserve">Отже, у разі наявності достатніх підстав вважати, що </w:t>
      </w:r>
      <w:r>
        <w:rPr>
          <w:rFonts w:ascii="Times New Roman" w:hAnsi="Times New Roman"/>
          <w:sz w:val="28"/>
          <w:szCs w:val="28"/>
        </w:rPr>
        <w:t xml:space="preserve">дії прокурора були </w:t>
      </w:r>
      <w:r>
        <w:rPr>
          <w:rFonts w:ascii="Times New Roman" w:hAnsi="Times New Roman"/>
          <w:sz w:val="28"/>
          <w:szCs w:val="28"/>
        </w:rPr>
        <w:lastRenderedPageBreak/>
        <w:t>протиправними</w:t>
      </w:r>
      <w:r w:rsidRPr="000220AB">
        <w:rPr>
          <w:rFonts w:ascii="Times New Roman" w:hAnsi="Times New Roman"/>
          <w:sz w:val="28"/>
          <w:szCs w:val="28"/>
        </w:rPr>
        <w:t xml:space="preserve">, то </w:t>
      </w:r>
      <w:r w:rsidRPr="007C6140">
        <w:rPr>
          <w:rFonts w:ascii="Times New Roman" w:hAnsi="Times New Roman"/>
          <w:sz w:val="28"/>
          <w:szCs w:val="28"/>
        </w:rPr>
        <w:t>сторона захисту не позбавлена можливості звернутися до уповноваженого суду з відповідним клопотанням</w:t>
      </w:r>
      <w:r>
        <w:rPr>
          <w:rFonts w:ascii="Times New Roman" w:hAnsi="Times New Roman"/>
          <w:sz w:val="28"/>
          <w:szCs w:val="28"/>
        </w:rPr>
        <w:t xml:space="preserve"> (про надання оцінки його діям)</w:t>
      </w:r>
      <w:r w:rsidRPr="007C6140">
        <w:rPr>
          <w:rFonts w:ascii="Times New Roman" w:hAnsi="Times New Roman"/>
          <w:sz w:val="28"/>
          <w:szCs w:val="28"/>
        </w:rPr>
        <w:t>, яке повинно бути розглянуто судом відповідно до вимог чинного законодавства.</w:t>
      </w:r>
    </w:p>
    <w:p w14:paraId="68EE5BB8" w14:textId="78BF4F38" w:rsidR="00EA6E8B" w:rsidRDefault="00EA6E8B" w:rsidP="00EA6E8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A7B99">
        <w:rPr>
          <w:rFonts w:ascii="Times New Roman" w:hAnsi="Times New Roman"/>
          <w:sz w:val="28"/>
          <w:szCs w:val="28"/>
        </w:rPr>
        <w:t>Таким чином скаржни</w:t>
      </w:r>
      <w:r w:rsidR="0087350A">
        <w:rPr>
          <w:rFonts w:ascii="Times New Roman" w:hAnsi="Times New Roman"/>
          <w:sz w:val="28"/>
          <w:szCs w:val="28"/>
        </w:rPr>
        <w:t>ком</w:t>
      </w:r>
      <w:r w:rsidRPr="006A7B99">
        <w:rPr>
          <w:rFonts w:ascii="Times New Roman" w:hAnsi="Times New Roman"/>
          <w:sz w:val="28"/>
          <w:szCs w:val="28"/>
        </w:rPr>
        <w:t xml:space="preserve"> не наведено та/або не надано конкретних відомостей про наявність ознак дисциплінарного проступку прокурора. Адже, незгода учасника процесу із рішеннями (діями) прокурора не може автоматично мати наслідком його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4E8DEFDC" w14:textId="324A227E" w:rsidR="00EA6E8B" w:rsidRDefault="00BF7246" w:rsidP="00EA6E8B">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E864B5">
        <w:rPr>
          <w:rFonts w:ascii="Times New Roman" w:eastAsia="Times New Roman" w:hAnsi="Times New Roman"/>
          <w:sz w:val="28"/>
          <w:szCs w:val="28"/>
          <w:lang w:eastAsia="uk-UA"/>
        </w:rPr>
        <w:t>Зважаючи на викладене, твердження скаржни</w:t>
      </w:r>
      <w:r w:rsidR="0087350A">
        <w:rPr>
          <w:rFonts w:ascii="Times New Roman" w:eastAsia="Times New Roman" w:hAnsi="Times New Roman"/>
          <w:sz w:val="28"/>
          <w:szCs w:val="28"/>
          <w:lang w:eastAsia="uk-UA"/>
        </w:rPr>
        <w:t>ка</w:t>
      </w:r>
      <w:r w:rsidRPr="00E864B5">
        <w:rPr>
          <w:rFonts w:ascii="Times New Roman" w:eastAsia="Times New Roman" w:hAnsi="Times New Roman"/>
          <w:sz w:val="28"/>
          <w:szCs w:val="28"/>
          <w:lang w:eastAsia="uk-UA"/>
        </w:rPr>
        <w:t xml:space="preserve"> про невиконання чи неналежне виконання службових обов’язків прокурор</w:t>
      </w:r>
      <w:r>
        <w:rPr>
          <w:rFonts w:ascii="Times New Roman" w:eastAsia="Times New Roman" w:hAnsi="Times New Roman"/>
          <w:sz w:val="28"/>
          <w:szCs w:val="28"/>
          <w:lang w:eastAsia="uk-UA"/>
        </w:rPr>
        <w:t>о</w:t>
      </w:r>
      <w:r w:rsidRPr="00E864B5">
        <w:rPr>
          <w:rFonts w:ascii="Times New Roman" w:eastAsia="Times New Roman" w:hAnsi="Times New Roman"/>
          <w:sz w:val="28"/>
          <w:szCs w:val="28"/>
          <w:lang w:eastAsia="uk-UA"/>
        </w:rPr>
        <w:t xml:space="preserve">м </w:t>
      </w:r>
      <w:r>
        <w:rPr>
          <w:rFonts w:ascii="Times New Roman" w:eastAsia="Times New Roman" w:hAnsi="Times New Roman"/>
          <w:sz w:val="28"/>
          <w:szCs w:val="28"/>
          <w:lang w:eastAsia="uk-UA"/>
        </w:rPr>
        <w:t>є суб’єктивним</w:t>
      </w:r>
      <w:r w:rsidRPr="00E864B5">
        <w:rPr>
          <w:rFonts w:ascii="Times New Roman" w:eastAsia="Times New Roman" w:hAnsi="Times New Roman"/>
          <w:sz w:val="28"/>
          <w:szCs w:val="28"/>
          <w:lang w:eastAsia="uk-UA"/>
        </w:rPr>
        <w:t xml:space="preserve">. </w:t>
      </w:r>
    </w:p>
    <w:p w14:paraId="5F015112" w14:textId="77777777" w:rsidR="004266B5" w:rsidRPr="00CB02E1" w:rsidRDefault="004266B5" w:rsidP="004266B5">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CB02E1">
        <w:rPr>
          <w:rFonts w:ascii="Times New Roman" w:hAnsi="Times New Roman"/>
          <w:color w:val="000000" w:themeColor="text1"/>
          <w:sz w:val="28"/>
          <w:szCs w:val="28"/>
        </w:rPr>
        <w:t>Окрім цього, мною враховано, що 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w:t>
      </w:r>
    </w:p>
    <w:p w14:paraId="509001B2" w14:textId="77777777" w:rsidR="004266B5" w:rsidRPr="00CB02E1" w:rsidRDefault="004266B5" w:rsidP="004266B5">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CB02E1">
        <w:rPr>
          <w:rFonts w:ascii="Times New Roman" w:hAnsi="Times New Roman"/>
          <w:color w:val="000000" w:themeColor="text1"/>
          <w:sz w:val="28"/>
          <w:szCs w:val="28"/>
        </w:rPr>
        <w:t xml:space="preserve">Зазначений зв’язок передбачає заповнення відомостей стосовно прокурора, зокрема його прізвища, імені та по батькові, а також посади прокурора </w:t>
      </w:r>
      <w:r>
        <w:rPr>
          <w:rFonts w:ascii="Times New Roman" w:hAnsi="Times New Roman"/>
          <w:color w:val="000000" w:themeColor="text1"/>
          <w:sz w:val="28"/>
          <w:szCs w:val="28"/>
        </w:rPr>
        <w:br/>
      </w:r>
      <w:r w:rsidRPr="00CB02E1">
        <w:rPr>
          <w:rFonts w:ascii="Times New Roman" w:hAnsi="Times New Roman"/>
          <w:color w:val="000000" w:themeColor="text1"/>
          <w:sz w:val="28"/>
          <w:szCs w:val="28"/>
        </w:rPr>
        <w:t>(або прокурорів), який, на думку скаржника, вчинив дисциплінарний проступок.</w:t>
      </w:r>
    </w:p>
    <w:p w14:paraId="3F9DE18E" w14:textId="77777777" w:rsidR="004266B5" w:rsidRPr="00CB02E1" w:rsidRDefault="004266B5" w:rsidP="004266B5">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CB02E1">
        <w:rPr>
          <w:rFonts w:ascii="Times New Roman" w:hAnsi="Times New Roman"/>
          <w:color w:val="000000" w:themeColor="text1"/>
          <w:sz w:val="28"/>
          <w:szCs w:val="28"/>
        </w:rPr>
        <w:t>Таким чином, виходячи зі змісту вищезазначених норм Закону, у дисциплінарній скарзі в обов’язковому порядку повинні міститися відомості про конкретного прокурора, стосовно якого її подано, та виклад обставин вчинення ним дисциплінарного проступку, які встановлюються в кожному конкретному випадку.</w:t>
      </w:r>
    </w:p>
    <w:p w14:paraId="26E2E0E6" w14:textId="77777777" w:rsidR="004266B5" w:rsidRDefault="004266B5" w:rsidP="004266B5">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CB02E1">
        <w:rPr>
          <w:rFonts w:ascii="Times New Roman" w:hAnsi="Times New Roman"/>
          <w:color w:val="000000" w:themeColor="text1"/>
          <w:sz w:val="28"/>
          <w:szCs w:val="28"/>
        </w:rPr>
        <w:t>Натомість дисциплінарна скарга не містить відомостей про конкретну посадову особу (прокурора), який, на думку скаржника, допустив порушення прав осіб або вимог закону.</w:t>
      </w:r>
    </w:p>
    <w:p w14:paraId="3EADF519" w14:textId="11305199" w:rsidR="00BF7246" w:rsidRDefault="00BF7246" w:rsidP="00EA6E8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9B2C97">
        <w:rPr>
          <w:rFonts w:ascii="Times New Roman" w:eastAsia="Times New Roman" w:hAnsi="Times New Roman"/>
          <w:sz w:val="28"/>
          <w:szCs w:val="28"/>
          <w:lang w:eastAsia="uk-UA"/>
        </w:rPr>
        <w:t>Таким чином, за результатами дослідження доводів дисциплінарної скарги до</w:t>
      </w:r>
      <w:r w:rsidR="00F0255F">
        <w:rPr>
          <w:rFonts w:ascii="Times New Roman" w:eastAsia="Times New Roman" w:hAnsi="Times New Roman"/>
          <w:sz w:val="28"/>
          <w:szCs w:val="28"/>
          <w:lang w:eastAsia="uk-UA"/>
        </w:rPr>
        <w:t>ходжу</w:t>
      </w:r>
      <w:r w:rsidRPr="009B2C97">
        <w:rPr>
          <w:rFonts w:ascii="Times New Roman" w:eastAsia="Times New Roman" w:hAnsi="Times New Roman"/>
          <w:sz w:val="28"/>
          <w:szCs w:val="28"/>
          <w:lang w:eastAsia="uk-UA"/>
        </w:rPr>
        <w:t xml:space="preserve"> висновку про те, що </w:t>
      </w:r>
      <w:r w:rsidR="00F0255F">
        <w:rPr>
          <w:rFonts w:ascii="Times New Roman" w:eastAsia="Times New Roman" w:hAnsi="Times New Roman"/>
          <w:sz w:val="28"/>
          <w:szCs w:val="28"/>
          <w:lang w:eastAsia="uk-UA"/>
        </w:rPr>
        <w:t>вон</w:t>
      </w:r>
      <w:r w:rsidRPr="009B2C97">
        <w:rPr>
          <w:rFonts w:ascii="Times New Roman" w:eastAsia="Times New Roman" w:hAnsi="Times New Roman"/>
          <w:sz w:val="28"/>
          <w:szCs w:val="28"/>
          <w:lang w:eastAsia="uk-UA"/>
        </w:rPr>
        <w:t xml:space="preserve">а наразі не містить конкретних відомостей </w:t>
      </w:r>
      <w:r w:rsidR="00EA6E8B">
        <w:rPr>
          <w:rFonts w:ascii="Times New Roman" w:eastAsia="Times New Roman" w:hAnsi="Times New Roman"/>
          <w:sz w:val="28"/>
          <w:szCs w:val="28"/>
          <w:lang w:eastAsia="uk-UA"/>
        </w:rPr>
        <w:br/>
      </w:r>
      <w:r w:rsidRPr="009B2C97">
        <w:rPr>
          <w:rFonts w:ascii="Times New Roman" w:eastAsia="Times New Roman" w:hAnsi="Times New Roman"/>
          <w:sz w:val="28"/>
          <w:szCs w:val="28"/>
          <w:lang w:eastAsia="uk-UA"/>
        </w:rPr>
        <w:t>про наявність ознак дисциплінарного проступку, визначеного пункт</w:t>
      </w:r>
      <w:r>
        <w:rPr>
          <w:rFonts w:ascii="Times New Roman" w:eastAsia="Times New Roman" w:hAnsi="Times New Roman"/>
          <w:sz w:val="28"/>
          <w:szCs w:val="28"/>
          <w:lang w:eastAsia="uk-UA"/>
        </w:rPr>
        <w:t>о</w:t>
      </w:r>
      <w:r w:rsidRPr="009B2C97">
        <w:rPr>
          <w:rFonts w:ascii="Times New Roman" w:eastAsia="Times New Roman" w:hAnsi="Times New Roman"/>
          <w:sz w:val="28"/>
          <w:szCs w:val="28"/>
          <w:lang w:eastAsia="uk-UA"/>
        </w:rPr>
        <w:t>м 1 частини першої статті 43 Закону №</w:t>
      </w:r>
      <w:r w:rsidR="00305DEA">
        <w:rPr>
          <w:rFonts w:ascii="Times New Roman" w:eastAsia="Times New Roman" w:hAnsi="Times New Roman"/>
          <w:sz w:val="28"/>
          <w:szCs w:val="28"/>
          <w:lang w:eastAsia="uk-UA"/>
        </w:rPr>
        <w:t> </w:t>
      </w:r>
      <w:r w:rsidRPr="009B2C97">
        <w:rPr>
          <w:rFonts w:ascii="Times New Roman" w:eastAsia="Times New Roman" w:hAnsi="Times New Roman"/>
          <w:sz w:val="28"/>
          <w:szCs w:val="28"/>
          <w:lang w:eastAsia="uk-UA"/>
        </w:rPr>
        <w:t xml:space="preserve">1697-VII. Тому не встановлено наявності підстав </w:t>
      </w:r>
      <w:r w:rsidR="00BA3551">
        <w:rPr>
          <w:rFonts w:ascii="Times New Roman" w:eastAsia="Times New Roman" w:hAnsi="Times New Roman"/>
          <w:sz w:val="28"/>
          <w:szCs w:val="28"/>
          <w:lang w:eastAsia="uk-UA"/>
        </w:rPr>
        <w:br/>
      </w:r>
      <w:r w:rsidRPr="009B2C97">
        <w:rPr>
          <w:rFonts w:ascii="Times New Roman" w:eastAsia="Times New Roman" w:hAnsi="Times New Roman"/>
          <w:sz w:val="28"/>
          <w:szCs w:val="28"/>
          <w:lang w:eastAsia="uk-UA"/>
        </w:rPr>
        <w:t>для відкриття дисциплінарного провадження.</w:t>
      </w:r>
    </w:p>
    <w:p w14:paraId="6602464E" w14:textId="2EBC4CD0" w:rsidR="00FA20EE" w:rsidRPr="00684E93" w:rsidRDefault="00EF2244" w:rsidP="00F76941">
      <w:pPr>
        <w:widowControl w:val="0"/>
        <w:pBdr>
          <w:bottom w:val="single" w:sz="12" w:space="12" w:color="FFFFFF"/>
        </w:pBdr>
        <w:spacing w:after="0" w:line="240" w:lineRule="auto"/>
        <w:ind w:firstLine="567"/>
        <w:jc w:val="both"/>
        <w:rPr>
          <w:rFonts w:ascii="Times New Roman" w:hAnsi="Times New Roman"/>
          <w:sz w:val="16"/>
          <w:szCs w:val="16"/>
        </w:rPr>
      </w:pPr>
      <w:r w:rsidRPr="00F92795">
        <w:rPr>
          <w:rFonts w:ascii="Times New Roman" w:hAnsi="Times New Roman"/>
          <w:sz w:val="28"/>
          <w:szCs w:val="28"/>
        </w:rPr>
        <w:t>К</w:t>
      </w:r>
      <w:r w:rsidR="00DE49BE" w:rsidRPr="00F92795">
        <w:rPr>
          <w:rFonts w:ascii="Times New Roman" w:hAnsi="Times New Roman"/>
          <w:sz w:val="28"/>
          <w:szCs w:val="28"/>
        </w:rPr>
        <w:t>еруючись статтями 44</w:t>
      </w:r>
      <w:r w:rsidR="002E7492">
        <w:rPr>
          <w:rFonts w:ascii="Times New Roman" w:hAnsi="Times New Roman"/>
          <w:sz w:val="28"/>
          <w:szCs w:val="28"/>
        </w:rPr>
        <w:t> </w:t>
      </w:r>
      <w:r w:rsidR="00DE49BE" w:rsidRPr="00F92795">
        <w:rPr>
          <w:rFonts w:ascii="Times New Roman" w:hAnsi="Times New Roman"/>
          <w:sz w:val="28"/>
          <w:szCs w:val="28"/>
        </w:rPr>
        <w:t>–</w:t>
      </w:r>
      <w:r w:rsidR="002E7492">
        <w:rPr>
          <w:rFonts w:ascii="Times New Roman" w:hAnsi="Times New Roman"/>
          <w:sz w:val="28"/>
          <w:szCs w:val="28"/>
        </w:rPr>
        <w:t> </w:t>
      </w:r>
      <w:r w:rsidR="00DE49BE" w:rsidRPr="00F92795">
        <w:rPr>
          <w:rFonts w:ascii="Times New Roman" w:hAnsi="Times New Roman"/>
          <w:sz w:val="28"/>
          <w:szCs w:val="28"/>
        </w:rPr>
        <w:t xml:space="preserve">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004FFD80" w14:textId="57C2B6D6"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17BCBED7" w14:textId="76044E16" w:rsidR="00BC4266" w:rsidRPr="00F92795" w:rsidRDefault="00A1314F" w:rsidP="00544278">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відкритті дисциплінарного</w:t>
      </w:r>
      <w:r w:rsidR="00F0255F">
        <w:rPr>
          <w:rFonts w:ascii="Times New Roman" w:hAnsi="Times New Roman"/>
          <w:sz w:val="28"/>
          <w:szCs w:val="28"/>
        </w:rPr>
        <w:t xml:space="preserve"> провадження </w:t>
      </w:r>
      <w:r w:rsidR="00714629">
        <w:rPr>
          <w:rFonts w:ascii="Times New Roman" w:hAnsi="Times New Roman"/>
          <w:sz w:val="28"/>
          <w:szCs w:val="28"/>
        </w:rPr>
        <w:t xml:space="preserve">за </w:t>
      </w:r>
      <w:r w:rsidR="00714629" w:rsidRPr="0016464A">
        <w:rPr>
          <w:rFonts w:ascii="Times New Roman" w:hAnsi="Times New Roman"/>
          <w:sz w:val="28"/>
          <w:szCs w:val="28"/>
        </w:rPr>
        <w:t>скарг</w:t>
      </w:r>
      <w:r w:rsidR="00714629">
        <w:rPr>
          <w:rFonts w:ascii="Times New Roman" w:hAnsi="Times New Roman"/>
          <w:sz w:val="28"/>
          <w:szCs w:val="28"/>
        </w:rPr>
        <w:t>ою</w:t>
      </w:r>
      <w:r w:rsidR="00714629" w:rsidRPr="0016464A">
        <w:rPr>
          <w:rFonts w:ascii="Times New Roman" w:hAnsi="Times New Roman"/>
          <w:sz w:val="28"/>
          <w:szCs w:val="28"/>
        </w:rPr>
        <w:t xml:space="preserve"> </w:t>
      </w:r>
      <w:r w:rsidR="000E7D28">
        <w:rPr>
          <w:rFonts w:ascii="Times New Roman" w:hAnsi="Times New Roman"/>
          <w:sz w:val="28"/>
          <w:szCs w:val="28"/>
        </w:rPr>
        <w:t>ОСОБА_1</w:t>
      </w:r>
      <w:r w:rsidR="00335B89" w:rsidRPr="00F92795">
        <w:rPr>
          <w:rFonts w:ascii="Times New Roman" w:hAnsi="Times New Roman"/>
          <w:sz w:val="28"/>
          <w:szCs w:val="28"/>
        </w:rPr>
        <w:t>.</w:t>
      </w:r>
    </w:p>
    <w:p w14:paraId="3EF1FF72" w14:textId="47C8DA4D"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87350A">
        <w:rPr>
          <w:rFonts w:ascii="Times New Roman" w:hAnsi="Times New Roman"/>
          <w:sz w:val="28"/>
          <w:szCs w:val="28"/>
        </w:rPr>
        <w:t>ку</w:t>
      </w:r>
      <w:r w:rsidR="00335B89" w:rsidRPr="00F92795">
        <w:rPr>
          <w:rFonts w:ascii="Times New Roman" w:hAnsi="Times New Roman"/>
          <w:sz w:val="28"/>
          <w:szCs w:val="28"/>
        </w:rPr>
        <w:t>.</w:t>
      </w:r>
    </w:p>
    <w:p w14:paraId="64E1893E" w14:textId="77777777" w:rsidR="00335B89" w:rsidRPr="00684E93" w:rsidRDefault="00335B89" w:rsidP="00335B89">
      <w:pPr>
        <w:widowControl w:val="0"/>
        <w:tabs>
          <w:tab w:val="left" w:pos="851"/>
        </w:tabs>
        <w:spacing w:after="0" w:line="240" w:lineRule="auto"/>
        <w:ind w:firstLine="567"/>
        <w:contextualSpacing/>
        <w:jc w:val="both"/>
        <w:rPr>
          <w:rFonts w:ascii="Times New Roman" w:hAnsi="Times New Roman"/>
          <w:sz w:val="20"/>
          <w:szCs w:val="20"/>
        </w:rPr>
      </w:pPr>
    </w:p>
    <w:p w14:paraId="3B5AF0DB" w14:textId="77777777" w:rsidR="00685771" w:rsidRPr="00684E93" w:rsidRDefault="00685771" w:rsidP="00BC4266">
      <w:pPr>
        <w:widowControl w:val="0"/>
        <w:tabs>
          <w:tab w:val="left" w:pos="851"/>
        </w:tabs>
        <w:spacing w:after="0" w:line="240" w:lineRule="auto"/>
        <w:contextualSpacing/>
        <w:jc w:val="both"/>
        <w:rPr>
          <w:rFonts w:ascii="Times New Roman" w:hAnsi="Times New Roman"/>
          <w:sz w:val="20"/>
          <w:szCs w:val="20"/>
        </w:rPr>
      </w:pP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2AD6D987" w14:textId="41B8EE54" w:rsidR="00493490" w:rsidRPr="00F92795" w:rsidRDefault="007F2FD2" w:rsidP="00684E93">
      <w:pPr>
        <w:spacing w:after="0" w:line="240" w:lineRule="auto"/>
        <w:rPr>
          <w:rFonts w:ascii="Times New Roman" w:hAnsi="Times New Roman"/>
          <w:b/>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493490" w:rsidRPr="00F92795" w:rsidSect="00CF16C9">
      <w:headerReference w:type="default" r:id="rId9"/>
      <w:pgSz w:w="11906" w:h="16838"/>
      <w:pgMar w:top="1134" w:right="567" w:bottom="1021"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94E34" w14:textId="77777777" w:rsidR="0040198C" w:rsidRDefault="0040198C" w:rsidP="00E32F4B">
      <w:pPr>
        <w:spacing w:after="0" w:line="240" w:lineRule="auto"/>
      </w:pPr>
      <w:r>
        <w:separator/>
      </w:r>
    </w:p>
  </w:endnote>
  <w:endnote w:type="continuationSeparator" w:id="0">
    <w:p w14:paraId="320BA26C" w14:textId="77777777" w:rsidR="0040198C" w:rsidRDefault="0040198C"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6E214" w14:textId="77777777" w:rsidR="0040198C" w:rsidRDefault="0040198C" w:rsidP="00E32F4B">
      <w:pPr>
        <w:spacing w:after="0" w:line="240" w:lineRule="auto"/>
      </w:pPr>
      <w:r>
        <w:separator/>
      </w:r>
    </w:p>
  </w:footnote>
  <w:footnote w:type="continuationSeparator" w:id="0">
    <w:p w14:paraId="5E8BE63C" w14:textId="77777777" w:rsidR="0040198C" w:rsidRDefault="0040198C"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236069C"/>
    <w:multiLevelType w:val="multilevel"/>
    <w:tmpl w:val="A4083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163646">
    <w:abstractNumId w:val="1"/>
  </w:num>
  <w:num w:numId="2" w16cid:durableId="247156267">
    <w:abstractNumId w:val="2"/>
  </w:num>
  <w:num w:numId="3" w16cid:durableId="1632860714">
    <w:abstractNumId w:val="0"/>
  </w:num>
  <w:num w:numId="4" w16cid:durableId="175003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1485B"/>
    <w:rsid w:val="00020FC0"/>
    <w:rsid w:val="00021064"/>
    <w:rsid w:val="000216B5"/>
    <w:rsid w:val="000218D0"/>
    <w:rsid w:val="00021E4A"/>
    <w:rsid w:val="00023417"/>
    <w:rsid w:val="00023822"/>
    <w:rsid w:val="000244D1"/>
    <w:rsid w:val="000312E1"/>
    <w:rsid w:val="00032673"/>
    <w:rsid w:val="00032898"/>
    <w:rsid w:val="0003477D"/>
    <w:rsid w:val="00040CE9"/>
    <w:rsid w:val="00042B5B"/>
    <w:rsid w:val="00042C81"/>
    <w:rsid w:val="00042E69"/>
    <w:rsid w:val="00043611"/>
    <w:rsid w:val="00050210"/>
    <w:rsid w:val="000514ED"/>
    <w:rsid w:val="00055750"/>
    <w:rsid w:val="000564F0"/>
    <w:rsid w:val="000566B3"/>
    <w:rsid w:val="00060180"/>
    <w:rsid w:val="00061E56"/>
    <w:rsid w:val="000623D1"/>
    <w:rsid w:val="0006440C"/>
    <w:rsid w:val="00066EE3"/>
    <w:rsid w:val="00072463"/>
    <w:rsid w:val="00073FED"/>
    <w:rsid w:val="000815FF"/>
    <w:rsid w:val="00083C6F"/>
    <w:rsid w:val="00085FAF"/>
    <w:rsid w:val="00087365"/>
    <w:rsid w:val="00091A08"/>
    <w:rsid w:val="00092270"/>
    <w:rsid w:val="0009242F"/>
    <w:rsid w:val="00094523"/>
    <w:rsid w:val="000A0401"/>
    <w:rsid w:val="000A4EF6"/>
    <w:rsid w:val="000A7791"/>
    <w:rsid w:val="000B1C9A"/>
    <w:rsid w:val="000B23D3"/>
    <w:rsid w:val="000B276E"/>
    <w:rsid w:val="000B5193"/>
    <w:rsid w:val="000B543B"/>
    <w:rsid w:val="000B7736"/>
    <w:rsid w:val="000C45CD"/>
    <w:rsid w:val="000D0684"/>
    <w:rsid w:val="000D22C8"/>
    <w:rsid w:val="000D3789"/>
    <w:rsid w:val="000D4954"/>
    <w:rsid w:val="000E2970"/>
    <w:rsid w:val="000E4EB4"/>
    <w:rsid w:val="000E54AE"/>
    <w:rsid w:val="000E7D28"/>
    <w:rsid w:val="000F044F"/>
    <w:rsid w:val="000F4963"/>
    <w:rsid w:val="001033F0"/>
    <w:rsid w:val="0011213E"/>
    <w:rsid w:val="00112FFA"/>
    <w:rsid w:val="0011363B"/>
    <w:rsid w:val="00117B67"/>
    <w:rsid w:val="0012038C"/>
    <w:rsid w:val="001210A5"/>
    <w:rsid w:val="001220DF"/>
    <w:rsid w:val="001320DF"/>
    <w:rsid w:val="00141E41"/>
    <w:rsid w:val="00143328"/>
    <w:rsid w:val="0014480F"/>
    <w:rsid w:val="00146EBB"/>
    <w:rsid w:val="00147DE5"/>
    <w:rsid w:val="00152B89"/>
    <w:rsid w:val="001629E0"/>
    <w:rsid w:val="0016464A"/>
    <w:rsid w:val="001675C2"/>
    <w:rsid w:val="00167E72"/>
    <w:rsid w:val="0017014F"/>
    <w:rsid w:val="001706F8"/>
    <w:rsid w:val="00172F58"/>
    <w:rsid w:val="00175CDD"/>
    <w:rsid w:val="001776E1"/>
    <w:rsid w:val="00187458"/>
    <w:rsid w:val="00193CC7"/>
    <w:rsid w:val="001A20C0"/>
    <w:rsid w:val="001A22DA"/>
    <w:rsid w:val="001A41AC"/>
    <w:rsid w:val="001A6986"/>
    <w:rsid w:val="001B28DE"/>
    <w:rsid w:val="001B302E"/>
    <w:rsid w:val="001C0FD2"/>
    <w:rsid w:val="001C320A"/>
    <w:rsid w:val="001C3D4C"/>
    <w:rsid w:val="001C41D0"/>
    <w:rsid w:val="001C4229"/>
    <w:rsid w:val="001D06A5"/>
    <w:rsid w:val="001D1A77"/>
    <w:rsid w:val="001D6475"/>
    <w:rsid w:val="001D773C"/>
    <w:rsid w:val="001E33FB"/>
    <w:rsid w:val="001E3DCC"/>
    <w:rsid w:val="001E629C"/>
    <w:rsid w:val="001F04AC"/>
    <w:rsid w:val="0020022D"/>
    <w:rsid w:val="00203759"/>
    <w:rsid w:val="00207F6F"/>
    <w:rsid w:val="00222AE4"/>
    <w:rsid w:val="00223850"/>
    <w:rsid w:val="00224B24"/>
    <w:rsid w:val="0022705D"/>
    <w:rsid w:val="00230DFB"/>
    <w:rsid w:val="00231CED"/>
    <w:rsid w:val="00231D53"/>
    <w:rsid w:val="0024033A"/>
    <w:rsid w:val="0024273A"/>
    <w:rsid w:val="002448F4"/>
    <w:rsid w:val="00244F27"/>
    <w:rsid w:val="00245D3B"/>
    <w:rsid w:val="00252133"/>
    <w:rsid w:val="00252A27"/>
    <w:rsid w:val="00255336"/>
    <w:rsid w:val="00255858"/>
    <w:rsid w:val="00257BE7"/>
    <w:rsid w:val="00264900"/>
    <w:rsid w:val="002669D5"/>
    <w:rsid w:val="002717D6"/>
    <w:rsid w:val="0027263F"/>
    <w:rsid w:val="00281862"/>
    <w:rsid w:val="00283287"/>
    <w:rsid w:val="00283C2B"/>
    <w:rsid w:val="0028534E"/>
    <w:rsid w:val="002864FB"/>
    <w:rsid w:val="00287C24"/>
    <w:rsid w:val="002923C2"/>
    <w:rsid w:val="002976B2"/>
    <w:rsid w:val="002A6DAF"/>
    <w:rsid w:val="002A7ECE"/>
    <w:rsid w:val="002B05DF"/>
    <w:rsid w:val="002B1093"/>
    <w:rsid w:val="002B1589"/>
    <w:rsid w:val="002B2BE1"/>
    <w:rsid w:val="002B6879"/>
    <w:rsid w:val="002B7834"/>
    <w:rsid w:val="002C1AC1"/>
    <w:rsid w:val="002C2FC7"/>
    <w:rsid w:val="002C598B"/>
    <w:rsid w:val="002C6FB7"/>
    <w:rsid w:val="002D32F4"/>
    <w:rsid w:val="002E2AE5"/>
    <w:rsid w:val="002E3F6C"/>
    <w:rsid w:val="002E6DD8"/>
    <w:rsid w:val="002E7492"/>
    <w:rsid w:val="002F17BA"/>
    <w:rsid w:val="002F1921"/>
    <w:rsid w:val="002F41E3"/>
    <w:rsid w:val="002F4314"/>
    <w:rsid w:val="002F43BB"/>
    <w:rsid w:val="002F5A5D"/>
    <w:rsid w:val="002F6C9F"/>
    <w:rsid w:val="002F78D6"/>
    <w:rsid w:val="003007B0"/>
    <w:rsid w:val="00301E3A"/>
    <w:rsid w:val="00305D49"/>
    <w:rsid w:val="00305DEA"/>
    <w:rsid w:val="003062A4"/>
    <w:rsid w:val="00311DFB"/>
    <w:rsid w:val="00312946"/>
    <w:rsid w:val="0032608B"/>
    <w:rsid w:val="00327B36"/>
    <w:rsid w:val="0033421C"/>
    <w:rsid w:val="00335B89"/>
    <w:rsid w:val="003410DA"/>
    <w:rsid w:val="00341B9C"/>
    <w:rsid w:val="00341FE8"/>
    <w:rsid w:val="0034342A"/>
    <w:rsid w:val="00344956"/>
    <w:rsid w:val="003465EE"/>
    <w:rsid w:val="003508B9"/>
    <w:rsid w:val="0035166E"/>
    <w:rsid w:val="00355D58"/>
    <w:rsid w:val="00355E96"/>
    <w:rsid w:val="0036254D"/>
    <w:rsid w:val="00375BA6"/>
    <w:rsid w:val="00376603"/>
    <w:rsid w:val="0037674A"/>
    <w:rsid w:val="00377796"/>
    <w:rsid w:val="003824A7"/>
    <w:rsid w:val="00382DA4"/>
    <w:rsid w:val="00396316"/>
    <w:rsid w:val="003A0E8D"/>
    <w:rsid w:val="003A5ECC"/>
    <w:rsid w:val="003B6D87"/>
    <w:rsid w:val="003C1E49"/>
    <w:rsid w:val="003C2BDC"/>
    <w:rsid w:val="003C4D52"/>
    <w:rsid w:val="003C4FE0"/>
    <w:rsid w:val="003C6CB2"/>
    <w:rsid w:val="003D07F7"/>
    <w:rsid w:val="003D3F35"/>
    <w:rsid w:val="003D43B7"/>
    <w:rsid w:val="003E177D"/>
    <w:rsid w:val="003F0337"/>
    <w:rsid w:val="003F3682"/>
    <w:rsid w:val="003F45F2"/>
    <w:rsid w:val="003F51F0"/>
    <w:rsid w:val="003F6830"/>
    <w:rsid w:val="0040198C"/>
    <w:rsid w:val="00402C24"/>
    <w:rsid w:val="00405A09"/>
    <w:rsid w:val="0040775D"/>
    <w:rsid w:val="00412EDF"/>
    <w:rsid w:val="00414648"/>
    <w:rsid w:val="0041481F"/>
    <w:rsid w:val="00415EAE"/>
    <w:rsid w:val="00421AF0"/>
    <w:rsid w:val="00422ECE"/>
    <w:rsid w:val="00423745"/>
    <w:rsid w:val="00424D48"/>
    <w:rsid w:val="004266B5"/>
    <w:rsid w:val="00431EA2"/>
    <w:rsid w:val="0043562E"/>
    <w:rsid w:val="00436359"/>
    <w:rsid w:val="00436D2B"/>
    <w:rsid w:val="004434EE"/>
    <w:rsid w:val="00443DDF"/>
    <w:rsid w:val="00443ECE"/>
    <w:rsid w:val="00443F4B"/>
    <w:rsid w:val="00444ACF"/>
    <w:rsid w:val="0044538F"/>
    <w:rsid w:val="00446608"/>
    <w:rsid w:val="00451D2C"/>
    <w:rsid w:val="00456D29"/>
    <w:rsid w:val="00456F1E"/>
    <w:rsid w:val="004630DF"/>
    <w:rsid w:val="00464721"/>
    <w:rsid w:val="00470EF4"/>
    <w:rsid w:val="00471054"/>
    <w:rsid w:val="0047486A"/>
    <w:rsid w:val="00475B93"/>
    <w:rsid w:val="00482A79"/>
    <w:rsid w:val="00484A82"/>
    <w:rsid w:val="00486EF0"/>
    <w:rsid w:val="0049259B"/>
    <w:rsid w:val="00493490"/>
    <w:rsid w:val="0049601A"/>
    <w:rsid w:val="004A0112"/>
    <w:rsid w:val="004A2EE6"/>
    <w:rsid w:val="004A4F4C"/>
    <w:rsid w:val="004B5099"/>
    <w:rsid w:val="004C081A"/>
    <w:rsid w:val="004C1319"/>
    <w:rsid w:val="004C73E4"/>
    <w:rsid w:val="004D24C7"/>
    <w:rsid w:val="004D3A71"/>
    <w:rsid w:val="004D67E6"/>
    <w:rsid w:val="004D6B0C"/>
    <w:rsid w:val="004E06E7"/>
    <w:rsid w:val="004E3137"/>
    <w:rsid w:val="004F2EA0"/>
    <w:rsid w:val="004F31DC"/>
    <w:rsid w:val="004F54F1"/>
    <w:rsid w:val="004F6518"/>
    <w:rsid w:val="00510F8D"/>
    <w:rsid w:val="00515715"/>
    <w:rsid w:val="00515B50"/>
    <w:rsid w:val="0052081F"/>
    <w:rsid w:val="005211BB"/>
    <w:rsid w:val="00521C0A"/>
    <w:rsid w:val="0052350F"/>
    <w:rsid w:val="005236C0"/>
    <w:rsid w:val="00523D6E"/>
    <w:rsid w:val="0052667E"/>
    <w:rsid w:val="00526787"/>
    <w:rsid w:val="00526F07"/>
    <w:rsid w:val="005277B8"/>
    <w:rsid w:val="00531A89"/>
    <w:rsid w:val="00533389"/>
    <w:rsid w:val="00534064"/>
    <w:rsid w:val="00535E75"/>
    <w:rsid w:val="00537572"/>
    <w:rsid w:val="00540554"/>
    <w:rsid w:val="00540850"/>
    <w:rsid w:val="005414B9"/>
    <w:rsid w:val="00544278"/>
    <w:rsid w:val="00544B20"/>
    <w:rsid w:val="00545946"/>
    <w:rsid w:val="00545BE6"/>
    <w:rsid w:val="00552370"/>
    <w:rsid w:val="00552DF4"/>
    <w:rsid w:val="005540ED"/>
    <w:rsid w:val="005556A4"/>
    <w:rsid w:val="00565926"/>
    <w:rsid w:val="00566335"/>
    <w:rsid w:val="00567528"/>
    <w:rsid w:val="005719FE"/>
    <w:rsid w:val="005754DB"/>
    <w:rsid w:val="00577911"/>
    <w:rsid w:val="00585FB3"/>
    <w:rsid w:val="005929A4"/>
    <w:rsid w:val="0059672D"/>
    <w:rsid w:val="00597003"/>
    <w:rsid w:val="005A172B"/>
    <w:rsid w:val="005A4449"/>
    <w:rsid w:val="005B3522"/>
    <w:rsid w:val="005C052A"/>
    <w:rsid w:val="005C0E1D"/>
    <w:rsid w:val="005C121F"/>
    <w:rsid w:val="005C29D1"/>
    <w:rsid w:val="005C3193"/>
    <w:rsid w:val="005D2D52"/>
    <w:rsid w:val="005D605E"/>
    <w:rsid w:val="005D6CF5"/>
    <w:rsid w:val="005E2E0C"/>
    <w:rsid w:val="005E60A7"/>
    <w:rsid w:val="005F152D"/>
    <w:rsid w:val="005F6453"/>
    <w:rsid w:val="005F7F5D"/>
    <w:rsid w:val="00601816"/>
    <w:rsid w:val="00603104"/>
    <w:rsid w:val="0060636E"/>
    <w:rsid w:val="00607A1D"/>
    <w:rsid w:val="00615186"/>
    <w:rsid w:val="0061656A"/>
    <w:rsid w:val="00622CAF"/>
    <w:rsid w:val="00633333"/>
    <w:rsid w:val="006378A1"/>
    <w:rsid w:val="00645AF8"/>
    <w:rsid w:val="00647AAC"/>
    <w:rsid w:val="006507D0"/>
    <w:rsid w:val="0065143B"/>
    <w:rsid w:val="0065303E"/>
    <w:rsid w:val="00653CBC"/>
    <w:rsid w:val="00656D81"/>
    <w:rsid w:val="006652B3"/>
    <w:rsid w:val="00666AD0"/>
    <w:rsid w:val="006728D9"/>
    <w:rsid w:val="00677770"/>
    <w:rsid w:val="00684ABA"/>
    <w:rsid w:val="00684E93"/>
    <w:rsid w:val="00685771"/>
    <w:rsid w:val="00694836"/>
    <w:rsid w:val="006A1904"/>
    <w:rsid w:val="006A5F91"/>
    <w:rsid w:val="006B2630"/>
    <w:rsid w:val="006C0363"/>
    <w:rsid w:val="006C2126"/>
    <w:rsid w:val="006C5D13"/>
    <w:rsid w:val="006D2074"/>
    <w:rsid w:val="006D4509"/>
    <w:rsid w:val="006D49D3"/>
    <w:rsid w:val="006D5AEE"/>
    <w:rsid w:val="006D7113"/>
    <w:rsid w:val="006D74D1"/>
    <w:rsid w:val="006D7E64"/>
    <w:rsid w:val="006E025E"/>
    <w:rsid w:val="006E0B10"/>
    <w:rsid w:val="006E2D3A"/>
    <w:rsid w:val="006E2F05"/>
    <w:rsid w:val="006E6212"/>
    <w:rsid w:val="006E6F92"/>
    <w:rsid w:val="006F4348"/>
    <w:rsid w:val="006F49FF"/>
    <w:rsid w:val="006F535C"/>
    <w:rsid w:val="00700A4E"/>
    <w:rsid w:val="00701DEC"/>
    <w:rsid w:val="00702202"/>
    <w:rsid w:val="00704C5C"/>
    <w:rsid w:val="007079E9"/>
    <w:rsid w:val="00707BA4"/>
    <w:rsid w:val="00712875"/>
    <w:rsid w:val="0071408A"/>
    <w:rsid w:val="00714629"/>
    <w:rsid w:val="0071584C"/>
    <w:rsid w:val="0072598B"/>
    <w:rsid w:val="00725C65"/>
    <w:rsid w:val="0073072C"/>
    <w:rsid w:val="00730846"/>
    <w:rsid w:val="00730E9F"/>
    <w:rsid w:val="00733C6D"/>
    <w:rsid w:val="00735CD8"/>
    <w:rsid w:val="00737958"/>
    <w:rsid w:val="0074219B"/>
    <w:rsid w:val="007424AB"/>
    <w:rsid w:val="00745DE6"/>
    <w:rsid w:val="007511AA"/>
    <w:rsid w:val="007547B2"/>
    <w:rsid w:val="007559AD"/>
    <w:rsid w:val="00762E2D"/>
    <w:rsid w:val="00771F52"/>
    <w:rsid w:val="00773BB6"/>
    <w:rsid w:val="007771BD"/>
    <w:rsid w:val="00783610"/>
    <w:rsid w:val="00785A5C"/>
    <w:rsid w:val="00787A6D"/>
    <w:rsid w:val="0079489D"/>
    <w:rsid w:val="00795317"/>
    <w:rsid w:val="007A33E4"/>
    <w:rsid w:val="007A4BDB"/>
    <w:rsid w:val="007B1442"/>
    <w:rsid w:val="007B223C"/>
    <w:rsid w:val="007B6937"/>
    <w:rsid w:val="007B7677"/>
    <w:rsid w:val="007C2784"/>
    <w:rsid w:val="007C6850"/>
    <w:rsid w:val="007D0A9F"/>
    <w:rsid w:val="007D3E81"/>
    <w:rsid w:val="007E3D94"/>
    <w:rsid w:val="007E57E7"/>
    <w:rsid w:val="007E59A4"/>
    <w:rsid w:val="007E79BC"/>
    <w:rsid w:val="007F0C6F"/>
    <w:rsid w:val="007F252E"/>
    <w:rsid w:val="007F2FD2"/>
    <w:rsid w:val="008058DD"/>
    <w:rsid w:val="00806085"/>
    <w:rsid w:val="00806F3D"/>
    <w:rsid w:val="00811C1F"/>
    <w:rsid w:val="0081688A"/>
    <w:rsid w:val="008201E4"/>
    <w:rsid w:val="00823140"/>
    <w:rsid w:val="0082398F"/>
    <w:rsid w:val="00825791"/>
    <w:rsid w:val="00827D95"/>
    <w:rsid w:val="00830782"/>
    <w:rsid w:val="00831614"/>
    <w:rsid w:val="00831C44"/>
    <w:rsid w:val="008351C3"/>
    <w:rsid w:val="008357D7"/>
    <w:rsid w:val="00836A6E"/>
    <w:rsid w:val="008408B7"/>
    <w:rsid w:val="00840EE3"/>
    <w:rsid w:val="008413F4"/>
    <w:rsid w:val="00843871"/>
    <w:rsid w:val="008642A5"/>
    <w:rsid w:val="008655E8"/>
    <w:rsid w:val="00865EB8"/>
    <w:rsid w:val="00867625"/>
    <w:rsid w:val="00870CBC"/>
    <w:rsid w:val="0087196B"/>
    <w:rsid w:val="00872148"/>
    <w:rsid w:val="0087350A"/>
    <w:rsid w:val="008736AC"/>
    <w:rsid w:val="00873FBE"/>
    <w:rsid w:val="00875535"/>
    <w:rsid w:val="008801C2"/>
    <w:rsid w:val="00881D29"/>
    <w:rsid w:val="0088350F"/>
    <w:rsid w:val="008843F6"/>
    <w:rsid w:val="0088561C"/>
    <w:rsid w:val="00886BAA"/>
    <w:rsid w:val="00890D62"/>
    <w:rsid w:val="00896DAF"/>
    <w:rsid w:val="0089757A"/>
    <w:rsid w:val="008A05DF"/>
    <w:rsid w:val="008A08F8"/>
    <w:rsid w:val="008A3056"/>
    <w:rsid w:val="008A4636"/>
    <w:rsid w:val="008A5A4E"/>
    <w:rsid w:val="008A73B3"/>
    <w:rsid w:val="008B7527"/>
    <w:rsid w:val="008C0AC4"/>
    <w:rsid w:val="008C0B71"/>
    <w:rsid w:val="008C1FAD"/>
    <w:rsid w:val="008C2313"/>
    <w:rsid w:val="008C6535"/>
    <w:rsid w:val="008D0CA9"/>
    <w:rsid w:val="008D1132"/>
    <w:rsid w:val="008D21F4"/>
    <w:rsid w:val="008D59A3"/>
    <w:rsid w:val="008D623E"/>
    <w:rsid w:val="008E05ED"/>
    <w:rsid w:val="008E254A"/>
    <w:rsid w:val="009000E7"/>
    <w:rsid w:val="00900FF8"/>
    <w:rsid w:val="00901B71"/>
    <w:rsid w:val="0090501C"/>
    <w:rsid w:val="00905482"/>
    <w:rsid w:val="00905DC1"/>
    <w:rsid w:val="00907001"/>
    <w:rsid w:val="00907592"/>
    <w:rsid w:val="00910359"/>
    <w:rsid w:val="00925335"/>
    <w:rsid w:val="00926B77"/>
    <w:rsid w:val="00926CF0"/>
    <w:rsid w:val="00926EB0"/>
    <w:rsid w:val="009272D5"/>
    <w:rsid w:val="00927B3B"/>
    <w:rsid w:val="00931CF4"/>
    <w:rsid w:val="009377ED"/>
    <w:rsid w:val="00937F4F"/>
    <w:rsid w:val="00941AC4"/>
    <w:rsid w:val="00943C5B"/>
    <w:rsid w:val="00944E5F"/>
    <w:rsid w:val="009470D2"/>
    <w:rsid w:val="00952986"/>
    <w:rsid w:val="00953052"/>
    <w:rsid w:val="00954F35"/>
    <w:rsid w:val="009558B3"/>
    <w:rsid w:val="009560C8"/>
    <w:rsid w:val="00960CD1"/>
    <w:rsid w:val="00961DC7"/>
    <w:rsid w:val="00962B9C"/>
    <w:rsid w:val="00966128"/>
    <w:rsid w:val="00975351"/>
    <w:rsid w:val="009757E6"/>
    <w:rsid w:val="00981C00"/>
    <w:rsid w:val="00992737"/>
    <w:rsid w:val="009929EF"/>
    <w:rsid w:val="0099404A"/>
    <w:rsid w:val="009A000C"/>
    <w:rsid w:val="009A12AE"/>
    <w:rsid w:val="009A21E6"/>
    <w:rsid w:val="009A2A7F"/>
    <w:rsid w:val="009A478A"/>
    <w:rsid w:val="009A5A92"/>
    <w:rsid w:val="009C1DCD"/>
    <w:rsid w:val="009C4C45"/>
    <w:rsid w:val="009C690A"/>
    <w:rsid w:val="009D138B"/>
    <w:rsid w:val="009D2BD6"/>
    <w:rsid w:val="009D6AD4"/>
    <w:rsid w:val="009D6FEF"/>
    <w:rsid w:val="009D7092"/>
    <w:rsid w:val="009E3841"/>
    <w:rsid w:val="009E6189"/>
    <w:rsid w:val="009F0288"/>
    <w:rsid w:val="009F0B38"/>
    <w:rsid w:val="009F0C2F"/>
    <w:rsid w:val="009F27D8"/>
    <w:rsid w:val="009F4421"/>
    <w:rsid w:val="009F4CAE"/>
    <w:rsid w:val="009F776B"/>
    <w:rsid w:val="00A04233"/>
    <w:rsid w:val="00A05EA5"/>
    <w:rsid w:val="00A068BC"/>
    <w:rsid w:val="00A10110"/>
    <w:rsid w:val="00A1233A"/>
    <w:rsid w:val="00A1314F"/>
    <w:rsid w:val="00A26AB7"/>
    <w:rsid w:val="00A27DAD"/>
    <w:rsid w:val="00A301E3"/>
    <w:rsid w:val="00A320D7"/>
    <w:rsid w:val="00A4065C"/>
    <w:rsid w:val="00A41C21"/>
    <w:rsid w:val="00A4214A"/>
    <w:rsid w:val="00A467DE"/>
    <w:rsid w:val="00A513CF"/>
    <w:rsid w:val="00A57ED1"/>
    <w:rsid w:val="00A62B08"/>
    <w:rsid w:val="00A62B5E"/>
    <w:rsid w:val="00A6401C"/>
    <w:rsid w:val="00A65F38"/>
    <w:rsid w:val="00A82284"/>
    <w:rsid w:val="00A85013"/>
    <w:rsid w:val="00A87884"/>
    <w:rsid w:val="00A91DF2"/>
    <w:rsid w:val="00A92C14"/>
    <w:rsid w:val="00A94963"/>
    <w:rsid w:val="00AB1F73"/>
    <w:rsid w:val="00AB3F64"/>
    <w:rsid w:val="00AC043F"/>
    <w:rsid w:val="00AC0793"/>
    <w:rsid w:val="00AC3B8C"/>
    <w:rsid w:val="00AC51F2"/>
    <w:rsid w:val="00AD2238"/>
    <w:rsid w:val="00AD289D"/>
    <w:rsid w:val="00AD7714"/>
    <w:rsid w:val="00AE0883"/>
    <w:rsid w:val="00AE0D9D"/>
    <w:rsid w:val="00AE1B3E"/>
    <w:rsid w:val="00AE49AF"/>
    <w:rsid w:val="00AE58C2"/>
    <w:rsid w:val="00AE7911"/>
    <w:rsid w:val="00AF77BA"/>
    <w:rsid w:val="00B036EC"/>
    <w:rsid w:val="00B0551C"/>
    <w:rsid w:val="00B07215"/>
    <w:rsid w:val="00B17552"/>
    <w:rsid w:val="00B20CE4"/>
    <w:rsid w:val="00B32216"/>
    <w:rsid w:val="00B3290E"/>
    <w:rsid w:val="00B405B2"/>
    <w:rsid w:val="00B40A1B"/>
    <w:rsid w:val="00B41806"/>
    <w:rsid w:val="00B42506"/>
    <w:rsid w:val="00B42BCD"/>
    <w:rsid w:val="00B45F86"/>
    <w:rsid w:val="00B4608D"/>
    <w:rsid w:val="00B52B8F"/>
    <w:rsid w:val="00B55B70"/>
    <w:rsid w:val="00B57086"/>
    <w:rsid w:val="00B60F7A"/>
    <w:rsid w:val="00B6117C"/>
    <w:rsid w:val="00B66482"/>
    <w:rsid w:val="00B6751F"/>
    <w:rsid w:val="00B678F1"/>
    <w:rsid w:val="00B72C80"/>
    <w:rsid w:val="00B72E41"/>
    <w:rsid w:val="00B732B4"/>
    <w:rsid w:val="00B75328"/>
    <w:rsid w:val="00B7642F"/>
    <w:rsid w:val="00B81900"/>
    <w:rsid w:val="00B847E1"/>
    <w:rsid w:val="00B86056"/>
    <w:rsid w:val="00B87161"/>
    <w:rsid w:val="00B87770"/>
    <w:rsid w:val="00B942CB"/>
    <w:rsid w:val="00BA0C0B"/>
    <w:rsid w:val="00BA3551"/>
    <w:rsid w:val="00BA3A23"/>
    <w:rsid w:val="00BA4AA8"/>
    <w:rsid w:val="00BA7DFA"/>
    <w:rsid w:val="00BB1A03"/>
    <w:rsid w:val="00BC0245"/>
    <w:rsid w:val="00BC2198"/>
    <w:rsid w:val="00BC4266"/>
    <w:rsid w:val="00BC7B28"/>
    <w:rsid w:val="00BD24CB"/>
    <w:rsid w:val="00BD2605"/>
    <w:rsid w:val="00BD45E0"/>
    <w:rsid w:val="00BD5AB5"/>
    <w:rsid w:val="00BD636A"/>
    <w:rsid w:val="00BF2D75"/>
    <w:rsid w:val="00BF2F81"/>
    <w:rsid w:val="00BF3B15"/>
    <w:rsid w:val="00BF691C"/>
    <w:rsid w:val="00BF7246"/>
    <w:rsid w:val="00C02F8D"/>
    <w:rsid w:val="00C1107C"/>
    <w:rsid w:val="00C11811"/>
    <w:rsid w:val="00C12536"/>
    <w:rsid w:val="00C12A62"/>
    <w:rsid w:val="00C17904"/>
    <w:rsid w:val="00C2031F"/>
    <w:rsid w:val="00C2557B"/>
    <w:rsid w:val="00C26637"/>
    <w:rsid w:val="00C3327E"/>
    <w:rsid w:val="00C3485A"/>
    <w:rsid w:val="00C44184"/>
    <w:rsid w:val="00C53E45"/>
    <w:rsid w:val="00C5469D"/>
    <w:rsid w:val="00C54824"/>
    <w:rsid w:val="00C61D17"/>
    <w:rsid w:val="00C6427F"/>
    <w:rsid w:val="00C673B0"/>
    <w:rsid w:val="00C67D5A"/>
    <w:rsid w:val="00C700E8"/>
    <w:rsid w:val="00C72165"/>
    <w:rsid w:val="00C7471F"/>
    <w:rsid w:val="00C75504"/>
    <w:rsid w:val="00C7700B"/>
    <w:rsid w:val="00C80D57"/>
    <w:rsid w:val="00C8268E"/>
    <w:rsid w:val="00C847AE"/>
    <w:rsid w:val="00C8526C"/>
    <w:rsid w:val="00C91FCC"/>
    <w:rsid w:val="00C944D8"/>
    <w:rsid w:val="00C975BE"/>
    <w:rsid w:val="00CA1D46"/>
    <w:rsid w:val="00CA517B"/>
    <w:rsid w:val="00CA6E4C"/>
    <w:rsid w:val="00CB2CE6"/>
    <w:rsid w:val="00CB6389"/>
    <w:rsid w:val="00CB6CB9"/>
    <w:rsid w:val="00CB784D"/>
    <w:rsid w:val="00CC2EAF"/>
    <w:rsid w:val="00CD2D47"/>
    <w:rsid w:val="00CD6F8B"/>
    <w:rsid w:val="00CE2A13"/>
    <w:rsid w:val="00CF0C95"/>
    <w:rsid w:val="00CF16C9"/>
    <w:rsid w:val="00CF1D6A"/>
    <w:rsid w:val="00CF4968"/>
    <w:rsid w:val="00CF53A2"/>
    <w:rsid w:val="00CF6224"/>
    <w:rsid w:val="00CF6808"/>
    <w:rsid w:val="00CF7F81"/>
    <w:rsid w:val="00D04D30"/>
    <w:rsid w:val="00D16031"/>
    <w:rsid w:val="00D1720F"/>
    <w:rsid w:val="00D2387E"/>
    <w:rsid w:val="00D24CC1"/>
    <w:rsid w:val="00D30E1B"/>
    <w:rsid w:val="00D464E1"/>
    <w:rsid w:val="00D5250A"/>
    <w:rsid w:val="00D53DAF"/>
    <w:rsid w:val="00D61D68"/>
    <w:rsid w:val="00D61EB0"/>
    <w:rsid w:val="00D65947"/>
    <w:rsid w:val="00D667E8"/>
    <w:rsid w:val="00D70E4F"/>
    <w:rsid w:val="00D72C09"/>
    <w:rsid w:val="00D72CDF"/>
    <w:rsid w:val="00D77108"/>
    <w:rsid w:val="00D81053"/>
    <w:rsid w:val="00D816B2"/>
    <w:rsid w:val="00D833DC"/>
    <w:rsid w:val="00D85A5F"/>
    <w:rsid w:val="00D85CED"/>
    <w:rsid w:val="00D86480"/>
    <w:rsid w:val="00D90EFA"/>
    <w:rsid w:val="00D918FE"/>
    <w:rsid w:val="00D96A49"/>
    <w:rsid w:val="00DA0B22"/>
    <w:rsid w:val="00DA2A6F"/>
    <w:rsid w:val="00DA485E"/>
    <w:rsid w:val="00DB5839"/>
    <w:rsid w:val="00DC4C02"/>
    <w:rsid w:val="00DC5C7D"/>
    <w:rsid w:val="00DC65BD"/>
    <w:rsid w:val="00DD220A"/>
    <w:rsid w:val="00DD4A5D"/>
    <w:rsid w:val="00DD4CA0"/>
    <w:rsid w:val="00DD5C64"/>
    <w:rsid w:val="00DE29C6"/>
    <w:rsid w:val="00DE2B66"/>
    <w:rsid w:val="00DE49BE"/>
    <w:rsid w:val="00DF1239"/>
    <w:rsid w:val="00DF25C0"/>
    <w:rsid w:val="00E02000"/>
    <w:rsid w:val="00E0222C"/>
    <w:rsid w:val="00E04B66"/>
    <w:rsid w:val="00E051D4"/>
    <w:rsid w:val="00E07006"/>
    <w:rsid w:val="00E11726"/>
    <w:rsid w:val="00E12981"/>
    <w:rsid w:val="00E1425A"/>
    <w:rsid w:val="00E14577"/>
    <w:rsid w:val="00E15309"/>
    <w:rsid w:val="00E268AF"/>
    <w:rsid w:val="00E32DA1"/>
    <w:rsid w:val="00E32F4B"/>
    <w:rsid w:val="00E36DF1"/>
    <w:rsid w:val="00E50AC5"/>
    <w:rsid w:val="00E51C6E"/>
    <w:rsid w:val="00E5394E"/>
    <w:rsid w:val="00E57DC4"/>
    <w:rsid w:val="00E63F31"/>
    <w:rsid w:val="00E66293"/>
    <w:rsid w:val="00E67A2A"/>
    <w:rsid w:val="00E72732"/>
    <w:rsid w:val="00E72A19"/>
    <w:rsid w:val="00E73DB6"/>
    <w:rsid w:val="00E75638"/>
    <w:rsid w:val="00E83138"/>
    <w:rsid w:val="00E87BDD"/>
    <w:rsid w:val="00E90C83"/>
    <w:rsid w:val="00EA01A0"/>
    <w:rsid w:val="00EA28CA"/>
    <w:rsid w:val="00EA436D"/>
    <w:rsid w:val="00EA5D92"/>
    <w:rsid w:val="00EA6E8B"/>
    <w:rsid w:val="00EB0082"/>
    <w:rsid w:val="00EB0B3D"/>
    <w:rsid w:val="00EB5DAF"/>
    <w:rsid w:val="00EB67A2"/>
    <w:rsid w:val="00EC1E99"/>
    <w:rsid w:val="00EC4C14"/>
    <w:rsid w:val="00EC5EE2"/>
    <w:rsid w:val="00ED0923"/>
    <w:rsid w:val="00ED26D4"/>
    <w:rsid w:val="00EE1B2F"/>
    <w:rsid w:val="00EE4408"/>
    <w:rsid w:val="00EF2244"/>
    <w:rsid w:val="00F0030D"/>
    <w:rsid w:val="00F012E3"/>
    <w:rsid w:val="00F0255F"/>
    <w:rsid w:val="00F06F46"/>
    <w:rsid w:val="00F21090"/>
    <w:rsid w:val="00F2370B"/>
    <w:rsid w:val="00F2562C"/>
    <w:rsid w:val="00F310BA"/>
    <w:rsid w:val="00F31913"/>
    <w:rsid w:val="00F32417"/>
    <w:rsid w:val="00F3607B"/>
    <w:rsid w:val="00F377FA"/>
    <w:rsid w:val="00F42FB9"/>
    <w:rsid w:val="00F4308D"/>
    <w:rsid w:val="00F46F4F"/>
    <w:rsid w:val="00F47002"/>
    <w:rsid w:val="00F4773F"/>
    <w:rsid w:val="00F54DB6"/>
    <w:rsid w:val="00F55A0F"/>
    <w:rsid w:val="00F6230A"/>
    <w:rsid w:val="00F675EC"/>
    <w:rsid w:val="00F70F58"/>
    <w:rsid w:val="00F7135D"/>
    <w:rsid w:val="00F73CD8"/>
    <w:rsid w:val="00F74417"/>
    <w:rsid w:val="00F76941"/>
    <w:rsid w:val="00F77429"/>
    <w:rsid w:val="00F83E74"/>
    <w:rsid w:val="00F92795"/>
    <w:rsid w:val="00F95869"/>
    <w:rsid w:val="00FA019E"/>
    <w:rsid w:val="00FA1E94"/>
    <w:rsid w:val="00FA20EE"/>
    <w:rsid w:val="00FA3309"/>
    <w:rsid w:val="00FB179F"/>
    <w:rsid w:val="00FB3E3C"/>
    <w:rsid w:val="00FB4F9C"/>
    <w:rsid w:val="00FB76CE"/>
    <w:rsid w:val="00FC2072"/>
    <w:rsid w:val="00FD10CC"/>
    <w:rsid w:val="00FD2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 w:type="character" w:styleId="ad">
    <w:name w:val="Unresolved Mention"/>
    <w:basedOn w:val="a0"/>
    <w:uiPriority w:val="99"/>
    <w:semiHidden/>
    <w:unhideWhenUsed/>
    <w:rsid w:val="00464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6</Pages>
  <Words>10133</Words>
  <Characters>5776</Characters>
  <DocSecurity>0</DocSecurity>
  <Lines>48</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2026-01-28T07:36:00Z</cp:lastPrinted>
  <dcterms:created xsi:type="dcterms:W3CDTF">2026-06-11T06:16:00Z</dcterms:created>
  <dcterms:modified xsi:type="dcterms:W3CDTF">2026-06-11T14:15:00Z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