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A770635" w:rsidR="00DF1239" w:rsidRPr="0016464A" w:rsidRDefault="00DD0E5F"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B036EC">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т</w:t>
      </w:r>
      <w:r w:rsidR="00B036EC">
        <w:rPr>
          <w:rFonts w:ascii="Times New Roman" w:hAnsi="Times New Roman"/>
          <w:b/>
          <w:kern w:val="28"/>
          <w:sz w:val="28"/>
          <w:szCs w:val="28"/>
          <w:lang w:eastAsia="uk-UA"/>
        </w:rPr>
        <w:t>р</w:t>
      </w:r>
      <w:r>
        <w:rPr>
          <w:rFonts w:ascii="Times New Roman" w:hAnsi="Times New Roman"/>
          <w:b/>
          <w:kern w:val="28"/>
          <w:sz w:val="28"/>
          <w:szCs w:val="28"/>
          <w:lang w:eastAsia="uk-UA"/>
        </w:rPr>
        <w:t>ав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466</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46B0C69B"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13CD6">
        <w:rPr>
          <w:rFonts w:ascii="Times New Roman" w:hAnsi="Times New Roman"/>
          <w:sz w:val="28"/>
          <w:szCs w:val="28"/>
        </w:rPr>
        <w:t xml:space="preserve">ОСОБА_1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DD0E5F">
        <w:rPr>
          <w:rFonts w:ascii="Times New Roman" w:hAnsi="Times New Roman"/>
          <w:sz w:val="28"/>
          <w:szCs w:val="28"/>
        </w:rPr>
        <w:t>ів</w:t>
      </w:r>
      <w:r w:rsidR="0043562E">
        <w:rPr>
          <w:rFonts w:ascii="Times New Roman" w:hAnsi="Times New Roman"/>
          <w:sz w:val="28"/>
          <w:szCs w:val="28"/>
        </w:rPr>
        <w:t xml:space="preserve"> </w:t>
      </w:r>
      <w:r w:rsidR="00B036EC">
        <w:rPr>
          <w:rFonts w:ascii="Times New Roman" w:hAnsi="Times New Roman"/>
          <w:sz w:val="28"/>
          <w:szCs w:val="28"/>
        </w:rPr>
        <w:t>у кримінальному провадженні № </w:t>
      </w:r>
      <w:r w:rsidR="00413CD6">
        <w:rPr>
          <w:rFonts w:ascii="Times New Roman" w:hAnsi="Times New Roman"/>
          <w:sz w:val="28"/>
          <w:szCs w:val="28"/>
        </w:rPr>
        <w:t>(конфіденційна інформація)</w:t>
      </w:r>
      <w:r w:rsidR="00C975BE">
        <w:rPr>
          <w:rFonts w:ascii="Times New Roman" w:hAnsi="Times New Roman"/>
          <w:sz w:val="28"/>
          <w:szCs w:val="28"/>
        </w:rPr>
        <w:t xml:space="preserve"> </w:t>
      </w:r>
      <w:r w:rsidR="006D7E64" w:rsidRPr="005953BD">
        <w:rPr>
          <w:rFonts w:ascii="Times New Roman" w:hAnsi="Times New Roman"/>
          <w:sz w:val="28"/>
          <w:szCs w:val="28"/>
        </w:rPr>
        <w:t>(без зазначення конкретн</w:t>
      </w:r>
      <w:r w:rsidR="00DD0E5F">
        <w:rPr>
          <w:rFonts w:ascii="Times New Roman" w:hAnsi="Times New Roman"/>
          <w:sz w:val="28"/>
          <w:szCs w:val="28"/>
        </w:rPr>
        <w:t>их</w:t>
      </w:r>
      <w:r w:rsidR="006D7E64" w:rsidRPr="005953BD">
        <w:rPr>
          <w:rFonts w:ascii="Times New Roman" w:hAnsi="Times New Roman"/>
          <w:sz w:val="28"/>
          <w:szCs w:val="28"/>
        </w:rPr>
        <w:t xml:space="preserve"> прізвищ та посад)</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7A33DF3A"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t xml:space="preserve">з Офісу Генерального прокурора </w:t>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413CD6">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DD0E5F">
        <w:rPr>
          <w:rFonts w:ascii="Times New Roman" w:hAnsi="Times New Roman"/>
          <w:sz w:val="28"/>
          <w:szCs w:val="28"/>
        </w:rPr>
        <w:t>а</w:t>
      </w:r>
      <w:r w:rsidR="00537572">
        <w:rPr>
          <w:rFonts w:ascii="Times New Roman" w:hAnsi="Times New Roman"/>
          <w:sz w:val="28"/>
          <w:szCs w:val="28"/>
        </w:rPr>
        <w:t>м</w:t>
      </w:r>
      <w:r w:rsidR="00DD0E5F">
        <w:rPr>
          <w:rFonts w:ascii="Times New Roman" w:hAnsi="Times New Roman"/>
          <w:sz w:val="28"/>
          <w:szCs w:val="28"/>
        </w:rPr>
        <w:t>и</w:t>
      </w:r>
      <w:r w:rsidR="00C975BE">
        <w:rPr>
          <w:rFonts w:ascii="Times New Roman" w:hAnsi="Times New Roman"/>
          <w:sz w:val="28"/>
          <w:szCs w:val="28"/>
        </w:rPr>
        <w:t xml:space="preserve"> </w:t>
      </w:r>
      <w:r w:rsidR="006D7E64">
        <w:rPr>
          <w:rFonts w:ascii="Times New Roman" w:hAnsi="Times New Roman"/>
          <w:sz w:val="28"/>
          <w:szCs w:val="28"/>
        </w:rPr>
        <w:t xml:space="preserve">у кримінальному провадженні </w:t>
      </w:r>
      <w:r w:rsidR="00DD0E5F">
        <w:rPr>
          <w:rFonts w:ascii="Times New Roman" w:hAnsi="Times New Roman"/>
          <w:sz w:val="28"/>
          <w:szCs w:val="28"/>
        </w:rPr>
        <w:t>№ </w:t>
      </w:r>
      <w:r w:rsidR="00413CD6">
        <w:rPr>
          <w:rFonts w:ascii="Times New Roman" w:hAnsi="Times New Roman"/>
          <w:sz w:val="28"/>
          <w:szCs w:val="28"/>
        </w:rPr>
        <w:t xml:space="preserve">(конфіденційна інформація) </w:t>
      </w:r>
      <w:r w:rsidR="006D7E64">
        <w:rPr>
          <w:rFonts w:ascii="Times New Roman" w:hAnsi="Times New Roman"/>
          <w:sz w:val="28"/>
          <w:szCs w:val="28"/>
        </w:rPr>
        <w:t xml:space="preserve">від </w:t>
      </w:r>
      <w:r w:rsidR="00DD0E5F">
        <w:rPr>
          <w:rFonts w:ascii="Times New Roman" w:hAnsi="Times New Roman"/>
          <w:sz w:val="28"/>
          <w:szCs w:val="28"/>
        </w:rPr>
        <w:t>19</w:t>
      </w:r>
      <w:r w:rsidR="00B036EC">
        <w:rPr>
          <w:rFonts w:ascii="Times New Roman" w:hAnsi="Times New Roman"/>
          <w:sz w:val="28"/>
          <w:szCs w:val="28"/>
        </w:rPr>
        <w:t xml:space="preserve"> </w:t>
      </w:r>
      <w:r w:rsidR="00DD0E5F">
        <w:rPr>
          <w:rFonts w:ascii="Times New Roman" w:hAnsi="Times New Roman"/>
          <w:sz w:val="28"/>
          <w:szCs w:val="28"/>
        </w:rPr>
        <w:t>квіт</w:t>
      </w:r>
      <w:r w:rsidR="00B036EC">
        <w:rPr>
          <w:rFonts w:ascii="Times New Roman" w:hAnsi="Times New Roman"/>
          <w:sz w:val="28"/>
          <w:szCs w:val="28"/>
        </w:rPr>
        <w:t>ня</w:t>
      </w:r>
      <w:r w:rsidR="006D7E64">
        <w:rPr>
          <w:rFonts w:ascii="Times New Roman" w:hAnsi="Times New Roman"/>
          <w:sz w:val="28"/>
          <w:szCs w:val="28"/>
        </w:rPr>
        <w:t xml:space="preserve"> 20</w:t>
      </w:r>
      <w:r w:rsidR="00C975BE">
        <w:rPr>
          <w:rFonts w:ascii="Times New Roman" w:hAnsi="Times New Roman"/>
          <w:sz w:val="28"/>
          <w:szCs w:val="28"/>
        </w:rPr>
        <w:t>2</w:t>
      </w:r>
      <w:r w:rsidR="00DD0E5F">
        <w:rPr>
          <w:rFonts w:ascii="Times New Roman" w:hAnsi="Times New Roman"/>
          <w:sz w:val="28"/>
          <w:szCs w:val="28"/>
        </w:rPr>
        <w:t>3</w:t>
      </w:r>
      <w:r w:rsidR="006D7E64">
        <w:rPr>
          <w:rFonts w:ascii="Times New Roman" w:hAnsi="Times New Roman"/>
          <w:sz w:val="28"/>
          <w:szCs w:val="28"/>
        </w:rPr>
        <w:t xml:space="preserve"> 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E40DDE8"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975BE">
        <w:rPr>
          <w:rFonts w:ascii="Times New Roman" w:hAnsi="Times New Roman"/>
          <w:sz w:val="28"/>
          <w:szCs w:val="28"/>
        </w:rPr>
        <w:t>2</w:t>
      </w:r>
      <w:r w:rsidR="00DD0E5F">
        <w:rPr>
          <w:rFonts w:ascii="Times New Roman" w:hAnsi="Times New Roman"/>
          <w:sz w:val="28"/>
          <w:szCs w:val="28"/>
        </w:rPr>
        <w:t>0 травня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29568E51" w14:textId="77777777" w:rsidR="00605381" w:rsidRPr="0016464A" w:rsidRDefault="00605381" w:rsidP="00605381">
      <w:pPr>
        <w:pStyle w:val="a3"/>
        <w:tabs>
          <w:tab w:val="left" w:pos="567"/>
        </w:tabs>
        <w:ind w:firstLine="567"/>
        <w:jc w:val="both"/>
        <w:rPr>
          <w:rFonts w:ascii="Times New Roman" w:hAnsi="Times New Roman"/>
          <w:sz w:val="28"/>
          <w:szCs w:val="28"/>
        </w:rPr>
      </w:pPr>
      <w:r>
        <w:rPr>
          <w:rFonts w:ascii="Times New Roman" w:hAnsi="Times New Roman"/>
          <w:sz w:val="28"/>
          <w:szCs w:val="28"/>
        </w:rPr>
        <w:t>Надалі, 27 травня 2026 року, до Комісії додатково надійшла від скаржника довідка, у якій описуються можливі протиправні дії групою прокурорів Харківської обласної прокуратурою.</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1AE5F468" w14:textId="6F0CCD51" w:rsidR="004C4768" w:rsidRPr="004C4768" w:rsidRDefault="004C4768" w:rsidP="004C4768">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4C4768">
        <w:rPr>
          <w:rFonts w:ascii="Times New Roman" w:hAnsi="Times New Roman"/>
          <w:sz w:val="28"/>
          <w:szCs w:val="28"/>
        </w:rPr>
        <w:t xml:space="preserve">Скаржник зазначив, що має процесуальний статус потерпілого у кримінальному провадженні № </w:t>
      </w:r>
      <w:r w:rsidR="00413CD6">
        <w:rPr>
          <w:rFonts w:ascii="Times New Roman" w:hAnsi="Times New Roman"/>
          <w:sz w:val="28"/>
          <w:szCs w:val="28"/>
        </w:rPr>
        <w:t>(конфіденційна інформація)</w:t>
      </w:r>
      <w:r w:rsidRPr="004C4768">
        <w:rPr>
          <w:rFonts w:ascii="Times New Roman" w:hAnsi="Times New Roman"/>
          <w:sz w:val="28"/>
          <w:szCs w:val="28"/>
        </w:rPr>
        <w:t xml:space="preserve">, у якому 19 квітня 2023 року за його заявою </w:t>
      </w:r>
      <w:proofErr w:type="spellStart"/>
      <w:r w:rsidRPr="004C4768">
        <w:rPr>
          <w:rFonts w:ascii="Times New Roman" w:hAnsi="Times New Roman"/>
          <w:sz w:val="28"/>
          <w:szCs w:val="28"/>
        </w:rPr>
        <w:t>внесено</w:t>
      </w:r>
      <w:proofErr w:type="spellEnd"/>
      <w:r w:rsidRPr="004C4768">
        <w:rPr>
          <w:rFonts w:ascii="Times New Roman" w:hAnsi="Times New Roman"/>
          <w:sz w:val="28"/>
          <w:szCs w:val="28"/>
        </w:rPr>
        <w:t xml:space="preserve"> відомості до Єдиного реєстру досудових розслідувань (далі </w:t>
      </w:r>
      <w:r w:rsidR="00413CD6">
        <w:rPr>
          <w:rFonts w:ascii="Times New Roman" w:hAnsi="Times New Roman"/>
          <w:sz w:val="28"/>
          <w:szCs w:val="28"/>
        </w:rPr>
        <w:t>–</w:t>
      </w:r>
      <w:r w:rsidRPr="004C4768">
        <w:rPr>
          <w:rFonts w:ascii="Times New Roman" w:hAnsi="Times New Roman"/>
          <w:sz w:val="28"/>
          <w:szCs w:val="28"/>
        </w:rPr>
        <w:t xml:space="preserve"> ЄРДР) про кримінальне правопорушення, передбачене частиною другою статті 367 Кримінального кодексу України, щодо можливого неналежного виконання службових обов’язків працівниками Головного управління Державної служби України з надзвичайних ситуацій (далі </w:t>
      </w:r>
      <w:r w:rsidR="00413CD6">
        <w:rPr>
          <w:rFonts w:ascii="Times New Roman" w:hAnsi="Times New Roman"/>
          <w:sz w:val="28"/>
          <w:szCs w:val="28"/>
        </w:rPr>
        <w:t>–</w:t>
      </w:r>
      <w:r w:rsidRPr="004C4768">
        <w:rPr>
          <w:rFonts w:ascii="Times New Roman" w:hAnsi="Times New Roman"/>
          <w:sz w:val="28"/>
          <w:szCs w:val="28"/>
        </w:rPr>
        <w:t xml:space="preserve"> ДСНС) </w:t>
      </w:r>
      <w:r w:rsidR="00413CD6">
        <w:rPr>
          <w:rFonts w:ascii="Times New Roman" w:hAnsi="Times New Roman"/>
          <w:sz w:val="28"/>
          <w:szCs w:val="28"/>
        </w:rPr>
        <w:br/>
      </w:r>
      <w:r w:rsidRPr="004C4768">
        <w:rPr>
          <w:rFonts w:ascii="Times New Roman" w:hAnsi="Times New Roman"/>
          <w:sz w:val="28"/>
          <w:szCs w:val="28"/>
        </w:rPr>
        <w:t>у Харківській області.</w:t>
      </w:r>
    </w:p>
    <w:p w14:paraId="02DE05FD" w14:textId="675D37A5" w:rsidR="004C4768" w:rsidRPr="004C4768" w:rsidRDefault="004C4768" w:rsidP="004C4768">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4C4768">
        <w:rPr>
          <w:rFonts w:ascii="Times New Roman" w:hAnsi="Times New Roman"/>
          <w:sz w:val="28"/>
          <w:szCs w:val="28"/>
        </w:rPr>
        <w:t xml:space="preserve">Попри те, що упродовж 2025–2026 років </w:t>
      </w:r>
      <w:proofErr w:type="spellStart"/>
      <w:r w:rsidRPr="004C4768">
        <w:rPr>
          <w:rFonts w:ascii="Times New Roman" w:hAnsi="Times New Roman"/>
          <w:sz w:val="28"/>
          <w:szCs w:val="28"/>
        </w:rPr>
        <w:t>Основ’янський</w:t>
      </w:r>
      <w:proofErr w:type="spellEnd"/>
      <w:r w:rsidRPr="004C4768">
        <w:rPr>
          <w:rFonts w:ascii="Times New Roman" w:hAnsi="Times New Roman"/>
          <w:sz w:val="28"/>
          <w:szCs w:val="28"/>
        </w:rPr>
        <w:t xml:space="preserve"> районний суд </w:t>
      </w:r>
      <w:r>
        <w:rPr>
          <w:rFonts w:ascii="Times New Roman" w:hAnsi="Times New Roman"/>
          <w:sz w:val="28"/>
          <w:szCs w:val="28"/>
        </w:rPr>
        <w:br/>
      </w:r>
      <w:r w:rsidRPr="004C4768">
        <w:rPr>
          <w:rFonts w:ascii="Times New Roman" w:hAnsi="Times New Roman"/>
          <w:sz w:val="28"/>
          <w:szCs w:val="28"/>
        </w:rPr>
        <w:t xml:space="preserve">міста Харкова ухвалював рішення, якими підтверджено законність вимог скаржника щодо підслідності цього провадження саме органам Державного </w:t>
      </w:r>
      <w:r w:rsidRPr="004C4768">
        <w:rPr>
          <w:rFonts w:ascii="Times New Roman" w:hAnsi="Times New Roman"/>
          <w:sz w:val="28"/>
          <w:szCs w:val="28"/>
        </w:rPr>
        <w:lastRenderedPageBreak/>
        <w:t>бюро розслідувань, 27 квітня 2026 року прокурор Харківської обласної прокуратури виніс постанову про зміну підслідності органам поліції.</w:t>
      </w:r>
    </w:p>
    <w:p w14:paraId="1A9863F9" w14:textId="77777777" w:rsidR="004C4768" w:rsidRPr="004C4768" w:rsidRDefault="004C4768" w:rsidP="004C4768">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4C4768">
        <w:rPr>
          <w:rFonts w:ascii="Times New Roman" w:hAnsi="Times New Roman"/>
          <w:sz w:val="28"/>
          <w:szCs w:val="28"/>
        </w:rPr>
        <w:t xml:space="preserve">Такі дії прокурора (або прокурорів) суперечать вимогам статті 216 Кримінального процесуального кодексу України, оскільки ДСНС є правоохоронним органом, можуть свідчити про намір знищити результати багатомісячної роботи слідства та суперечать правовому висновку Верховного Суду й ухвалам </w:t>
      </w:r>
      <w:proofErr w:type="spellStart"/>
      <w:r w:rsidRPr="004C4768">
        <w:rPr>
          <w:rFonts w:ascii="Times New Roman" w:hAnsi="Times New Roman"/>
          <w:sz w:val="28"/>
          <w:szCs w:val="28"/>
        </w:rPr>
        <w:t>Основ’янського</w:t>
      </w:r>
      <w:proofErr w:type="spellEnd"/>
      <w:r w:rsidRPr="004C4768">
        <w:rPr>
          <w:rFonts w:ascii="Times New Roman" w:hAnsi="Times New Roman"/>
          <w:sz w:val="28"/>
          <w:szCs w:val="28"/>
        </w:rPr>
        <w:t xml:space="preserve"> районного суду міста Харкова.</w:t>
      </w:r>
    </w:p>
    <w:p w14:paraId="076D7A9F" w14:textId="331AFC97" w:rsidR="00605381" w:rsidRPr="004C4768" w:rsidRDefault="00605381" w:rsidP="00605381">
      <w:pPr>
        <w:widowControl w:val="0"/>
        <w:tabs>
          <w:tab w:val="left" w:pos="567"/>
          <w:tab w:val="left" w:pos="851"/>
        </w:tabs>
        <w:spacing w:after="0" w:line="240" w:lineRule="auto"/>
        <w:ind w:right="-1" w:firstLine="567"/>
        <w:contextualSpacing/>
        <w:jc w:val="both"/>
        <w:rPr>
          <w:rFonts w:ascii="Times New Roman" w:hAnsi="Times New Roman"/>
          <w:sz w:val="28"/>
          <w:szCs w:val="28"/>
        </w:rPr>
      </w:pPr>
      <w:r>
        <w:rPr>
          <w:rFonts w:ascii="Times New Roman" w:hAnsi="Times New Roman"/>
          <w:sz w:val="28"/>
          <w:szCs w:val="28"/>
        </w:rPr>
        <w:t>Окрім того, у надісланій додатково довідці стверджує, що в діях прокурора відділу Харківської обласної прокуратури ОСОБА_</w:t>
      </w:r>
      <w:r>
        <w:rPr>
          <w:rFonts w:ascii="Times New Roman" w:hAnsi="Times New Roman"/>
          <w:sz w:val="28"/>
          <w:szCs w:val="28"/>
        </w:rPr>
        <w:t xml:space="preserve">2 </w:t>
      </w:r>
      <w:r>
        <w:rPr>
          <w:rFonts w:ascii="Times New Roman" w:hAnsi="Times New Roman"/>
          <w:sz w:val="28"/>
          <w:szCs w:val="28"/>
        </w:rPr>
        <w:t>та начальника відділу</w:t>
      </w:r>
      <w:r w:rsidRPr="00195DA3">
        <w:rPr>
          <w:rFonts w:ascii="Times New Roman" w:hAnsi="Times New Roman"/>
          <w:sz w:val="28"/>
          <w:szCs w:val="28"/>
        </w:rPr>
        <w:t xml:space="preserve"> </w:t>
      </w:r>
      <w:r>
        <w:rPr>
          <w:rFonts w:ascii="Times New Roman" w:hAnsi="Times New Roman"/>
          <w:sz w:val="28"/>
          <w:szCs w:val="28"/>
        </w:rPr>
        <w:t>Харківської обласної прокуратури ОСОБА_</w:t>
      </w:r>
      <w:r>
        <w:rPr>
          <w:rFonts w:ascii="Times New Roman" w:hAnsi="Times New Roman"/>
          <w:sz w:val="28"/>
          <w:szCs w:val="28"/>
        </w:rPr>
        <w:t xml:space="preserve">3 </w:t>
      </w:r>
      <w:r>
        <w:rPr>
          <w:rFonts w:ascii="Times New Roman" w:hAnsi="Times New Roman"/>
          <w:sz w:val="28"/>
          <w:szCs w:val="28"/>
        </w:rPr>
        <w:t>наявні ознаки кримінальних правопорушень, передбачених частиною першою статті 255, частиною другою статті 364, частиною другою статті 366, частиною другою статті 296 КК України.</w:t>
      </w:r>
    </w:p>
    <w:p w14:paraId="63400F9D" w14:textId="4787E554" w:rsidR="004C4768" w:rsidRPr="004C4768" w:rsidRDefault="004C4768" w:rsidP="004C4768">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4C4768">
        <w:rPr>
          <w:rFonts w:ascii="Times New Roman" w:hAnsi="Times New Roman"/>
          <w:sz w:val="28"/>
          <w:szCs w:val="28"/>
        </w:rPr>
        <w:t xml:space="preserve">Дисциплінарна скарга не відповідає рекомендованому зразку, оскільки в ній не зазначено передбачених частиною першою статті 43 Закону України «Про прокуратуру» від 14 жовтня 2014 року № 1697-VІІ (далі </w:t>
      </w:r>
      <w:r w:rsidR="00413CD6">
        <w:rPr>
          <w:rFonts w:ascii="Times New Roman" w:hAnsi="Times New Roman"/>
          <w:sz w:val="28"/>
          <w:szCs w:val="28"/>
        </w:rPr>
        <w:t>–</w:t>
      </w:r>
      <w:r w:rsidRPr="004C4768">
        <w:rPr>
          <w:rFonts w:ascii="Times New Roman" w:hAnsi="Times New Roman"/>
          <w:sz w:val="28"/>
          <w:szCs w:val="28"/>
        </w:rPr>
        <w:t xml:space="preserve"> Закон № 1697-VІІ) підстав для притягнення прокурора до дисциплінарної відповідальності.</w:t>
      </w:r>
    </w:p>
    <w:p w14:paraId="2BA3E7CF" w14:textId="77777777" w:rsidR="004C4768" w:rsidRPr="004C4768" w:rsidRDefault="004C4768" w:rsidP="004C4768">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4C4768">
        <w:rPr>
          <w:rFonts w:ascii="Times New Roman" w:hAnsi="Times New Roman"/>
          <w:sz w:val="28"/>
          <w:szCs w:val="28"/>
        </w:rPr>
        <w:t>Водночас із її тексту можна дійти висновку, що прокурор (або прокурори) вчинив дисциплінарний проступок, передбачений пунктом 1 частини першої статті 43 Закону № 1697-VІІ, а саме невиконання чи неналежне виконання службових обов’язків.</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EE1ED84"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8D623E">
        <w:rPr>
          <w:rFonts w:ascii="Times New Roman" w:hAnsi="Times New Roman"/>
          <w:sz w:val="28"/>
          <w:szCs w:val="28"/>
        </w:rPr>
        <w:t xml:space="preserve"> копі</w:t>
      </w:r>
      <w:r w:rsidR="006C76C7">
        <w:rPr>
          <w:rFonts w:ascii="Times New Roman" w:hAnsi="Times New Roman"/>
          <w:sz w:val="28"/>
          <w:szCs w:val="28"/>
        </w:rPr>
        <w:t xml:space="preserve">ї: витягу з ЄРДР станом на 23.04.2026; </w:t>
      </w:r>
      <w:r w:rsidR="00A94C21">
        <w:rPr>
          <w:rFonts w:ascii="Times New Roman" w:hAnsi="Times New Roman"/>
          <w:sz w:val="28"/>
          <w:szCs w:val="28"/>
        </w:rPr>
        <w:t xml:space="preserve">відповіді Харківської обласної прокуратури від 08.05.2026 № 09/1-6429ВИХ-26; Постанови Верховного Суду від 30.08.2023 (справа № 633/195/17); ухвал </w:t>
      </w:r>
      <w:proofErr w:type="spellStart"/>
      <w:r w:rsidR="00A94C21">
        <w:rPr>
          <w:rFonts w:ascii="Times New Roman" w:hAnsi="Times New Roman"/>
          <w:sz w:val="28"/>
          <w:szCs w:val="28"/>
        </w:rPr>
        <w:t>Основ’янського</w:t>
      </w:r>
      <w:proofErr w:type="spellEnd"/>
      <w:r w:rsidR="00A94C21">
        <w:rPr>
          <w:rFonts w:ascii="Times New Roman" w:hAnsi="Times New Roman"/>
          <w:sz w:val="28"/>
          <w:szCs w:val="28"/>
        </w:rPr>
        <w:t xml:space="preserve"> районного суду міста Харкова від 29.12.2025 і 20</w:t>
      </w:r>
      <w:r w:rsidR="00605381">
        <w:rPr>
          <w:rFonts w:ascii="Times New Roman" w:hAnsi="Times New Roman"/>
          <w:sz w:val="28"/>
          <w:szCs w:val="28"/>
        </w:rPr>
        <w:t>.</w:t>
      </w:r>
      <w:r w:rsidR="00A94C21">
        <w:rPr>
          <w:rFonts w:ascii="Times New Roman" w:hAnsi="Times New Roman"/>
          <w:sz w:val="28"/>
          <w:szCs w:val="28"/>
        </w:rPr>
        <w:t>01.2026</w:t>
      </w:r>
      <w:r w:rsidR="00605381">
        <w:rPr>
          <w:rFonts w:ascii="Times New Roman" w:hAnsi="Times New Roman"/>
          <w:sz w:val="28"/>
          <w:szCs w:val="28"/>
        </w:rPr>
        <w:t>; відповіді Харківської обласної прокуратури за підписом начальника відділу ОСОБА_3 від 26.05.2026 № 09/1-7341ВИХ-26</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w:t>
      </w:r>
      <w:r w:rsidRPr="00B847E1">
        <w:rPr>
          <w:rFonts w:ascii="Times New Roman" w:hAnsi="Times New Roman"/>
          <w:sz w:val="28"/>
          <w:szCs w:val="28"/>
        </w:rPr>
        <w:lastRenderedPageBreak/>
        <w:t>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w:t>
      </w:r>
      <w:r w:rsidRPr="00B847E1">
        <w:rPr>
          <w:rFonts w:ascii="Times New Roman" w:hAnsi="Times New Roman"/>
          <w:sz w:val="28"/>
          <w:szCs w:val="28"/>
        </w:rPr>
        <w:lastRenderedPageBreak/>
        <w:t>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3715CA66"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3628E6">
        <w:rPr>
          <w:rFonts w:ascii="Times New Roman" w:hAnsi="Times New Roman"/>
          <w:sz w:val="28"/>
          <w:szCs w:val="28"/>
        </w:rPr>
        <w:t xml:space="preserve">(або 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471548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w:t>
      </w:r>
      <w:r w:rsidR="004F54F1" w:rsidRPr="004F54F1">
        <w:rPr>
          <w:rFonts w:ascii="Times New Roman" w:hAnsi="Times New Roman"/>
          <w:sz w:val="28"/>
          <w:szCs w:val="28"/>
        </w:rPr>
        <w:lastRenderedPageBreak/>
        <w:t>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77B3FF92" w:rsidR="00BF7246"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834D703" w14:textId="111564BF" w:rsidR="00C05AA7" w:rsidRDefault="00C05AA7" w:rsidP="00BF7246">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Натомість </w:t>
      </w:r>
      <w:r w:rsidR="0073532F">
        <w:rPr>
          <w:rFonts w:ascii="Times New Roman" w:hAnsi="Times New Roman"/>
          <w:sz w:val="28"/>
          <w:szCs w:val="28"/>
        </w:rPr>
        <w:t xml:space="preserve">до скарги </w:t>
      </w:r>
      <w:r>
        <w:rPr>
          <w:rFonts w:ascii="Times New Roman" w:hAnsi="Times New Roman"/>
          <w:sz w:val="28"/>
          <w:szCs w:val="28"/>
        </w:rPr>
        <w:t>додані постанова Верховного Суду</w:t>
      </w:r>
      <w:r w:rsidR="00B07D7E">
        <w:rPr>
          <w:rFonts w:ascii="Times New Roman" w:hAnsi="Times New Roman"/>
          <w:sz w:val="28"/>
          <w:szCs w:val="28"/>
        </w:rPr>
        <w:t xml:space="preserve"> свідчить про</w:t>
      </w:r>
      <w:r w:rsidR="00A01E07">
        <w:rPr>
          <w:rFonts w:ascii="Times New Roman" w:hAnsi="Times New Roman"/>
          <w:sz w:val="28"/>
          <w:szCs w:val="28"/>
        </w:rPr>
        <w:t xml:space="preserve"> вирішен</w:t>
      </w:r>
      <w:r w:rsidR="00B07D7E">
        <w:rPr>
          <w:rFonts w:ascii="Times New Roman" w:hAnsi="Times New Roman"/>
          <w:sz w:val="28"/>
          <w:szCs w:val="28"/>
        </w:rPr>
        <w:t>ня</w:t>
      </w:r>
      <w:r w:rsidR="00A01E07">
        <w:rPr>
          <w:rFonts w:ascii="Times New Roman" w:hAnsi="Times New Roman"/>
          <w:sz w:val="28"/>
          <w:szCs w:val="28"/>
        </w:rPr>
        <w:t xml:space="preserve"> правов</w:t>
      </w:r>
      <w:r w:rsidR="00B07D7E">
        <w:rPr>
          <w:rFonts w:ascii="Times New Roman" w:hAnsi="Times New Roman"/>
          <w:sz w:val="28"/>
          <w:szCs w:val="28"/>
        </w:rPr>
        <w:t>их</w:t>
      </w:r>
      <w:r w:rsidR="00A01E07">
        <w:rPr>
          <w:rFonts w:ascii="Times New Roman" w:hAnsi="Times New Roman"/>
          <w:sz w:val="28"/>
          <w:szCs w:val="28"/>
        </w:rPr>
        <w:t xml:space="preserve"> питан</w:t>
      </w:r>
      <w:r w:rsidR="00B07D7E">
        <w:rPr>
          <w:rFonts w:ascii="Times New Roman" w:hAnsi="Times New Roman"/>
          <w:sz w:val="28"/>
          <w:szCs w:val="28"/>
        </w:rPr>
        <w:t>ь</w:t>
      </w:r>
      <w:r>
        <w:rPr>
          <w:rFonts w:ascii="Times New Roman" w:hAnsi="Times New Roman"/>
          <w:sz w:val="28"/>
          <w:szCs w:val="28"/>
        </w:rPr>
        <w:t xml:space="preserve"> </w:t>
      </w:r>
      <w:r w:rsidR="00A01E07">
        <w:rPr>
          <w:rFonts w:ascii="Times New Roman" w:hAnsi="Times New Roman"/>
          <w:sz w:val="28"/>
          <w:szCs w:val="28"/>
        </w:rPr>
        <w:t xml:space="preserve">у конкретному кримінальному провадженні, </w:t>
      </w:r>
      <w:r w:rsidR="00B07D7E">
        <w:rPr>
          <w:rFonts w:ascii="Times New Roman" w:hAnsi="Times New Roman"/>
          <w:sz w:val="28"/>
          <w:szCs w:val="28"/>
        </w:rPr>
        <w:t xml:space="preserve">яке не стосується скаржника, </w:t>
      </w:r>
      <w:r>
        <w:rPr>
          <w:rFonts w:ascii="Times New Roman" w:hAnsi="Times New Roman"/>
          <w:sz w:val="28"/>
          <w:szCs w:val="28"/>
        </w:rPr>
        <w:t xml:space="preserve">та ухвали </w:t>
      </w:r>
      <w:proofErr w:type="spellStart"/>
      <w:r>
        <w:rPr>
          <w:rFonts w:ascii="Times New Roman" w:hAnsi="Times New Roman"/>
          <w:sz w:val="28"/>
          <w:szCs w:val="28"/>
        </w:rPr>
        <w:t>Основ’янського</w:t>
      </w:r>
      <w:proofErr w:type="spellEnd"/>
      <w:r>
        <w:rPr>
          <w:rFonts w:ascii="Times New Roman" w:hAnsi="Times New Roman"/>
          <w:sz w:val="28"/>
          <w:szCs w:val="28"/>
        </w:rPr>
        <w:t xml:space="preserve"> районного суду міста Харкова</w:t>
      </w:r>
      <w:r w:rsidR="00A01E07">
        <w:rPr>
          <w:rFonts w:ascii="Times New Roman" w:hAnsi="Times New Roman"/>
          <w:sz w:val="28"/>
          <w:szCs w:val="28"/>
        </w:rPr>
        <w:t xml:space="preserve"> – у яких </w:t>
      </w:r>
      <w:r w:rsidR="00030162">
        <w:rPr>
          <w:rFonts w:ascii="Times New Roman" w:hAnsi="Times New Roman"/>
          <w:sz w:val="28"/>
          <w:szCs w:val="28"/>
        </w:rPr>
        <w:t xml:space="preserve">зобов’язано посадову особу Харківської обласної прокуратури розглянути клопотання </w:t>
      </w:r>
      <w:r w:rsidR="00413CD6">
        <w:rPr>
          <w:rFonts w:ascii="Times New Roman" w:hAnsi="Times New Roman"/>
          <w:sz w:val="28"/>
          <w:szCs w:val="28"/>
        </w:rPr>
        <w:t xml:space="preserve">ОСОБА_1 </w:t>
      </w:r>
      <w:r w:rsidR="00B07D7E">
        <w:rPr>
          <w:rFonts w:ascii="Times New Roman" w:hAnsi="Times New Roman"/>
          <w:sz w:val="28"/>
          <w:szCs w:val="28"/>
        </w:rPr>
        <w:t xml:space="preserve">та прийняти рішення в порядку, передбаченому частиною третьою статті 110 та частиною другої статті 220 </w:t>
      </w:r>
      <w:r w:rsidR="003F4706">
        <w:rPr>
          <w:rFonts w:ascii="Times New Roman" w:hAnsi="Times New Roman"/>
          <w:sz w:val="28"/>
          <w:szCs w:val="28"/>
        </w:rPr>
        <w:br/>
      </w:r>
      <w:r w:rsidR="00B07D7E">
        <w:rPr>
          <w:rFonts w:ascii="Times New Roman" w:hAnsi="Times New Roman"/>
          <w:sz w:val="28"/>
          <w:szCs w:val="28"/>
        </w:rPr>
        <w:t>КПК України, щодо вирішення питання про зміну підслідності у кримінальному провадженні № </w:t>
      </w:r>
      <w:r w:rsidR="00413CD6">
        <w:rPr>
          <w:rFonts w:ascii="Times New Roman" w:hAnsi="Times New Roman"/>
          <w:sz w:val="28"/>
          <w:szCs w:val="28"/>
        </w:rPr>
        <w:t>(конфіденційна інформація)</w:t>
      </w:r>
      <w:r w:rsidR="00B07D7E">
        <w:rPr>
          <w:rFonts w:ascii="Times New Roman" w:hAnsi="Times New Roman"/>
          <w:sz w:val="28"/>
          <w:szCs w:val="28"/>
        </w:rPr>
        <w:t xml:space="preserve">. </w:t>
      </w:r>
    </w:p>
    <w:p w14:paraId="25DC3311" w14:textId="611567D2" w:rsidR="00B07D7E" w:rsidRDefault="00B07D7E" w:rsidP="003F4706">
      <w:pPr>
        <w:spacing w:after="0" w:line="240" w:lineRule="auto"/>
        <w:ind w:firstLine="567"/>
        <w:jc w:val="both"/>
        <w:rPr>
          <w:rFonts w:ascii="Times New Roman" w:hAnsi="Times New Roman"/>
          <w:sz w:val="28"/>
          <w:szCs w:val="28"/>
        </w:rPr>
      </w:pPr>
      <w:r w:rsidRPr="003A6399">
        <w:rPr>
          <w:rFonts w:ascii="Times New Roman" w:hAnsi="Times New Roman"/>
          <w:sz w:val="28"/>
          <w:szCs w:val="28"/>
        </w:rPr>
        <w:t>Водночас жодних відомостей про неналежне виконання службових обов’язків чи бездіяльність саме прокурор</w:t>
      </w:r>
      <w:r w:rsidR="003F4706">
        <w:rPr>
          <w:rFonts w:ascii="Times New Roman" w:hAnsi="Times New Roman"/>
          <w:sz w:val="28"/>
          <w:szCs w:val="28"/>
        </w:rPr>
        <w:t>ів Харківської обласної прокуратури</w:t>
      </w:r>
      <w:r>
        <w:rPr>
          <w:rFonts w:ascii="Times New Roman" w:hAnsi="Times New Roman"/>
          <w:sz w:val="28"/>
          <w:szCs w:val="28"/>
        </w:rPr>
        <w:t xml:space="preserve"> </w:t>
      </w:r>
      <w:r w:rsidR="003F4706">
        <w:rPr>
          <w:rFonts w:ascii="Times New Roman" w:hAnsi="Times New Roman"/>
          <w:sz w:val="28"/>
          <w:szCs w:val="28"/>
        </w:rPr>
        <w:br/>
      </w:r>
      <w:r w:rsidRPr="003A6399">
        <w:rPr>
          <w:rFonts w:ascii="Times New Roman" w:hAnsi="Times New Roman"/>
          <w:sz w:val="28"/>
          <w:szCs w:val="28"/>
        </w:rPr>
        <w:t>у вказаних документах не зазначено.</w:t>
      </w:r>
    </w:p>
    <w:p w14:paraId="578295CB" w14:textId="4FCD7601"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7B960D1" w14:textId="241D700A"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396636">
        <w:rPr>
          <w:rFonts w:ascii="Times New Roman" w:eastAsia="Times New Roman" w:hAnsi="Times New Roman"/>
          <w:sz w:val="28"/>
          <w:szCs w:val="28"/>
          <w:lang w:eastAsia="uk-UA"/>
        </w:rPr>
        <w:t xml:space="preserve">(або прокурорами) </w:t>
      </w:r>
      <w:r w:rsidR="00396636">
        <w:rPr>
          <w:rFonts w:ascii="Times New Roman" w:eastAsia="Times New Roman" w:hAnsi="Times New Roman"/>
          <w:sz w:val="28"/>
          <w:szCs w:val="28"/>
          <w:lang w:eastAsia="uk-UA"/>
        </w:rPr>
        <w:br/>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198A6E10" w14:textId="5FB40AF7" w:rsidR="00CD4863" w:rsidRPr="003E529A" w:rsidRDefault="00CD4863" w:rsidP="00CD4863">
      <w:pPr>
        <w:pStyle w:val="a3"/>
        <w:tabs>
          <w:tab w:val="left" w:pos="567"/>
        </w:tabs>
        <w:ind w:firstLine="567"/>
        <w:jc w:val="both"/>
        <w:rPr>
          <w:rFonts w:ascii="Times New Roman" w:hAnsi="Times New Roman"/>
          <w:sz w:val="28"/>
          <w:szCs w:val="28"/>
        </w:rPr>
      </w:pPr>
      <w:r w:rsidRPr="003E529A">
        <w:rPr>
          <w:rFonts w:ascii="Times New Roman" w:hAnsi="Times New Roman"/>
          <w:sz w:val="28"/>
          <w:szCs w:val="28"/>
        </w:rPr>
        <w:t xml:space="preserve">Водночас із додатково надісланої відповіді Харківської обласної прокуратури за підписом начальника відділу </w:t>
      </w:r>
      <w:r>
        <w:rPr>
          <w:rFonts w:ascii="Times New Roman" w:hAnsi="Times New Roman"/>
          <w:sz w:val="28"/>
          <w:szCs w:val="28"/>
        </w:rPr>
        <w:t xml:space="preserve">ОСОБА_3 </w:t>
      </w:r>
      <w:r w:rsidRPr="003E529A">
        <w:rPr>
          <w:rFonts w:ascii="Times New Roman" w:hAnsi="Times New Roman"/>
          <w:sz w:val="28"/>
          <w:szCs w:val="28"/>
        </w:rPr>
        <w:t xml:space="preserve">вбачається, що 27 квітня 2026 року винесено постанову про визначення підслідності за слідчими СВ Харківського районного управління поліції № 2 ГУНП у Харківській області, </w:t>
      </w:r>
      <w:r>
        <w:rPr>
          <w:rFonts w:ascii="Times New Roman" w:hAnsi="Times New Roman"/>
          <w:sz w:val="28"/>
          <w:szCs w:val="28"/>
        </w:rPr>
        <w:br/>
      </w:r>
      <w:r w:rsidRPr="003E529A">
        <w:rPr>
          <w:rFonts w:ascii="Times New Roman" w:hAnsi="Times New Roman"/>
          <w:sz w:val="28"/>
          <w:szCs w:val="28"/>
        </w:rPr>
        <w:t>а за результатами досудового розслідування 25 травня 2026 року прийнято рішення про закриття кримінального провадження на підставі пункту 2 частини першої статті 284 КПК України у зв’язку з відсутністю складу кримінального правопорушення. Крім того, скаржнику як стороні у провадженні роз’яснено право оскаржити рішення, дії чи бездіяльність слідчого, прокурора, слідчого судді, суду в порядку, передбаченому КПК України.</w:t>
      </w:r>
    </w:p>
    <w:p w14:paraId="6EAD216B" w14:textId="77777777" w:rsidR="00CD4863" w:rsidRPr="003E529A" w:rsidRDefault="00CD4863" w:rsidP="00CD4863">
      <w:pPr>
        <w:pStyle w:val="a3"/>
        <w:tabs>
          <w:tab w:val="left" w:pos="567"/>
        </w:tabs>
        <w:ind w:firstLine="567"/>
        <w:jc w:val="both"/>
        <w:rPr>
          <w:rFonts w:ascii="Times New Roman" w:hAnsi="Times New Roman"/>
          <w:sz w:val="28"/>
          <w:szCs w:val="28"/>
        </w:rPr>
      </w:pPr>
      <w:r w:rsidRPr="003E529A">
        <w:rPr>
          <w:rFonts w:ascii="Times New Roman" w:hAnsi="Times New Roman"/>
          <w:sz w:val="28"/>
          <w:szCs w:val="28"/>
        </w:rPr>
        <w:t xml:space="preserve">Утім, інформації про </w:t>
      </w:r>
      <w:proofErr w:type="spellStart"/>
      <w:r w:rsidRPr="003E529A">
        <w:rPr>
          <w:rFonts w:ascii="Times New Roman" w:hAnsi="Times New Roman"/>
          <w:sz w:val="28"/>
          <w:szCs w:val="28"/>
        </w:rPr>
        <w:t>скористання</w:t>
      </w:r>
      <w:proofErr w:type="spellEnd"/>
      <w:r w:rsidRPr="003E529A">
        <w:rPr>
          <w:rFonts w:ascii="Times New Roman" w:hAnsi="Times New Roman"/>
          <w:sz w:val="28"/>
          <w:szCs w:val="28"/>
        </w:rPr>
        <w:t xml:space="preserve"> скаржником цим правом не зазначено </w:t>
      </w:r>
      <w:r>
        <w:rPr>
          <w:rFonts w:ascii="Times New Roman" w:hAnsi="Times New Roman"/>
          <w:sz w:val="28"/>
          <w:szCs w:val="28"/>
        </w:rPr>
        <w:br/>
        <w:t>т</w:t>
      </w:r>
      <w:r w:rsidRPr="003E529A">
        <w:rPr>
          <w:rFonts w:ascii="Times New Roman" w:hAnsi="Times New Roman"/>
          <w:sz w:val="28"/>
          <w:szCs w:val="28"/>
        </w:rPr>
        <w:t>а відповідних копій документів ним не додано.</w:t>
      </w:r>
    </w:p>
    <w:p w14:paraId="3EADF519" w14:textId="0430C55C"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lastRenderedPageBreak/>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3F4706">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0406AFDF"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BF7246">
        <w:rPr>
          <w:rFonts w:ascii="Times New Roman" w:hAnsi="Times New Roman"/>
          <w:sz w:val="28"/>
          <w:szCs w:val="28"/>
        </w:rPr>
        <w:t xml:space="preserve">за скаргою </w:t>
      </w:r>
      <w:r w:rsidR="00413CD6">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73532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0504" w14:textId="77777777" w:rsidR="000F62ED" w:rsidRDefault="000F62ED" w:rsidP="00E32F4B">
      <w:pPr>
        <w:spacing w:after="0" w:line="240" w:lineRule="auto"/>
      </w:pPr>
      <w:r>
        <w:separator/>
      </w:r>
    </w:p>
  </w:endnote>
  <w:endnote w:type="continuationSeparator" w:id="0">
    <w:p w14:paraId="3ED70C6F" w14:textId="77777777" w:rsidR="000F62ED" w:rsidRDefault="000F62E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814C" w14:textId="77777777" w:rsidR="000F62ED" w:rsidRDefault="000F62ED" w:rsidP="00E32F4B">
      <w:pPr>
        <w:spacing w:after="0" w:line="240" w:lineRule="auto"/>
      </w:pPr>
      <w:r>
        <w:separator/>
      </w:r>
    </w:p>
  </w:footnote>
  <w:footnote w:type="continuationSeparator" w:id="0">
    <w:p w14:paraId="70C35C7A" w14:textId="77777777" w:rsidR="000F62ED" w:rsidRDefault="000F62E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0162"/>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0F62ED"/>
    <w:rsid w:val="001033F0"/>
    <w:rsid w:val="00103C78"/>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320A"/>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4D83"/>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1093"/>
    <w:rsid w:val="002B1589"/>
    <w:rsid w:val="002B2BE1"/>
    <w:rsid w:val="002B6879"/>
    <w:rsid w:val="002B7834"/>
    <w:rsid w:val="002C1AC1"/>
    <w:rsid w:val="002C2FC7"/>
    <w:rsid w:val="002C598B"/>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62A4"/>
    <w:rsid w:val="00311DFB"/>
    <w:rsid w:val="00312946"/>
    <w:rsid w:val="0032608B"/>
    <w:rsid w:val="00327B36"/>
    <w:rsid w:val="00333292"/>
    <w:rsid w:val="0033421C"/>
    <w:rsid w:val="00335B89"/>
    <w:rsid w:val="003410DA"/>
    <w:rsid w:val="00341B9C"/>
    <w:rsid w:val="00341FE8"/>
    <w:rsid w:val="00344956"/>
    <w:rsid w:val="003465EE"/>
    <w:rsid w:val="003508B9"/>
    <w:rsid w:val="0035166E"/>
    <w:rsid w:val="00355D58"/>
    <w:rsid w:val="00355E96"/>
    <w:rsid w:val="0036254D"/>
    <w:rsid w:val="003628E6"/>
    <w:rsid w:val="00375BA6"/>
    <w:rsid w:val="00376603"/>
    <w:rsid w:val="0037674A"/>
    <w:rsid w:val="00377796"/>
    <w:rsid w:val="003824A7"/>
    <w:rsid w:val="00382DA4"/>
    <w:rsid w:val="00396316"/>
    <w:rsid w:val="00396636"/>
    <w:rsid w:val="003A0E8D"/>
    <w:rsid w:val="003A5ECC"/>
    <w:rsid w:val="003B6D87"/>
    <w:rsid w:val="003C1E49"/>
    <w:rsid w:val="003C2BDC"/>
    <w:rsid w:val="003C4D52"/>
    <w:rsid w:val="003C4FE0"/>
    <w:rsid w:val="003C6CB2"/>
    <w:rsid w:val="003D07F7"/>
    <w:rsid w:val="003D43B7"/>
    <w:rsid w:val="003E177D"/>
    <w:rsid w:val="003F0337"/>
    <w:rsid w:val="003F3682"/>
    <w:rsid w:val="003F45F2"/>
    <w:rsid w:val="003F4706"/>
    <w:rsid w:val="003F51F0"/>
    <w:rsid w:val="003F6830"/>
    <w:rsid w:val="00402C24"/>
    <w:rsid w:val="00405A09"/>
    <w:rsid w:val="0040775D"/>
    <w:rsid w:val="00412EDF"/>
    <w:rsid w:val="00413CD6"/>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0EF4"/>
    <w:rsid w:val="00471054"/>
    <w:rsid w:val="0047486A"/>
    <w:rsid w:val="00475B93"/>
    <w:rsid w:val="00482A79"/>
    <w:rsid w:val="00486EF0"/>
    <w:rsid w:val="0049259B"/>
    <w:rsid w:val="00493490"/>
    <w:rsid w:val="0049601A"/>
    <w:rsid w:val="004A0112"/>
    <w:rsid w:val="004A4F4C"/>
    <w:rsid w:val="004B5099"/>
    <w:rsid w:val="004C1319"/>
    <w:rsid w:val="004C4768"/>
    <w:rsid w:val="004C73E4"/>
    <w:rsid w:val="004D24C7"/>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2E49"/>
    <w:rsid w:val="00603104"/>
    <w:rsid w:val="00605381"/>
    <w:rsid w:val="0060636E"/>
    <w:rsid w:val="00607A1D"/>
    <w:rsid w:val="0061656A"/>
    <w:rsid w:val="00622CAF"/>
    <w:rsid w:val="00633333"/>
    <w:rsid w:val="006378A1"/>
    <w:rsid w:val="00645AF8"/>
    <w:rsid w:val="00647AAC"/>
    <w:rsid w:val="006507D0"/>
    <w:rsid w:val="0065143B"/>
    <w:rsid w:val="0065303E"/>
    <w:rsid w:val="00656D81"/>
    <w:rsid w:val="00666AD0"/>
    <w:rsid w:val="006728D9"/>
    <w:rsid w:val="00675D8C"/>
    <w:rsid w:val="00677770"/>
    <w:rsid w:val="00684ABA"/>
    <w:rsid w:val="00684E93"/>
    <w:rsid w:val="00685771"/>
    <w:rsid w:val="00694836"/>
    <w:rsid w:val="006A1904"/>
    <w:rsid w:val="006A5F91"/>
    <w:rsid w:val="006B2630"/>
    <w:rsid w:val="006C0363"/>
    <w:rsid w:val="006C5D13"/>
    <w:rsid w:val="006C76C7"/>
    <w:rsid w:val="006D2074"/>
    <w:rsid w:val="006D49D3"/>
    <w:rsid w:val="006D5AEE"/>
    <w:rsid w:val="006D6E57"/>
    <w:rsid w:val="006D7113"/>
    <w:rsid w:val="006D74D1"/>
    <w:rsid w:val="006D7E64"/>
    <w:rsid w:val="006E025E"/>
    <w:rsid w:val="006E2D3A"/>
    <w:rsid w:val="006E2F05"/>
    <w:rsid w:val="006E6F92"/>
    <w:rsid w:val="006F4348"/>
    <w:rsid w:val="006F49FF"/>
    <w:rsid w:val="006F535C"/>
    <w:rsid w:val="00700A4E"/>
    <w:rsid w:val="00701DEC"/>
    <w:rsid w:val="00702202"/>
    <w:rsid w:val="007079E9"/>
    <w:rsid w:val="00707BA4"/>
    <w:rsid w:val="0071408A"/>
    <w:rsid w:val="00714FE8"/>
    <w:rsid w:val="0071584C"/>
    <w:rsid w:val="0072598B"/>
    <w:rsid w:val="00725C65"/>
    <w:rsid w:val="0073072C"/>
    <w:rsid w:val="00730846"/>
    <w:rsid w:val="00730E9F"/>
    <w:rsid w:val="00733C6D"/>
    <w:rsid w:val="0073532F"/>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3871"/>
    <w:rsid w:val="008642A5"/>
    <w:rsid w:val="00865EB8"/>
    <w:rsid w:val="00870CBC"/>
    <w:rsid w:val="0087196B"/>
    <w:rsid w:val="008736AC"/>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B7527"/>
    <w:rsid w:val="008C1FAD"/>
    <w:rsid w:val="008C2313"/>
    <w:rsid w:val="008C6535"/>
    <w:rsid w:val="008D0CA9"/>
    <w:rsid w:val="008D1132"/>
    <w:rsid w:val="008D21F4"/>
    <w:rsid w:val="008D59A3"/>
    <w:rsid w:val="008D623E"/>
    <w:rsid w:val="008E05ED"/>
    <w:rsid w:val="008E254A"/>
    <w:rsid w:val="009000E7"/>
    <w:rsid w:val="00900FF8"/>
    <w:rsid w:val="00901B71"/>
    <w:rsid w:val="00905482"/>
    <w:rsid w:val="00905DC1"/>
    <w:rsid w:val="00907001"/>
    <w:rsid w:val="00907592"/>
    <w:rsid w:val="00910359"/>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05C"/>
    <w:rsid w:val="009C1DCD"/>
    <w:rsid w:val="009C4C45"/>
    <w:rsid w:val="009C690A"/>
    <w:rsid w:val="009D138B"/>
    <w:rsid w:val="009D2BD6"/>
    <w:rsid w:val="009D6AD4"/>
    <w:rsid w:val="009D6FEF"/>
    <w:rsid w:val="009D7092"/>
    <w:rsid w:val="009E3841"/>
    <w:rsid w:val="009E6189"/>
    <w:rsid w:val="009F0B38"/>
    <w:rsid w:val="009F0C2F"/>
    <w:rsid w:val="009F27D8"/>
    <w:rsid w:val="009F4421"/>
    <w:rsid w:val="009F4CAE"/>
    <w:rsid w:val="009F776B"/>
    <w:rsid w:val="00A01E07"/>
    <w:rsid w:val="00A04233"/>
    <w:rsid w:val="00A05EA5"/>
    <w:rsid w:val="00A068BC"/>
    <w:rsid w:val="00A10110"/>
    <w:rsid w:val="00A1233A"/>
    <w:rsid w:val="00A1314F"/>
    <w:rsid w:val="00A26AB7"/>
    <w:rsid w:val="00A27DAD"/>
    <w:rsid w:val="00A301E3"/>
    <w:rsid w:val="00A320D7"/>
    <w:rsid w:val="00A4065C"/>
    <w:rsid w:val="00A41C21"/>
    <w:rsid w:val="00A4214A"/>
    <w:rsid w:val="00A43B61"/>
    <w:rsid w:val="00A467DE"/>
    <w:rsid w:val="00A513CF"/>
    <w:rsid w:val="00A57ED1"/>
    <w:rsid w:val="00A62B5E"/>
    <w:rsid w:val="00A6401C"/>
    <w:rsid w:val="00A65F38"/>
    <w:rsid w:val="00A82284"/>
    <w:rsid w:val="00A85013"/>
    <w:rsid w:val="00A87884"/>
    <w:rsid w:val="00A91DF2"/>
    <w:rsid w:val="00A92C14"/>
    <w:rsid w:val="00A94963"/>
    <w:rsid w:val="00A94C21"/>
    <w:rsid w:val="00AB1F73"/>
    <w:rsid w:val="00AB3F64"/>
    <w:rsid w:val="00AC043F"/>
    <w:rsid w:val="00AC0793"/>
    <w:rsid w:val="00AC3B8C"/>
    <w:rsid w:val="00AC51F2"/>
    <w:rsid w:val="00AD2238"/>
    <w:rsid w:val="00AD289D"/>
    <w:rsid w:val="00AD7714"/>
    <w:rsid w:val="00AE0883"/>
    <w:rsid w:val="00AE0D9D"/>
    <w:rsid w:val="00AE49AF"/>
    <w:rsid w:val="00AE58C2"/>
    <w:rsid w:val="00AE7911"/>
    <w:rsid w:val="00AF77BA"/>
    <w:rsid w:val="00B036EC"/>
    <w:rsid w:val="00B0551C"/>
    <w:rsid w:val="00B07215"/>
    <w:rsid w:val="00B07D7E"/>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955B3"/>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05AA7"/>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975BE"/>
    <w:rsid w:val="00CA1D46"/>
    <w:rsid w:val="00CA6E4C"/>
    <w:rsid w:val="00CB2CE6"/>
    <w:rsid w:val="00CB6CB9"/>
    <w:rsid w:val="00CC2EAF"/>
    <w:rsid w:val="00CD2D47"/>
    <w:rsid w:val="00CD4863"/>
    <w:rsid w:val="00CD6F8B"/>
    <w:rsid w:val="00CE2A13"/>
    <w:rsid w:val="00CF0C95"/>
    <w:rsid w:val="00CF1D6A"/>
    <w:rsid w:val="00CF4968"/>
    <w:rsid w:val="00CF53A2"/>
    <w:rsid w:val="00CF6224"/>
    <w:rsid w:val="00CF6808"/>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39"/>
    <w:rsid w:val="00DC4C02"/>
    <w:rsid w:val="00DC65BD"/>
    <w:rsid w:val="00DD0E5F"/>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6F34"/>
    <w:rsid w:val="00E87BDD"/>
    <w:rsid w:val="00E90C83"/>
    <w:rsid w:val="00EA01A0"/>
    <w:rsid w:val="00EA28CA"/>
    <w:rsid w:val="00EA436D"/>
    <w:rsid w:val="00EA5D92"/>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10628</Words>
  <Characters>6059</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2026-05-25T13:40:00Z</cp:lastPrinted>
  <dcterms:created xsi:type="dcterms:W3CDTF">2026-05-25T14:00:00Z</dcterms:created>
  <dcterms:modified xsi:type="dcterms:W3CDTF">2026-05-28T13:02:00Z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