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6E8D" w14:textId="77777777" w:rsidR="00DF1239" w:rsidRPr="00F92795" w:rsidRDefault="00DF1239" w:rsidP="00DF1239">
      <w:pPr>
        <w:pStyle w:val="a8"/>
        <w:jc w:val="center"/>
        <w:rPr>
          <w:sz w:val="26"/>
        </w:rPr>
      </w:pPr>
      <w:r w:rsidRPr="00F92795">
        <w:rPr>
          <w:noProof/>
          <w:sz w:val="19"/>
          <w:lang w:val="ru-RU" w:eastAsia="ru-RU"/>
        </w:rPr>
        <w:drawing>
          <wp:inline distT="0" distB="0" distL="0" distR="0" wp14:anchorId="0F63CCF7" wp14:editId="02BAC6B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F2CA" w14:textId="77777777" w:rsidR="00DF1239" w:rsidRPr="00F92795" w:rsidRDefault="00DF1239" w:rsidP="00DF1239">
      <w:pPr>
        <w:pStyle w:val="a8"/>
        <w:jc w:val="center"/>
        <w:rPr>
          <w:b/>
          <w:sz w:val="10"/>
        </w:rPr>
      </w:pPr>
    </w:p>
    <w:p w14:paraId="4885E182" w14:textId="77777777" w:rsidR="00DF1239" w:rsidRPr="00F92795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F92795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532925EC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6CA0A593" w14:textId="77777777" w:rsidR="00DF1239" w:rsidRPr="00F92795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92795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9FCE63F" w14:textId="77777777" w:rsidR="00DF1239" w:rsidRPr="0016464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2619E3D1" w14:textId="3C0E4330" w:rsidR="00DF1239" w:rsidRPr="0016464A" w:rsidRDefault="00FA0D9E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22</w:t>
      </w:r>
      <w:r w:rsidR="0016464A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F141F">
        <w:rPr>
          <w:rFonts w:ascii="Times New Roman" w:hAnsi="Times New Roman"/>
          <w:b/>
          <w:kern w:val="28"/>
          <w:sz w:val="28"/>
          <w:szCs w:val="28"/>
          <w:lang w:eastAsia="uk-UA"/>
        </w:rPr>
        <w:t>тра</w:t>
      </w:r>
      <w:r w:rsidR="003361DB">
        <w:rPr>
          <w:rFonts w:ascii="Times New Roman" w:hAnsi="Times New Roman"/>
          <w:b/>
          <w:kern w:val="28"/>
          <w:sz w:val="28"/>
          <w:szCs w:val="28"/>
          <w:lang w:eastAsia="uk-UA"/>
        </w:rPr>
        <w:t>в</w:t>
      </w:r>
      <w:r w:rsidR="0016464A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ня 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Київ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05482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F3964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051E3A">
        <w:rPr>
          <w:rFonts w:ascii="Times New Roman" w:hAnsi="Times New Roman"/>
          <w:b/>
          <w:kern w:val="28"/>
          <w:sz w:val="28"/>
          <w:szCs w:val="28"/>
          <w:lang w:eastAsia="uk-UA"/>
        </w:rPr>
        <w:t>35</w:t>
      </w:r>
      <w:r w:rsidR="00DF1239" w:rsidRPr="0016464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A0423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6A9C40BB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076C253F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5ADD9729" w14:textId="77777777" w:rsidR="0079489D" w:rsidRPr="0016464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7FAAA2B3" w14:textId="1D332E76" w:rsidR="006164BF" w:rsidRPr="003361DB" w:rsidRDefault="0032608B" w:rsidP="00D85CE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6464A">
        <w:rPr>
          <w:rFonts w:ascii="Times New Roman" w:hAnsi="Times New Roman"/>
          <w:sz w:val="28"/>
          <w:szCs w:val="28"/>
        </w:rPr>
        <w:t xml:space="preserve">Член </w:t>
      </w:r>
      <w:r w:rsidR="00DF1239" w:rsidRPr="0016464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Коваль К.П., </w:t>
      </w:r>
      <w:r w:rsidRPr="0016464A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00070A" w:rsidRPr="0016464A">
        <w:rPr>
          <w:rFonts w:ascii="Times New Roman" w:hAnsi="Times New Roman"/>
          <w:sz w:val="28"/>
          <w:szCs w:val="28"/>
        </w:rPr>
        <w:t xml:space="preserve"> </w:t>
      </w:r>
      <w:r w:rsidR="00D5768F">
        <w:rPr>
          <w:rFonts w:ascii="Times New Roman" w:hAnsi="Times New Roman"/>
          <w:sz w:val="28"/>
          <w:szCs w:val="28"/>
        </w:rPr>
        <w:t>ОСОБА_1</w:t>
      </w:r>
      <w:r w:rsidR="00806F3D">
        <w:rPr>
          <w:rFonts w:ascii="Times New Roman" w:hAnsi="Times New Roman"/>
          <w:sz w:val="28"/>
          <w:szCs w:val="28"/>
        </w:rPr>
        <w:t xml:space="preserve"> </w:t>
      </w:r>
      <w:r w:rsidR="001A20C0" w:rsidRPr="0016464A">
        <w:rPr>
          <w:rFonts w:ascii="Times New Roman" w:hAnsi="Times New Roman"/>
          <w:sz w:val="28"/>
          <w:szCs w:val="28"/>
        </w:rPr>
        <w:t xml:space="preserve">стосовно </w:t>
      </w:r>
      <w:r w:rsidR="00FF3964">
        <w:rPr>
          <w:rFonts w:ascii="Times New Roman" w:hAnsi="Times New Roman"/>
          <w:sz w:val="28"/>
          <w:szCs w:val="28"/>
        </w:rPr>
        <w:t xml:space="preserve">прокурорів </w:t>
      </w:r>
      <w:r w:rsidR="00FC474B">
        <w:rPr>
          <w:rFonts w:ascii="Times New Roman" w:hAnsi="Times New Roman"/>
          <w:sz w:val="28"/>
          <w:szCs w:val="28"/>
        </w:rPr>
        <w:t>Оде</w:t>
      </w:r>
      <w:r w:rsidR="001B22C5">
        <w:rPr>
          <w:rFonts w:ascii="Times New Roman" w:hAnsi="Times New Roman"/>
          <w:sz w:val="28"/>
          <w:szCs w:val="28"/>
        </w:rPr>
        <w:t>ської облас</w:t>
      </w:r>
      <w:r w:rsidR="00FF3964">
        <w:rPr>
          <w:rFonts w:ascii="Times New Roman" w:hAnsi="Times New Roman"/>
          <w:sz w:val="28"/>
          <w:szCs w:val="28"/>
        </w:rPr>
        <w:t>ної прокуратури</w:t>
      </w:r>
      <w:r w:rsidR="00117B67" w:rsidRPr="0016464A">
        <w:rPr>
          <w:rFonts w:ascii="Times New Roman" w:hAnsi="Times New Roman"/>
          <w:sz w:val="28"/>
          <w:szCs w:val="28"/>
        </w:rPr>
        <w:t>,</w:t>
      </w:r>
    </w:p>
    <w:p w14:paraId="0000534A" w14:textId="43FE128C" w:rsidR="0032608B" w:rsidRPr="0016464A" w:rsidRDefault="0043562E" w:rsidP="00531A8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32608B" w:rsidRPr="0016464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7559AD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16464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787F27C" w14:textId="77777777" w:rsidR="0032608B" w:rsidRPr="007559AD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5EF3FC18" w14:textId="6B3F6C61" w:rsidR="00A04233" w:rsidRDefault="00FF3964" w:rsidP="00510F8D">
      <w:pPr>
        <w:pStyle w:val="a3"/>
        <w:tabs>
          <w:tab w:val="left" w:pos="567"/>
        </w:tabs>
        <w:ind w:firstLine="567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</w:t>
      </w:r>
      <w:r w:rsidR="0032608B" w:rsidRPr="0016464A">
        <w:rPr>
          <w:rFonts w:ascii="Times New Roman" w:hAnsi="Times New Roman"/>
          <w:sz w:val="28"/>
          <w:szCs w:val="28"/>
        </w:rPr>
        <w:t xml:space="preserve">о </w:t>
      </w:r>
      <w:r w:rsidR="00091A08" w:rsidRPr="0016464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6464A">
        <w:rPr>
          <w:rFonts w:ascii="Times New Roman" w:hAnsi="Times New Roman"/>
          <w:sz w:val="28"/>
          <w:szCs w:val="28"/>
        </w:rPr>
        <w:t xml:space="preserve"> надійшла скарга</w:t>
      </w:r>
      <w:r w:rsidR="00264900" w:rsidRPr="0016464A">
        <w:rPr>
          <w:rFonts w:ascii="Times New Roman" w:hAnsi="Times New Roman"/>
          <w:sz w:val="28"/>
          <w:szCs w:val="28"/>
        </w:rPr>
        <w:t xml:space="preserve"> </w:t>
      </w:r>
      <w:r w:rsidR="00D5768F">
        <w:rPr>
          <w:rFonts w:ascii="Times New Roman" w:hAnsi="Times New Roman"/>
          <w:sz w:val="28"/>
          <w:szCs w:val="28"/>
        </w:rPr>
        <w:t xml:space="preserve">ОСОБА_1 </w:t>
      </w:r>
      <w:r w:rsidR="00042E69" w:rsidRPr="0016464A">
        <w:rPr>
          <w:rFonts w:ascii="Times New Roman" w:hAnsi="Times New Roman"/>
          <w:sz w:val="28"/>
          <w:szCs w:val="28"/>
        </w:rPr>
        <w:t>(далі – скаржни</w:t>
      </w:r>
      <w:r w:rsidR="00D85CED">
        <w:rPr>
          <w:rFonts w:ascii="Times New Roman" w:hAnsi="Times New Roman"/>
          <w:sz w:val="28"/>
          <w:szCs w:val="28"/>
        </w:rPr>
        <w:t>к</w:t>
      </w:r>
      <w:r w:rsidR="00042E69" w:rsidRPr="0016464A">
        <w:rPr>
          <w:rFonts w:ascii="Times New Roman" w:hAnsi="Times New Roman"/>
          <w:sz w:val="28"/>
          <w:szCs w:val="28"/>
        </w:rPr>
        <w:t>)</w:t>
      </w:r>
      <w:r w:rsidR="001642BB">
        <w:rPr>
          <w:rFonts w:ascii="Times New Roman" w:hAnsi="Times New Roman"/>
          <w:sz w:val="28"/>
          <w:szCs w:val="28"/>
        </w:rPr>
        <w:t xml:space="preserve"> </w:t>
      </w:r>
      <w:r w:rsidR="0032608B" w:rsidRPr="0016464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6464A">
        <w:rPr>
          <w:rFonts w:ascii="Times New Roman" w:hAnsi="Times New Roman"/>
          <w:sz w:val="28"/>
          <w:szCs w:val="28"/>
        </w:rPr>
        <w:t xml:space="preserve">плінарного проступку </w:t>
      </w:r>
      <w:r>
        <w:rPr>
          <w:rFonts w:ascii="Times New Roman" w:hAnsi="Times New Roman"/>
          <w:sz w:val="28"/>
          <w:szCs w:val="28"/>
        </w:rPr>
        <w:t>прокурорами</w:t>
      </w:r>
      <w:r w:rsidR="001B22C5">
        <w:rPr>
          <w:rFonts w:ascii="Times New Roman" w:hAnsi="Times New Roman"/>
          <w:sz w:val="28"/>
          <w:szCs w:val="28"/>
        </w:rPr>
        <w:t xml:space="preserve"> </w:t>
      </w:r>
      <w:r w:rsidR="00FC474B">
        <w:rPr>
          <w:rFonts w:ascii="Times New Roman" w:hAnsi="Times New Roman"/>
          <w:sz w:val="28"/>
          <w:szCs w:val="28"/>
        </w:rPr>
        <w:t>Оде</w:t>
      </w:r>
      <w:r w:rsidR="001B22C5">
        <w:rPr>
          <w:rFonts w:ascii="Times New Roman" w:hAnsi="Times New Roman"/>
          <w:sz w:val="28"/>
          <w:szCs w:val="28"/>
        </w:rPr>
        <w:t>ської обласної прокуратури</w:t>
      </w:r>
      <w:r w:rsidR="00905482" w:rsidRPr="0016464A">
        <w:rPr>
          <w:rFonts w:ascii="Times New Roman" w:hAnsi="Times New Roman"/>
          <w:sz w:val="28"/>
          <w:szCs w:val="28"/>
        </w:rPr>
        <w:t>.</w:t>
      </w:r>
      <w:r w:rsidR="00905482" w:rsidRPr="0016464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12863C42" w14:textId="4C052359" w:rsidR="003F45F2" w:rsidRPr="0016464A" w:rsidRDefault="003F45F2" w:rsidP="00510F8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464A">
        <w:rPr>
          <w:rFonts w:ascii="Times New Roman" w:hAnsi="Times New Roman"/>
          <w:sz w:val="28"/>
          <w:szCs w:val="28"/>
        </w:rPr>
        <w:t>Скарг</w:t>
      </w:r>
      <w:r w:rsidR="00BF691C">
        <w:rPr>
          <w:rFonts w:ascii="Times New Roman" w:hAnsi="Times New Roman"/>
          <w:sz w:val="28"/>
          <w:szCs w:val="28"/>
        </w:rPr>
        <w:t>у</w:t>
      </w:r>
      <w:r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розподілено </w:t>
      </w:r>
      <w:r w:rsidRPr="0016464A">
        <w:rPr>
          <w:rFonts w:ascii="Times New Roman" w:hAnsi="Times New Roman"/>
          <w:sz w:val="28"/>
          <w:szCs w:val="28"/>
        </w:rPr>
        <w:t xml:space="preserve">мені, члену </w:t>
      </w:r>
      <w:r w:rsidR="00E73DB6" w:rsidRPr="0016464A">
        <w:rPr>
          <w:rFonts w:ascii="Times New Roman" w:hAnsi="Times New Roman"/>
          <w:sz w:val="28"/>
          <w:szCs w:val="28"/>
        </w:rPr>
        <w:t>Комісії</w:t>
      </w:r>
      <w:r w:rsidR="00725C65" w:rsidRPr="0016464A">
        <w:rPr>
          <w:rFonts w:ascii="Times New Roman" w:hAnsi="Times New Roman"/>
          <w:sz w:val="28"/>
          <w:szCs w:val="28"/>
        </w:rPr>
        <w:t xml:space="preserve"> </w:t>
      </w:r>
      <w:r w:rsidR="0016464A" w:rsidRPr="0016464A">
        <w:rPr>
          <w:rFonts w:ascii="Times New Roman" w:hAnsi="Times New Roman"/>
          <w:sz w:val="28"/>
          <w:szCs w:val="28"/>
        </w:rPr>
        <w:t xml:space="preserve">Коваль К.П. </w:t>
      </w:r>
      <w:r w:rsidR="005C3193" w:rsidRPr="0016464A">
        <w:rPr>
          <w:rFonts w:ascii="Times New Roman" w:hAnsi="Times New Roman"/>
          <w:sz w:val="28"/>
          <w:szCs w:val="28"/>
        </w:rPr>
        <w:t xml:space="preserve">(протокол </w:t>
      </w:r>
      <w:r w:rsidRPr="0016464A">
        <w:rPr>
          <w:rFonts w:ascii="Times New Roman" w:hAnsi="Times New Roman"/>
          <w:sz w:val="28"/>
          <w:szCs w:val="28"/>
        </w:rPr>
        <w:t>авто</w:t>
      </w:r>
      <w:r w:rsidR="005C3193" w:rsidRPr="0016464A">
        <w:rPr>
          <w:rFonts w:ascii="Times New Roman" w:hAnsi="Times New Roman"/>
          <w:sz w:val="28"/>
          <w:szCs w:val="28"/>
        </w:rPr>
        <w:t xml:space="preserve">матичного </w:t>
      </w:r>
      <w:r w:rsidRPr="0016464A">
        <w:rPr>
          <w:rFonts w:ascii="Times New Roman" w:hAnsi="Times New Roman"/>
          <w:sz w:val="28"/>
          <w:szCs w:val="28"/>
        </w:rPr>
        <w:t>розподілу від</w:t>
      </w:r>
      <w:r w:rsidR="00905482" w:rsidRPr="0016464A">
        <w:rPr>
          <w:rFonts w:ascii="Times New Roman" w:hAnsi="Times New Roman"/>
          <w:sz w:val="28"/>
          <w:szCs w:val="28"/>
        </w:rPr>
        <w:t xml:space="preserve"> </w:t>
      </w:r>
      <w:r w:rsidR="00FC474B">
        <w:rPr>
          <w:rFonts w:ascii="Times New Roman" w:hAnsi="Times New Roman"/>
          <w:sz w:val="28"/>
          <w:szCs w:val="28"/>
        </w:rPr>
        <w:t>12</w:t>
      </w:r>
      <w:r w:rsidR="00D85CED">
        <w:rPr>
          <w:rFonts w:ascii="Times New Roman" w:hAnsi="Times New Roman"/>
          <w:sz w:val="28"/>
          <w:szCs w:val="28"/>
        </w:rPr>
        <w:t xml:space="preserve"> </w:t>
      </w:r>
      <w:r w:rsidR="00701115">
        <w:rPr>
          <w:rFonts w:ascii="Times New Roman" w:hAnsi="Times New Roman"/>
          <w:sz w:val="28"/>
          <w:szCs w:val="28"/>
        </w:rPr>
        <w:t>тра</w:t>
      </w:r>
      <w:r w:rsidR="003361DB">
        <w:rPr>
          <w:rFonts w:ascii="Times New Roman" w:hAnsi="Times New Roman"/>
          <w:sz w:val="28"/>
          <w:szCs w:val="28"/>
        </w:rPr>
        <w:t>в</w:t>
      </w:r>
      <w:r w:rsidR="00D85CED">
        <w:rPr>
          <w:rFonts w:ascii="Times New Roman" w:hAnsi="Times New Roman"/>
          <w:sz w:val="28"/>
          <w:szCs w:val="28"/>
        </w:rPr>
        <w:t xml:space="preserve">ня </w:t>
      </w:r>
      <w:r w:rsidR="0016464A" w:rsidRPr="0016464A">
        <w:rPr>
          <w:rFonts w:ascii="Times New Roman" w:hAnsi="Times New Roman"/>
          <w:sz w:val="28"/>
          <w:szCs w:val="28"/>
        </w:rPr>
        <w:t>2</w:t>
      </w:r>
      <w:r w:rsidR="009F0B38" w:rsidRPr="0016464A">
        <w:rPr>
          <w:rFonts w:ascii="Times New Roman" w:hAnsi="Times New Roman"/>
          <w:sz w:val="28"/>
          <w:szCs w:val="28"/>
        </w:rPr>
        <w:t>02</w:t>
      </w:r>
      <w:r w:rsidR="00A04233">
        <w:rPr>
          <w:rFonts w:ascii="Times New Roman" w:hAnsi="Times New Roman"/>
          <w:sz w:val="28"/>
          <w:szCs w:val="28"/>
        </w:rPr>
        <w:t>6</w:t>
      </w:r>
      <w:r w:rsidR="00D85CED">
        <w:rPr>
          <w:rFonts w:ascii="Times New Roman" w:hAnsi="Times New Roman"/>
          <w:sz w:val="28"/>
          <w:szCs w:val="28"/>
        </w:rPr>
        <w:t xml:space="preserve"> року</w:t>
      </w:r>
      <w:r w:rsidRPr="0016464A">
        <w:rPr>
          <w:rFonts w:ascii="Times New Roman" w:hAnsi="Times New Roman"/>
          <w:sz w:val="28"/>
          <w:szCs w:val="28"/>
        </w:rPr>
        <w:t xml:space="preserve">). </w:t>
      </w:r>
    </w:p>
    <w:p w14:paraId="15E50BDC" w14:textId="36E10075" w:rsidR="00D85CED" w:rsidRDefault="0032608B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464A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16464A">
        <w:rPr>
          <w:rFonts w:ascii="Times New Roman" w:hAnsi="Times New Roman"/>
          <w:sz w:val="28"/>
          <w:szCs w:val="28"/>
        </w:rPr>
        <w:t xml:space="preserve"> можливості</w:t>
      </w:r>
      <w:r w:rsidRPr="0016464A">
        <w:rPr>
          <w:rFonts w:ascii="Times New Roman" w:hAnsi="Times New Roman"/>
          <w:sz w:val="28"/>
          <w:szCs w:val="28"/>
        </w:rPr>
        <w:t xml:space="preserve"> відкриття дисциплінарного </w:t>
      </w:r>
      <w:r w:rsidRPr="00F92795">
        <w:rPr>
          <w:rFonts w:ascii="Times New Roman" w:hAnsi="Times New Roman"/>
          <w:sz w:val="28"/>
          <w:szCs w:val="28"/>
        </w:rPr>
        <w:t>провадження</w:t>
      </w:r>
      <w:r w:rsidR="00D94F7A">
        <w:rPr>
          <w:rFonts w:ascii="Times New Roman" w:hAnsi="Times New Roman"/>
          <w:sz w:val="28"/>
          <w:szCs w:val="28"/>
        </w:rPr>
        <w:t>,</w:t>
      </w:r>
      <w:r w:rsidRPr="00F92795">
        <w:rPr>
          <w:rFonts w:ascii="Times New Roman" w:hAnsi="Times New Roman"/>
          <w:sz w:val="28"/>
          <w:szCs w:val="28"/>
        </w:rPr>
        <w:t xml:space="preserve"> встановлено таке.</w:t>
      </w:r>
    </w:p>
    <w:p w14:paraId="42C26DA5" w14:textId="0D5F2397" w:rsidR="0032608B" w:rsidRPr="00F92795" w:rsidRDefault="0032608B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 </w:t>
      </w:r>
    </w:p>
    <w:p w14:paraId="50D58815" w14:textId="39049D25" w:rsidR="00787A6D" w:rsidRPr="00F92795" w:rsidRDefault="00C02F8D" w:rsidP="00510F8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Зміст</w:t>
      </w:r>
      <w:r w:rsidR="00B405B2" w:rsidRPr="00F92795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F92795">
        <w:rPr>
          <w:rFonts w:ascii="Times New Roman" w:hAnsi="Times New Roman"/>
          <w:b/>
          <w:sz w:val="28"/>
          <w:szCs w:val="28"/>
        </w:rPr>
        <w:t>и</w:t>
      </w:r>
    </w:p>
    <w:p w14:paraId="7388FC9C" w14:textId="42DA58B5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 xml:space="preserve">Скаржник зазначив, що Одеська обласна прокуратура вибірково подала позови до приватних осіб </w:t>
      </w:r>
      <w:r w:rsidR="00D20DB8">
        <w:rPr>
          <w:rFonts w:ascii="Times New Roman" w:hAnsi="Times New Roman"/>
          <w:sz w:val="28"/>
          <w:szCs w:val="28"/>
        </w:rPr>
        <w:t>–</w:t>
      </w:r>
      <w:r w:rsidRPr="00520A04">
        <w:rPr>
          <w:rFonts w:ascii="Times New Roman" w:hAnsi="Times New Roman"/>
          <w:sz w:val="28"/>
          <w:szCs w:val="28"/>
        </w:rPr>
        <w:t xml:space="preserve"> власників земельних ділянок на території санаторію </w:t>
      </w:r>
      <w:r w:rsidR="00D5768F">
        <w:rPr>
          <w:rFonts w:ascii="Times New Roman" w:hAnsi="Times New Roman"/>
          <w:sz w:val="28"/>
          <w:szCs w:val="28"/>
        </w:rPr>
        <w:t>(конфіденційна інформація)</w:t>
      </w:r>
      <w:r w:rsidRPr="00520A04">
        <w:rPr>
          <w:rFonts w:ascii="Times New Roman" w:hAnsi="Times New Roman"/>
          <w:sz w:val="28"/>
          <w:szCs w:val="28"/>
        </w:rPr>
        <w:t xml:space="preserve">, які незаконно виділила </w:t>
      </w:r>
      <w:r w:rsidR="006E59F7">
        <w:rPr>
          <w:rFonts w:ascii="Times New Roman" w:hAnsi="Times New Roman"/>
          <w:sz w:val="28"/>
          <w:szCs w:val="28"/>
        </w:rPr>
        <w:t xml:space="preserve">в </w:t>
      </w:r>
      <w:r w:rsidRPr="00520A04">
        <w:rPr>
          <w:rFonts w:ascii="Times New Roman" w:hAnsi="Times New Roman"/>
          <w:sz w:val="28"/>
          <w:szCs w:val="28"/>
        </w:rPr>
        <w:t>2015 ро</w:t>
      </w:r>
      <w:r w:rsidR="006E59F7">
        <w:rPr>
          <w:rFonts w:ascii="Times New Roman" w:hAnsi="Times New Roman"/>
          <w:sz w:val="28"/>
          <w:szCs w:val="28"/>
        </w:rPr>
        <w:t>ці</w:t>
      </w:r>
      <w:r w:rsidRPr="00520A04">
        <w:rPr>
          <w:rFonts w:ascii="Times New Roman" w:hAnsi="Times New Roman"/>
          <w:sz w:val="28"/>
          <w:szCs w:val="28"/>
        </w:rPr>
        <w:t xml:space="preserve"> Затоківська селищна рада Білгород-Дністровської міської ради Одеської області.</w:t>
      </w:r>
    </w:p>
    <w:p w14:paraId="694FE0E2" w14:textId="2B638630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 xml:space="preserve">Однак позов до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2</w:t>
      </w:r>
      <w:r w:rsidRPr="00520A04">
        <w:rPr>
          <w:rFonts w:ascii="Times New Roman" w:hAnsi="Times New Roman"/>
          <w:sz w:val="28"/>
          <w:szCs w:val="28"/>
        </w:rPr>
        <w:t>, який, на думку скаржника, фіктивно придбав дві земельні ділянки на території санаторію, не подано. Крім того, не подано позовів ще до трьох інших власників земельних ділянок, прізвища яких скаржник</w:t>
      </w:r>
      <w:r w:rsidR="00D20DB8">
        <w:rPr>
          <w:rFonts w:ascii="Times New Roman" w:hAnsi="Times New Roman"/>
          <w:sz w:val="28"/>
          <w:szCs w:val="28"/>
        </w:rPr>
        <w:t>у</w:t>
      </w:r>
      <w:r w:rsidRPr="00520A04">
        <w:rPr>
          <w:rFonts w:ascii="Times New Roman" w:hAnsi="Times New Roman"/>
          <w:sz w:val="28"/>
          <w:szCs w:val="28"/>
        </w:rPr>
        <w:t xml:space="preserve"> не відомі.</w:t>
      </w:r>
    </w:p>
    <w:p w14:paraId="387333D1" w14:textId="77777777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>Така вибірковість прокурорського реагування ставить під сумнів дотримання ними присяги прокурора, через що громада селищ Затока та Кароліно-Бугаз може втратити 20 соток землі на першій лінії моря.</w:t>
      </w:r>
    </w:p>
    <w:p w14:paraId="36979A1D" w14:textId="1DF278BB" w:rsidR="00520A04" w:rsidRPr="00520A04" w:rsidRDefault="00520A04" w:rsidP="00520A0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20A04">
        <w:rPr>
          <w:rFonts w:ascii="Times New Roman" w:hAnsi="Times New Roman"/>
          <w:sz w:val="28"/>
          <w:szCs w:val="28"/>
        </w:rPr>
        <w:t>У зв’язку з цим скаржник убачає в діях прокурорів ознаки складу кримінального правопорушення, передбаченого статтею 367 Кримінальн</w:t>
      </w:r>
      <w:r>
        <w:rPr>
          <w:rFonts w:ascii="Times New Roman" w:hAnsi="Times New Roman"/>
          <w:sz w:val="28"/>
          <w:szCs w:val="28"/>
        </w:rPr>
        <w:t>ого</w:t>
      </w:r>
      <w:r w:rsidRPr="00520A04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у</w:t>
      </w:r>
      <w:r w:rsidRPr="00520A04">
        <w:rPr>
          <w:rFonts w:ascii="Times New Roman" w:hAnsi="Times New Roman"/>
          <w:sz w:val="28"/>
          <w:szCs w:val="28"/>
        </w:rPr>
        <w:t xml:space="preserve"> України </w:t>
      </w:r>
      <w:r>
        <w:rPr>
          <w:rFonts w:ascii="Times New Roman" w:hAnsi="Times New Roman"/>
          <w:sz w:val="28"/>
          <w:szCs w:val="28"/>
        </w:rPr>
        <w:t>–</w:t>
      </w:r>
      <w:r w:rsidRPr="00520A04">
        <w:rPr>
          <w:rFonts w:ascii="Times New Roman" w:hAnsi="Times New Roman"/>
          <w:sz w:val="28"/>
          <w:szCs w:val="28"/>
        </w:rPr>
        <w:t xml:space="preserve"> службова недбалість, що потягла за собою матеріальну шкоду в розмірі 9,4 млн грн.</w:t>
      </w:r>
    </w:p>
    <w:p w14:paraId="323F6C31" w14:textId="561CBFA6" w:rsidR="00493AFA" w:rsidRDefault="00493AFA" w:rsidP="00493AFA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оскільки </w:t>
      </w:r>
      <w:r w:rsidR="00520A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ній не</w:t>
      </w:r>
      <w:r w:rsidR="00520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зазначено передбачених частиною першою статті 43 Закону № 1697-VІІ підстав для притягнення прокурор</w:t>
      </w:r>
      <w:r w:rsidR="00A81E8E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1E7D5379" w14:textId="27F139EB" w:rsidR="00A81E8E" w:rsidRPr="00E87CAF" w:rsidRDefault="00493AFA" w:rsidP="00A81E8E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Водночас </w:t>
      </w:r>
      <w:r w:rsidR="00520A0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з її тексту вбачається, що прокурор</w:t>
      </w:r>
      <w:r w:rsidR="00A81E8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вчини</w:t>
      </w:r>
      <w:r w:rsidR="00A81E8E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A81E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1 (невиконання чи неналежне виконання службових обов’язків) частини першої статті 43 Закону </w:t>
      </w:r>
      <w:r w:rsidR="00A81E8E" w:rsidRPr="00E87CAF">
        <w:rPr>
          <w:rFonts w:ascii="Times New Roman" w:hAnsi="Times New Roman"/>
          <w:sz w:val="28"/>
          <w:szCs w:val="28"/>
        </w:rPr>
        <w:t xml:space="preserve">України «Про прокуратуру» </w:t>
      </w:r>
      <w:r w:rsidR="00A81E8E" w:rsidRPr="0075478F">
        <w:rPr>
          <w:rFonts w:ascii="Times New Roman" w:hAnsi="Times New Roman"/>
          <w:sz w:val="28"/>
          <w:szCs w:val="28"/>
        </w:rPr>
        <w:t xml:space="preserve">від 14 жовтня 2014 року № 1697-VII </w:t>
      </w:r>
      <w:r w:rsidR="00A81E8E" w:rsidRPr="00E87CAF">
        <w:rPr>
          <w:rFonts w:ascii="Times New Roman" w:hAnsi="Times New Roman"/>
          <w:sz w:val="28"/>
          <w:szCs w:val="28"/>
        </w:rPr>
        <w:t>(далі — Закон № 1697-VII).</w:t>
      </w:r>
    </w:p>
    <w:p w14:paraId="2D5B1BEC" w14:textId="77777777" w:rsidR="004F54F1" w:rsidRDefault="004F54F1" w:rsidP="00937F4F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E624C0" w14:textId="49070517" w:rsidR="00730846" w:rsidRPr="00F92795" w:rsidRDefault="00B405B2" w:rsidP="00510F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F9279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534DC9" w14:textId="1EC926F2" w:rsidR="007B1442" w:rsidRPr="00520A04" w:rsidRDefault="00930BE7" w:rsidP="0095298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0BE7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81E8E">
        <w:rPr>
          <w:rFonts w:ascii="Times New Roman" w:hAnsi="Times New Roman"/>
          <w:sz w:val="28"/>
          <w:szCs w:val="28"/>
        </w:rPr>
        <w:t xml:space="preserve"> копії: документів про відведення </w:t>
      </w:r>
      <w:r w:rsidR="00520A04">
        <w:rPr>
          <w:rFonts w:ascii="Times New Roman" w:hAnsi="Times New Roman"/>
          <w:sz w:val="28"/>
          <w:szCs w:val="28"/>
        </w:rPr>
        <w:t xml:space="preserve">земельних ділянок </w:t>
      </w:r>
      <w:r w:rsidR="00A81E8E">
        <w:rPr>
          <w:rFonts w:ascii="Times New Roman" w:hAnsi="Times New Roman"/>
          <w:sz w:val="28"/>
          <w:szCs w:val="28"/>
        </w:rPr>
        <w:t xml:space="preserve">Затоківською селищною радою Білгород-Дністровської міської ради Одеської області громадянам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4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 w:rsidR="00A81E8E">
        <w:rPr>
          <w:rFonts w:ascii="Times New Roman" w:hAnsi="Times New Roman"/>
          <w:sz w:val="28"/>
          <w:szCs w:val="28"/>
        </w:rPr>
        <w:t xml:space="preserve">та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5</w:t>
      </w:r>
      <w:r w:rsidR="00A81E8E">
        <w:rPr>
          <w:rFonts w:ascii="Times New Roman" w:hAnsi="Times New Roman"/>
          <w:sz w:val="28"/>
          <w:szCs w:val="28"/>
        </w:rPr>
        <w:t xml:space="preserve">; </w:t>
      </w:r>
      <w:r w:rsidR="00D5768F">
        <w:rPr>
          <w:rFonts w:ascii="Times New Roman" w:hAnsi="Times New Roman"/>
          <w:sz w:val="28"/>
          <w:szCs w:val="28"/>
        </w:rPr>
        <w:br/>
      </w:r>
      <w:r w:rsidR="00A81E8E">
        <w:rPr>
          <w:rFonts w:ascii="Times New Roman" w:hAnsi="Times New Roman"/>
          <w:sz w:val="28"/>
          <w:szCs w:val="28"/>
        </w:rPr>
        <w:t xml:space="preserve">заяви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3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 w:rsidR="00A81E8E">
        <w:rPr>
          <w:rFonts w:ascii="Times New Roman" w:hAnsi="Times New Roman"/>
          <w:sz w:val="28"/>
          <w:szCs w:val="28"/>
        </w:rPr>
        <w:t xml:space="preserve">в інтересах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2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 w:rsidR="00520A04">
        <w:rPr>
          <w:rFonts w:ascii="Times New Roman" w:hAnsi="Times New Roman"/>
          <w:sz w:val="28"/>
          <w:szCs w:val="28"/>
        </w:rPr>
        <w:t xml:space="preserve">про об’єднання земельних ділянок; роздруківок з мережі </w:t>
      </w:r>
      <w:r w:rsidR="00520A04">
        <w:rPr>
          <w:rFonts w:ascii="Times New Roman" w:hAnsi="Times New Roman"/>
          <w:sz w:val="28"/>
          <w:szCs w:val="28"/>
          <w:lang w:val="en-US"/>
        </w:rPr>
        <w:t>Internet</w:t>
      </w:r>
      <w:r w:rsidR="00520A04" w:rsidRPr="00520A04">
        <w:rPr>
          <w:rFonts w:ascii="Times New Roman" w:hAnsi="Times New Roman"/>
          <w:sz w:val="28"/>
          <w:szCs w:val="28"/>
        </w:rPr>
        <w:t xml:space="preserve"> </w:t>
      </w:r>
      <w:r w:rsidR="00520A04">
        <w:rPr>
          <w:rFonts w:ascii="Times New Roman" w:hAnsi="Times New Roman"/>
          <w:sz w:val="28"/>
          <w:szCs w:val="28"/>
        </w:rPr>
        <w:t>про продаж земельної ділянки у селищі Затока.</w:t>
      </w:r>
    </w:p>
    <w:p w14:paraId="288A9797" w14:textId="77777777" w:rsidR="00930BE7" w:rsidRPr="00F92795" w:rsidRDefault="00930BE7" w:rsidP="0095298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BE7982" w14:textId="77777777" w:rsidR="00831614" w:rsidRPr="00F92795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F9279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40DFB753" w14:textId="77777777" w:rsidR="0065747C" w:rsidRPr="00337273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6188B029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пункт</w:t>
      </w:r>
      <w:r>
        <w:rPr>
          <w:rFonts w:ascii="Times New Roman" w:hAnsi="Times New Roman"/>
          <w:sz w:val="28"/>
          <w:szCs w:val="28"/>
        </w:rPr>
        <w:t>о</w:t>
      </w:r>
      <w:r w:rsidRPr="00337273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3</w:t>
      </w:r>
      <w:r w:rsidRPr="00337273">
        <w:rPr>
          <w:rFonts w:ascii="Times New Roman" w:hAnsi="Times New Roman"/>
          <w:sz w:val="28"/>
          <w:szCs w:val="28"/>
        </w:rPr>
        <w:t xml:space="preserve"> частини першої статті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 xml:space="preserve">України визначено, що в Україні діє прокуратура, яка здійснює </w:t>
      </w:r>
      <w:r w:rsidRPr="006E1BE7">
        <w:rPr>
          <w:rFonts w:ascii="Times New Roman" w:hAnsi="Times New Roman"/>
          <w:sz w:val="28"/>
          <w:szCs w:val="28"/>
        </w:rPr>
        <w:t xml:space="preserve">представництво інтересів держави в суді у виключних випадках і в порядку, що визначені законом. </w:t>
      </w:r>
    </w:p>
    <w:p w14:paraId="53DAF9E6" w14:textId="77777777" w:rsidR="0065747C" w:rsidRPr="00337273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171B6E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</w:p>
    <w:p w14:paraId="12B1C0B4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частиною четвертою статті 19 </w:t>
      </w:r>
      <w:r w:rsidRPr="0005661F">
        <w:rPr>
          <w:rFonts w:ascii="Times New Roman" w:hAnsi="Times New Roman"/>
          <w:sz w:val="28"/>
          <w:szCs w:val="28"/>
        </w:rPr>
        <w:t xml:space="preserve">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483A6C31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Однією із засад діяльності прокуратури, визначеною у статті 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89523E">
        <w:rPr>
          <w:rFonts w:ascii="Times New Roman" w:hAnsi="Times New Roman"/>
          <w:bCs/>
          <w:sz w:val="28"/>
          <w:szCs w:val="28"/>
        </w:rPr>
        <w:t xml:space="preserve">, є незалежність прокурорів. Зі змісту частини другої статті 16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455737D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5D3C342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першою статті 43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69A9FA1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38ECEF9F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74B16C5E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597488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7C68950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непідкупності органів прокуратури;</w:t>
      </w:r>
    </w:p>
    <w:p w14:paraId="068E77DD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22991CC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66F28AD5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01C50D96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7FA6DECC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Конструкцію статті 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3FBE37DD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7F71FE82" w14:textId="77777777" w:rsidR="0065747C" w:rsidRDefault="0065747C" w:rsidP="0065747C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533DD0A3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C7FEA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0579F089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C7FEA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320D59CA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453A5FB1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B75E3D0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AC7F3E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4B18C97" w14:textId="77777777" w:rsidR="0065747C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 року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Pr="008952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серпня</w:t>
      </w:r>
      <w:r w:rsidRPr="0089523E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 року), Комісія не може прийняти рішення на підставі припущень, неперевіреної чи недостовірної інформації.</w:t>
      </w:r>
    </w:p>
    <w:p w14:paraId="4A6B313B" w14:textId="77777777" w:rsidR="0065747C" w:rsidRPr="00E20049" w:rsidRDefault="0065747C" w:rsidP="0065747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83C1447" w14:textId="10E93EE3" w:rsidR="009C1DCD" w:rsidRPr="00F92795" w:rsidRDefault="00F675EC" w:rsidP="00AC043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F92795">
        <w:rPr>
          <w:b/>
          <w:sz w:val="28"/>
          <w:szCs w:val="28"/>
          <w:lang w:val="uk-UA"/>
        </w:rPr>
        <w:lastRenderedPageBreak/>
        <w:t>Оцінка встановлених обставин та м</w:t>
      </w:r>
      <w:r w:rsidR="00D72CDF" w:rsidRPr="00F92795">
        <w:rPr>
          <w:b/>
          <w:sz w:val="28"/>
          <w:szCs w:val="28"/>
          <w:lang w:val="uk-UA"/>
        </w:rPr>
        <w:t>отиви прийнятого рішення</w:t>
      </w:r>
    </w:p>
    <w:p w14:paraId="5CDA952A" w14:textId="76B3BF8C" w:rsidR="00494A56" w:rsidRPr="004A3708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Враховуючи викладене вище, вивчивши доводи, наведені скаржни</w:t>
      </w:r>
      <w:r>
        <w:rPr>
          <w:rFonts w:ascii="Times New Roman" w:hAnsi="Times New Roman"/>
          <w:sz w:val="28"/>
          <w:szCs w:val="28"/>
        </w:rPr>
        <w:t>ком</w:t>
      </w:r>
      <w:r w:rsidRPr="004F54F1">
        <w:rPr>
          <w:rFonts w:ascii="Times New Roman" w:hAnsi="Times New Roman"/>
          <w:sz w:val="28"/>
          <w:szCs w:val="28"/>
        </w:rPr>
        <w:t xml:space="preserve">, мною встановлено, що оскаржуються рішення та дії (бездіяльність) </w:t>
      </w:r>
      <w:r>
        <w:rPr>
          <w:rFonts w:ascii="Times New Roman" w:hAnsi="Times New Roman"/>
          <w:sz w:val="28"/>
          <w:szCs w:val="28"/>
        </w:rPr>
        <w:t xml:space="preserve">прокурорів </w:t>
      </w:r>
      <w:r w:rsidR="00D20DB8">
        <w:rPr>
          <w:rFonts w:ascii="Times New Roman" w:hAnsi="Times New Roman"/>
          <w:sz w:val="28"/>
          <w:szCs w:val="28"/>
        </w:rPr>
        <w:br/>
      </w:r>
      <w:r w:rsidRPr="004A3708">
        <w:rPr>
          <w:rFonts w:ascii="Times New Roman" w:hAnsi="Times New Roman"/>
          <w:sz w:val="28"/>
          <w:szCs w:val="28"/>
        </w:rPr>
        <w:t xml:space="preserve">у межах представницьких повноважень інтересів держави в суді. </w:t>
      </w:r>
    </w:p>
    <w:p w14:paraId="48995024" w14:textId="77777777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У зв’язку із цим слід зазначити таке.</w:t>
      </w:r>
    </w:p>
    <w:p w14:paraId="3CA4446D" w14:textId="77777777" w:rsidR="00494A56" w:rsidRPr="00F92795" w:rsidRDefault="00494A56" w:rsidP="00494A5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Згідно із ч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астиною першою статті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45 Закону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1697-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val="en-US" w:eastAsia="ru-RU"/>
        </w:rPr>
        <w:t>VII</w:t>
      </w:r>
      <w:r w:rsidRPr="00F927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дисциплінарне провадження – це процедура розгляду відповідним органом, що здійснює дисциплінарне провадження щодо прокурорів, дисциплінарної скарги,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 якій містяться відомості про вчинення прокурором дисциплінарного проступку.</w:t>
      </w:r>
    </w:p>
    <w:p w14:paraId="04E1F127" w14:textId="77777777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4F54F1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вина, а його суб’єктом є конкретно визначений прокурор. </w:t>
      </w:r>
    </w:p>
    <w:p w14:paraId="6AED19B1" w14:textId="62D61A1D" w:rsidR="00494A56" w:rsidRPr="004F54F1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54F1">
        <w:rPr>
          <w:rFonts w:ascii="Times New Roman" w:hAnsi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Для вирішення по суті членом Комісії питання про відкриття дисциплінарного провадження від скаржника має бути одержано відомості, які б дозволяли зробити попередній висновок про </w:t>
      </w:r>
      <w:r>
        <w:rPr>
          <w:rFonts w:ascii="Times New Roman" w:hAnsi="Times New Roman"/>
          <w:sz w:val="28"/>
          <w:szCs w:val="28"/>
        </w:rPr>
        <w:t>й</w:t>
      </w:r>
      <w:r w:rsidRPr="004F54F1">
        <w:rPr>
          <w:rFonts w:ascii="Times New Roman" w:hAnsi="Times New Roman"/>
          <w:sz w:val="28"/>
          <w:szCs w:val="28"/>
        </w:rPr>
        <w:t xml:space="preserve">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особа має доступними їй засобами обґрунтувати факт порушення індивідуально визначеним прокурором прав осіб або вимог закону. </w:t>
      </w:r>
      <w:r>
        <w:rPr>
          <w:rFonts w:ascii="Times New Roman" w:hAnsi="Times New Roman"/>
          <w:sz w:val="28"/>
          <w:szCs w:val="28"/>
        </w:rPr>
        <w:t>В</w:t>
      </w:r>
      <w:r w:rsidRPr="004F54F1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4F54F1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4F54F1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Pr="004F54F1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Pr="004F54F1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и</w:t>
      </w:r>
      <w:r w:rsidRPr="004F54F1">
        <w:rPr>
          <w:rFonts w:ascii="Times New Roman" w:hAnsi="Times New Roman"/>
          <w:sz w:val="28"/>
          <w:szCs w:val="28"/>
        </w:rPr>
        <w:t xml:space="preserve">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Pr="004F54F1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наведення жодних фактів, які на це вказують. </w:t>
      </w:r>
    </w:p>
    <w:p w14:paraId="24FF81CE" w14:textId="78C3635D" w:rsidR="00494A56" w:rsidRDefault="00494A56" w:rsidP="00494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F54F1">
        <w:rPr>
          <w:rFonts w:ascii="Times New Roman" w:hAnsi="Times New Roman"/>
          <w:sz w:val="28"/>
          <w:szCs w:val="28"/>
        </w:rPr>
        <w:t xml:space="preserve"> вивчення </w:t>
      </w:r>
      <w:r>
        <w:rPr>
          <w:rFonts w:ascii="Times New Roman" w:hAnsi="Times New Roman"/>
          <w:sz w:val="28"/>
          <w:szCs w:val="28"/>
        </w:rPr>
        <w:t xml:space="preserve">змісту </w:t>
      </w:r>
      <w:r w:rsidRPr="004F54F1">
        <w:rPr>
          <w:rFonts w:ascii="Times New Roman" w:hAnsi="Times New Roman"/>
          <w:sz w:val="28"/>
          <w:szCs w:val="28"/>
        </w:rPr>
        <w:t>скарги в</w:t>
      </w:r>
      <w:r>
        <w:rPr>
          <w:rFonts w:ascii="Times New Roman" w:hAnsi="Times New Roman"/>
          <w:sz w:val="28"/>
          <w:szCs w:val="28"/>
        </w:rPr>
        <w:t>бачається</w:t>
      </w:r>
      <w:r w:rsidRPr="004F54F1">
        <w:rPr>
          <w:rFonts w:ascii="Times New Roman" w:hAnsi="Times New Roman"/>
          <w:sz w:val="28"/>
          <w:szCs w:val="28"/>
        </w:rPr>
        <w:t>, що скаржни</w:t>
      </w:r>
      <w:r>
        <w:rPr>
          <w:rFonts w:ascii="Times New Roman" w:hAnsi="Times New Roman"/>
          <w:sz w:val="28"/>
          <w:szCs w:val="28"/>
        </w:rPr>
        <w:t>ком</w:t>
      </w:r>
      <w:r w:rsidRPr="004F54F1">
        <w:rPr>
          <w:rFonts w:ascii="Times New Roman" w:hAnsi="Times New Roman"/>
          <w:sz w:val="28"/>
          <w:szCs w:val="28"/>
        </w:rPr>
        <w:t xml:space="preserve"> не повідомлено конкретних відомостей, за якими може бути попередньо перевірено </w:t>
      </w:r>
      <w:r>
        <w:rPr>
          <w:rFonts w:ascii="Times New Roman" w:hAnsi="Times New Roman"/>
          <w:sz w:val="28"/>
          <w:szCs w:val="28"/>
        </w:rPr>
        <w:t xml:space="preserve">його </w:t>
      </w:r>
      <w:r w:rsidRPr="004F54F1">
        <w:rPr>
          <w:rFonts w:ascii="Times New Roman" w:hAnsi="Times New Roman"/>
          <w:sz w:val="28"/>
          <w:szCs w:val="28"/>
        </w:rPr>
        <w:t>твердження про наявність ознак дисциплінарного проступку, передбаченого ст</w:t>
      </w:r>
      <w:r>
        <w:rPr>
          <w:rFonts w:ascii="Times New Roman" w:hAnsi="Times New Roman"/>
          <w:sz w:val="28"/>
          <w:szCs w:val="28"/>
        </w:rPr>
        <w:t>аттею</w:t>
      </w:r>
      <w:r w:rsidRPr="004F54F1">
        <w:rPr>
          <w:rFonts w:ascii="Times New Roman" w:hAnsi="Times New Roman"/>
          <w:sz w:val="28"/>
          <w:szCs w:val="28"/>
        </w:rPr>
        <w:t xml:space="preserve"> 43 Закону №</w:t>
      </w:r>
      <w:r>
        <w:rPr>
          <w:rFonts w:ascii="Times New Roman" w:hAnsi="Times New Roman"/>
          <w:sz w:val="28"/>
          <w:szCs w:val="28"/>
        </w:rPr>
        <w:t> </w:t>
      </w:r>
      <w:r w:rsidRPr="004F54F1">
        <w:rPr>
          <w:rFonts w:ascii="Times New Roman" w:hAnsi="Times New Roman"/>
          <w:sz w:val="28"/>
          <w:szCs w:val="28"/>
        </w:rPr>
        <w:t>1697-VII, у службовій чи позаслужбовій поведінці прокурор</w:t>
      </w:r>
      <w:r>
        <w:rPr>
          <w:rFonts w:ascii="Times New Roman" w:hAnsi="Times New Roman"/>
          <w:sz w:val="28"/>
          <w:szCs w:val="28"/>
        </w:rPr>
        <w:t>ів</w:t>
      </w:r>
      <w:r w:rsidRPr="004F54F1">
        <w:rPr>
          <w:rFonts w:ascii="Times New Roman" w:hAnsi="Times New Roman"/>
          <w:sz w:val="28"/>
          <w:szCs w:val="28"/>
        </w:rPr>
        <w:t>. Так, у скарзі не міститься відомостей, які б могли свідчити, зокрема, про завідомо неправомірні, неякісні, вчинені всупереч закону та про такі, що потягли настання певних негативних наслідків, дії або бездіяльність будь-якого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792381E4" w14:textId="345B0001" w:rsidR="00494A56" w:rsidRPr="007C6140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6140">
        <w:rPr>
          <w:rFonts w:ascii="Times New Roman" w:hAnsi="Times New Roman"/>
          <w:sz w:val="28"/>
          <w:szCs w:val="28"/>
        </w:rPr>
        <w:t xml:space="preserve">Попри твердження </w:t>
      </w:r>
      <w:r w:rsidRPr="000220AB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ка</w:t>
      </w:r>
      <w:r w:rsidRPr="000220AB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порушення прокурорами повноважень представництва інтересів держави в суді</w:t>
      </w:r>
      <w:r w:rsidRPr="000220AB">
        <w:rPr>
          <w:rFonts w:ascii="Times New Roman" w:hAnsi="Times New Roman"/>
          <w:sz w:val="28"/>
          <w:szCs w:val="28"/>
        </w:rPr>
        <w:t xml:space="preserve">, </w:t>
      </w:r>
      <w:r w:rsidRPr="007C6140">
        <w:rPr>
          <w:rFonts w:ascii="Times New Roman" w:hAnsi="Times New Roman"/>
          <w:sz w:val="28"/>
          <w:szCs w:val="28"/>
        </w:rPr>
        <w:t xml:space="preserve">суд не приймав рішення про визнання </w:t>
      </w:r>
      <w:r>
        <w:rPr>
          <w:rFonts w:ascii="Times New Roman" w:hAnsi="Times New Roman"/>
          <w:sz w:val="28"/>
          <w:szCs w:val="28"/>
        </w:rPr>
        <w:t xml:space="preserve">дій будь-яких прокурорів неправомірними </w:t>
      </w:r>
      <w:r w:rsidRPr="007C6140">
        <w:rPr>
          <w:rFonts w:ascii="Times New Roman" w:hAnsi="Times New Roman"/>
          <w:sz w:val="28"/>
          <w:szCs w:val="28"/>
        </w:rPr>
        <w:t>(таких рішень до скарги не додано</w:t>
      </w:r>
      <w:r>
        <w:rPr>
          <w:rFonts w:ascii="Times New Roman" w:hAnsi="Times New Roman"/>
          <w:sz w:val="28"/>
          <w:szCs w:val="28"/>
        </w:rPr>
        <w:t>)</w:t>
      </w:r>
      <w:r w:rsidRPr="007C6140">
        <w:rPr>
          <w:rFonts w:ascii="Times New Roman" w:hAnsi="Times New Roman"/>
          <w:sz w:val="28"/>
          <w:szCs w:val="28"/>
        </w:rPr>
        <w:t>.</w:t>
      </w:r>
    </w:p>
    <w:p w14:paraId="623B01A9" w14:textId="221BECCC" w:rsidR="00494A56" w:rsidRPr="007C6140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ч</w:t>
      </w:r>
      <w:r w:rsidRPr="007C6140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ому</w:t>
      </w:r>
      <w:r w:rsidRPr="007C6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Цивільному процесуальному кодексі</w:t>
      </w:r>
      <w:r w:rsidRPr="007C6140">
        <w:rPr>
          <w:rFonts w:ascii="Times New Roman" w:hAnsi="Times New Roman"/>
          <w:sz w:val="28"/>
          <w:szCs w:val="28"/>
        </w:rPr>
        <w:t xml:space="preserve"> України визначено, </w:t>
      </w:r>
      <w:r>
        <w:rPr>
          <w:rFonts w:ascii="Times New Roman" w:hAnsi="Times New Roman"/>
          <w:sz w:val="28"/>
          <w:szCs w:val="28"/>
        </w:rPr>
        <w:br/>
      </w:r>
      <w:r w:rsidRPr="007C6140">
        <w:rPr>
          <w:rFonts w:ascii="Times New Roman" w:hAnsi="Times New Roman"/>
          <w:sz w:val="28"/>
          <w:szCs w:val="28"/>
        </w:rPr>
        <w:t xml:space="preserve">що сторони </w:t>
      </w:r>
      <w:r>
        <w:rPr>
          <w:rFonts w:ascii="Times New Roman" w:hAnsi="Times New Roman"/>
          <w:sz w:val="28"/>
          <w:szCs w:val="28"/>
        </w:rPr>
        <w:t>у справі</w:t>
      </w:r>
      <w:r w:rsidRPr="007C6140">
        <w:rPr>
          <w:rFonts w:ascii="Times New Roman" w:hAnsi="Times New Roman"/>
          <w:sz w:val="28"/>
          <w:szCs w:val="28"/>
        </w:rPr>
        <w:t xml:space="preserve"> реалізують свої процесуальні права, у тому числі шляхом подання до суду клопотань. </w:t>
      </w:r>
    </w:p>
    <w:p w14:paraId="0CBB97B9" w14:textId="77777777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6140">
        <w:rPr>
          <w:rFonts w:ascii="Times New Roman" w:hAnsi="Times New Roman"/>
          <w:sz w:val="28"/>
          <w:szCs w:val="28"/>
        </w:rPr>
        <w:t xml:space="preserve">Отже, у разі наявності достатніх підстав вважати, що сторона </w:t>
      </w:r>
      <w:r>
        <w:rPr>
          <w:rFonts w:ascii="Times New Roman" w:hAnsi="Times New Roman"/>
          <w:sz w:val="28"/>
          <w:szCs w:val="28"/>
        </w:rPr>
        <w:t>у справі (органи прокуратури)</w:t>
      </w:r>
      <w:r w:rsidRPr="007C6140">
        <w:rPr>
          <w:rFonts w:ascii="Times New Roman" w:hAnsi="Times New Roman"/>
          <w:sz w:val="28"/>
          <w:szCs w:val="28"/>
        </w:rPr>
        <w:t xml:space="preserve"> зловживала своїми процесуальними правами, </w:t>
      </w:r>
      <w:r w:rsidRPr="000220AB"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інша </w:t>
      </w:r>
      <w:r w:rsidRPr="007C6140">
        <w:rPr>
          <w:rFonts w:ascii="Times New Roman" w:hAnsi="Times New Roman"/>
          <w:sz w:val="28"/>
          <w:szCs w:val="28"/>
        </w:rPr>
        <w:t xml:space="preserve">сторона не позбавлена можливості звернутися до уповноваженого суду з </w:t>
      </w:r>
      <w:r w:rsidRPr="007C6140">
        <w:rPr>
          <w:rFonts w:ascii="Times New Roman" w:hAnsi="Times New Roman"/>
          <w:sz w:val="28"/>
          <w:szCs w:val="28"/>
        </w:rPr>
        <w:lastRenderedPageBreak/>
        <w:t>відповідним клопотанням, яке повинно бути розглянуто судом відповідно до вимог чинного законодавства.</w:t>
      </w:r>
    </w:p>
    <w:p w14:paraId="13B85A31" w14:textId="70EBA9B1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до скарги долучено лише копії документів про відведення земельних ділянок Затоківською селищною радою Білгород-Дністровської міської ради Одеської області громадянам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4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заяви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3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інтересах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2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об’єднання земельних ділянок </w:t>
      </w:r>
      <w:r w:rsidR="00D20DB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 роздруківок з мережі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 w:rsidRPr="00520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продаж земельної ділянки у селищі Затока.</w:t>
      </w:r>
    </w:p>
    <w:p w14:paraId="2268D64E" w14:textId="2A103043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Інформації про вчинення будь-яких протиправних дій прокурорами </w:t>
      </w:r>
      <w:r>
        <w:rPr>
          <w:rFonts w:ascii="Times New Roman" w:hAnsi="Times New Roman"/>
          <w:sz w:val="28"/>
          <w:szCs w:val="28"/>
        </w:rPr>
        <w:br/>
        <w:t>чи ухвалення ними рішень у скарзі не повідомлено та відповідних підтверджуючих документів не додано.</w:t>
      </w:r>
    </w:p>
    <w:p w14:paraId="2AF23346" w14:textId="0E61567B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773">
        <w:rPr>
          <w:rFonts w:ascii="Times New Roman" w:hAnsi="Times New Roman"/>
          <w:sz w:val="28"/>
          <w:szCs w:val="28"/>
        </w:rPr>
        <w:t xml:space="preserve">Також відсутня будь-яка інформація чи документи, які б могли засвідчити, що прокурором вищого рівня дії </w:t>
      </w:r>
      <w:r>
        <w:rPr>
          <w:rFonts w:ascii="Times New Roman" w:hAnsi="Times New Roman"/>
          <w:sz w:val="28"/>
          <w:szCs w:val="28"/>
        </w:rPr>
        <w:t xml:space="preserve">оскаржуваних </w:t>
      </w:r>
      <w:r w:rsidRPr="00133773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773">
        <w:rPr>
          <w:rFonts w:ascii="Times New Roman" w:hAnsi="Times New Roman"/>
          <w:sz w:val="28"/>
          <w:szCs w:val="28"/>
        </w:rPr>
        <w:t xml:space="preserve">визнавались неправомірними.  </w:t>
      </w:r>
    </w:p>
    <w:p w14:paraId="28A5BC1A" w14:textId="672AE0FF" w:rsidR="00494A56" w:rsidRPr="006A7B99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Таким чином скаржни</w:t>
      </w:r>
      <w:r>
        <w:rPr>
          <w:rFonts w:ascii="Times New Roman" w:hAnsi="Times New Roman"/>
          <w:sz w:val="28"/>
          <w:szCs w:val="28"/>
        </w:rPr>
        <w:t>ком</w:t>
      </w:r>
      <w:r w:rsidRPr="006A7B99">
        <w:rPr>
          <w:rFonts w:ascii="Times New Roman" w:hAnsi="Times New Roman"/>
          <w:sz w:val="28"/>
          <w:szCs w:val="28"/>
        </w:rPr>
        <w:t xml:space="preserve"> не наведено та/або не надано конкретних відомостей про наявність ознак дисциплінарного проступку прокурор</w:t>
      </w:r>
      <w:r>
        <w:rPr>
          <w:rFonts w:ascii="Times New Roman" w:hAnsi="Times New Roman"/>
          <w:sz w:val="28"/>
          <w:szCs w:val="28"/>
        </w:rPr>
        <w:t>ів</w:t>
      </w:r>
      <w:r w:rsidRPr="006A7B99">
        <w:rPr>
          <w:rFonts w:ascii="Times New Roman" w:hAnsi="Times New Roman"/>
          <w:sz w:val="28"/>
          <w:szCs w:val="28"/>
        </w:rPr>
        <w:t xml:space="preserve">. Адже, незгода із рішеннями (діями) прокурора не може автоматично мати наслідком </w:t>
      </w:r>
      <w:r>
        <w:rPr>
          <w:rFonts w:ascii="Times New Roman" w:hAnsi="Times New Roman"/>
          <w:sz w:val="28"/>
          <w:szCs w:val="28"/>
        </w:rPr>
        <w:br/>
        <w:t>їх</w:t>
      </w:r>
      <w:r w:rsidRPr="006A7B99">
        <w:rPr>
          <w:rFonts w:ascii="Times New Roman" w:hAnsi="Times New Roman"/>
          <w:sz w:val="28"/>
          <w:szCs w:val="28"/>
        </w:rPr>
        <w:t xml:space="preserve"> дисциплінарну відповідальність. </w:t>
      </w:r>
    </w:p>
    <w:p w14:paraId="549FE480" w14:textId="727E01AD" w:rsidR="00494A56" w:rsidRDefault="00494A56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</w:rPr>
        <w:t>ка</w:t>
      </w:r>
      <w:r w:rsidRPr="006A7B99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невиконання чи неналежне виконання службових обов’язків</w:t>
      </w:r>
      <w:r w:rsidRPr="00BD3E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прокурорами </w:t>
      </w:r>
      <w:r w:rsidRPr="006A7B99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>суб’єктивним</w:t>
      </w:r>
      <w:r w:rsidRPr="006A7B99">
        <w:rPr>
          <w:rFonts w:ascii="Times New Roman" w:hAnsi="Times New Roman"/>
          <w:sz w:val="28"/>
          <w:szCs w:val="28"/>
        </w:rPr>
        <w:t>.</w:t>
      </w:r>
    </w:p>
    <w:p w14:paraId="4CC60CD3" w14:textId="67134D7F" w:rsidR="00494A56" w:rsidRDefault="00295CC7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207E9" w:rsidRPr="006207E9">
        <w:rPr>
          <w:rFonts w:ascii="Times New Roman" w:hAnsi="Times New Roman"/>
          <w:sz w:val="28"/>
          <w:szCs w:val="28"/>
        </w:rPr>
        <w:t xml:space="preserve">рім </w:t>
      </w:r>
      <w:r>
        <w:rPr>
          <w:rFonts w:ascii="Times New Roman" w:hAnsi="Times New Roman"/>
          <w:sz w:val="28"/>
          <w:szCs w:val="28"/>
        </w:rPr>
        <w:t>того</w:t>
      </w:r>
      <w:r w:rsidR="006207E9" w:rsidRPr="006207E9">
        <w:rPr>
          <w:rFonts w:ascii="Times New Roman" w:hAnsi="Times New Roman"/>
          <w:sz w:val="28"/>
          <w:szCs w:val="28"/>
        </w:rPr>
        <w:t xml:space="preserve"> мною враховано, що право на звернення до відповідного органу, </w:t>
      </w:r>
      <w:r w:rsidR="006207E9">
        <w:rPr>
          <w:rFonts w:ascii="Times New Roman" w:hAnsi="Times New Roman"/>
          <w:sz w:val="28"/>
          <w:szCs w:val="28"/>
        </w:rPr>
        <w:t>що</w:t>
      </w:r>
      <w:r w:rsidR="006207E9" w:rsidRPr="006207E9">
        <w:rPr>
          <w:rFonts w:ascii="Times New Roman" w:hAnsi="Times New Roman"/>
          <w:sz w:val="28"/>
          <w:szCs w:val="28"/>
        </w:rPr>
        <w:t xml:space="preserve"> здійснює дисциплінарне провадження щодо прокурорів, із дисциплінарною скаргою про вчинення прокурором дисциплінарного проступку має кожен, </w:t>
      </w:r>
      <w:r w:rsidR="00494A56">
        <w:rPr>
          <w:rFonts w:ascii="Times New Roman" w:hAnsi="Times New Roman"/>
          <w:sz w:val="28"/>
          <w:szCs w:val="28"/>
        </w:rPr>
        <w:br/>
      </w:r>
      <w:r w:rsidR="006207E9" w:rsidRPr="006207E9">
        <w:rPr>
          <w:rFonts w:ascii="Times New Roman" w:hAnsi="Times New Roman"/>
          <w:sz w:val="28"/>
          <w:szCs w:val="28"/>
        </w:rPr>
        <w:t>кому відомі такі факти.</w:t>
      </w:r>
    </w:p>
    <w:p w14:paraId="3EB5A3F7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Зазначений зв’язок передбачає заповнення відомостей стосовно прокурора, зокрема його прізвища, імені та по батькові, а також посади прокурора (або прокурорів), який, на думку скаржника, вчинив дисциплінарний проступок.</w:t>
      </w:r>
    </w:p>
    <w:p w14:paraId="2AB2BB3C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Таким чином, виходячи зі змісту вищезазначених норм Закону, у дисциплінарній скарзі в обов’язковому порядку повинні міститися відомості про конкретного прокурора, стосовно якого її подано, та виклад обставин вчинення ним дисциплінарного проступку, які встановлюються в кожному конкретному випадку.</w:t>
      </w:r>
    </w:p>
    <w:p w14:paraId="161BA913" w14:textId="77777777" w:rsidR="00494A56" w:rsidRDefault="006207E9" w:rsidP="00494A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07E9">
        <w:rPr>
          <w:rFonts w:ascii="Times New Roman" w:hAnsi="Times New Roman"/>
          <w:sz w:val="28"/>
          <w:szCs w:val="28"/>
        </w:rPr>
        <w:t>Натомість дисциплінарна скарга не містить відомостей про конкретну посадову особу (прокурора), який, на думку скаржника, допустив порушення прав осіб або вимог закону.</w:t>
      </w:r>
    </w:p>
    <w:p w14:paraId="0D66158D" w14:textId="40A49BC2" w:rsidR="00C00FAD" w:rsidRDefault="00AB42D9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42D9">
        <w:rPr>
          <w:rFonts w:ascii="Times New Roman" w:hAnsi="Times New Roman"/>
          <w:sz w:val="28"/>
          <w:szCs w:val="28"/>
        </w:rPr>
        <w:t xml:space="preserve">Крім того, вимоги скарги щодо </w:t>
      </w:r>
      <w:r w:rsidR="00494A56">
        <w:rPr>
          <w:rFonts w:ascii="Times New Roman" w:hAnsi="Times New Roman"/>
          <w:sz w:val="28"/>
          <w:szCs w:val="28"/>
        </w:rPr>
        <w:t>арешту земельної ділянки</w:t>
      </w:r>
      <w:r w:rsidR="00C00FAD">
        <w:rPr>
          <w:rFonts w:ascii="Times New Roman" w:hAnsi="Times New Roman"/>
          <w:sz w:val="28"/>
          <w:szCs w:val="28"/>
        </w:rPr>
        <w:t xml:space="preserve">, </w:t>
      </w:r>
      <w:r w:rsidR="00494A56">
        <w:rPr>
          <w:rFonts w:ascii="Times New Roman" w:hAnsi="Times New Roman"/>
          <w:sz w:val="28"/>
          <w:szCs w:val="28"/>
        </w:rPr>
        <w:t xml:space="preserve">подання позову до громадянина </w:t>
      </w:r>
      <w:r w:rsidR="00D5768F">
        <w:rPr>
          <w:rFonts w:ascii="Times New Roman" w:hAnsi="Times New Roman"/>
          <w:sz w:val="28"/>
          <w:szCs w:val="28"/>
        </w:rPr>
        <w:t>ОСОБА_</w:t>
      </w:r>
      <w:r w:rsidR="00D5768F">
        <w:rPr>
          <w:rFonts w:ascii="Times New Roman" w:hAnsi="Times New Roman"/>
          <w:sz w:val="28"/>
          <w:szCs w:val="28"/>
        </w:rPr>
        <w:t>2</w:t>
      </w:r>
      <w:r w:rsidR="00D5768F">
        <w:rPr>
          <w:rFonts w:ascii="Times New Roman" w:hAnsi="Times New Roman"/>
          <w:sz w:val="28"/>
          <w:szCs w:val="28"/>
        </w:rPr>
        <w:t xml:space="preserve"> </w:t>
      </w:r>
      <w:r w:rsidR="00C00FAD">
        <w:rPr>
          <w:rFonts w:ascii="Times New Roman" w:hAnsi="Times New Roman"/>
          <w:sz w:val="28"/>
          <w:szCs w:val="28"/>
        </w:rPr>
        <w:t xml:space="preserve">про повернення земельної ділянки та притягнення </w:t>
      </w:r>
      <w:r w:rsidR="00C00FAD">
        <w:rPr>
          <w:rFonts w:ascii="Times New Roman" w:hAnsi="Times New Roman"/>
          <w:sz w:val="28"/>
          <w:szCs w:val="28"/>
        </w:rPr>
        <w:br/>
        <w:t xml:space="preserve">до кримінальної відповідальності посадових осіб Затоківської селищної ради </w:t>
      </w:r>
      <w:r w:rsidR="00625A35">
        <w:rPr>
          <w:rFonts w:ascii="Times New Roman" w:hAnsi="Times New Roman"/>
          <w:sz w:val="28"/>
          <w:szCs w:val="28"/>
        </w:rPr>
        <w:br/>
      </w:r>
      <w:r w:rsidR="00C00FAD">
        <w:rPr>
          <w:rFonts w:ascii="Times New Roman" w:hAnsi="Times New Roman"/>
          <w:sz w:val="28"/>
          <w:szCs w:val="28"/>
        </w:rPr>
        <w:t xml:space="preserve">за незаконне виділення земельних ділянок </w:t>
      </w:r>
      <w:r w:rsidRPr="00AB42D9">
        <w:rPr>
          <w:rFonts w:ascii="Times New Roman" w:hAnsi="Times New Roman"/>
          <w:sz w:val="28"/>
          <w:szCs w:val="28"/>
        </w:rPr>
        <w:t>відповідно до вимог статті 77 Закону №</w:t>
      </w:r>
      <w:r w:rsidR="00C00FAD">
        <w:rPr>
          <w:rFonts w:ascii="Times New Roman" w:hAnsi="Times New Roman"/>
          <w:sz w:val="28"/>
          <w:szCs w:val="28"/>
        </w:rPr>
        <w:t> </w:t>
      </w:r>
      <w:r w:rsidRPr="00AB42D9">
        <w:rPr>
          <w:rFonts w:ascii="Times New Roman" w:hAnsi="Times New Roman"/>
          <w:sz w:val="28"/>
          <w:szCs w:val="28"/>
        </w:rPr>
        <w:t>1697-VII не належать до компетенції Комісії, а тому не підлягають розгляду.</w:t>
      </w:r>
    </w:p>
    <w:p w14:paraId="04C6BBAC" w14:textId="77777777" w:rsidR="00C00FAD" w:rsidRDefault="00DE49BE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F92795">
        <w:rPr>
          <w:rFonts w:ascii="Times New Roman" w:hAnsi="Times New Roman"/>
          <w:sz w:val="28"/>
          <w:szCs w:val="28"/>
        </w:rPr>
        <w:t>Комісії</w:t>
      </w:r>
      <w:r w:rsidRPr="00F92795">
        <w:rPr>
          <w:rFonts w:ascii="Times New Roman" w:hAnsi="Times New Roman"/>
          <w:sz w:val="28"/>
          <w:szCs w:val="28"/>
        </w:rPr>
        <w:t>, дійш</w:t>
      </w:r>
      <w:r w:rsidR="00BF691C">
        <w:rPr>
          <w:rFonts w:ascii="Times New Roman" w:hAnsi="Times New Roman"/>
          <w:sz w:val="28"/>
          <w:szCs w:val="28"/>
        </w:rPr>
        <w:t>ла</w:t>
      </w:r>
      <w:r w:rsidRPr="00F92795">
        <w:rPr>
          <w:rFonts w:ascii="Times New Roman" w:hAnsi="Times New Roman"/>
          <w:sz w:val="28"/>
          <w:szCs w:val="28"/>
        </w:rPr>
        <w:t xml:space="preserve"> висновку,</w:t>
      </w:r>
      <w:r w:rsidR="00BF691C">
        <w:rPr>
          <w:rFonts w:ascii="Times New Roman" w:hAnsi="Times New Roman"/>
          <w:sz w:val="28"/>
          <w:szCs w:val="28"/>
        </w:rPr>
        <w:t xml:space="preserve"> </w:t>
      </w:r>
      <w:r w:rsidRPr="00F92795">
        <w:rPr>
          <w:rFonts w:ascii="Times New Roman" w:hAnsi="Times New Roman"/>
          <w:sz w:val="28"/>
          <w:szCs w:val="28"/>
        </w:rPr>
        <w:t>що дисциплінарна скарга не містить конкретних відомостей про наявність ознак дисциплінарного проступку</w:t>
      </w:r>
      <w:r w:rsidR="00335B89" w:rsidRPr="00F92795">
        <w:rPr>
          <w:rFonts w:ascii="Times New Roman" w:hAnsi="Times New Roman"/>
          <w:sz w:val="28"/>
          <w:szCs w:val="28"/>
        </w:rPr>
        <w:t xml:space="preserve"> будь-яких прокурорів.</w:t>
      </w:r>
      <w:r w:rsidRPr="00F92795">
        <w:rPr>
          <w:rFonts w:ascii="Times New Roman" w:hAnsi="Times New Roman"/>
          <w:sz w:val="28"/>
          <w:szCs w:val="28"/>
        </w:rPr>
        <w:t xml:space="preserve"> </w:t>
      </w:r>
      <w:r w:rsidR="00A467DE" w:rsidRPr="00684E93">
        <w:rPr>
          <w:rFonts w:ascii="Times New Roman" w:hAnsi="Times New Roman"/>
          <w:sz w:val="28"/>
          <w:szCs w:val="28"/>
        </w:rPr>
        <w:t>Наразі мною не встановлено підстав для відкриття дисциплінарного провадження.</w:t>
      </w:r>
    </w:p>
    <w:p w14:paraId="07F78E3A" w14:textId="77777777" w:rsidR="00C00FAD" w:rsidRDefault="00EF2244" w:rsidP="00C00FA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К</w:t>
      </w:r>
      <w:r w:rsidR="00DE49BE" w:rsidRPr="00F92795">
        <w:rPr>
          <w:rFonts w:ascii="Times New Roman" w:hAnsi="Times New Roman"/>
          <w:sz w:val="28"/>
          <w:szCs w:val="28"/>
        </w:rPr>
        <w:t>еруючись статтями 44</w:t>
      </w:r>
      <w:r w:rsidR="002E7492">
        <w:rPr>
          <w:rFonts w:ascii="Times New Roman" w:hAnsi="Times New Roman"/>
          <w:sz w:val="28"/>
          <w:szCs w:val="28"/>
        </w:rPr>
        <w:t> </w:t>
      </w:r>
      <w:r w:rsidR="00DE49BE" w:rsidRPr="00F92795">
        <w:rPr>
          <w:rFonts w:ascii="Times New Roman" w:hAnsi="Times New Roman"/>
          <w:sz w:val="28"/>
          <w:szCs w:val="28"/>
        </w:rPr>
        <w:t>–</w:t>
      </w:r>
      <w:r w:rsidR="002E7492">
        <w:rPr>
          <w:rFonts w:ascii="Times New Roman" w:hAnsi="Times New Roman"/>
          <w:sz w:val="28"/>
          <w:szCs w:val="28"/>
        </w:rPr>
        <w:t> </w:t>
      </w:r>
      <w:r w:rsidR="00DE49BE" w:rsidRPr="00F92795">
        <w:rPr>
          <w:rFonts w:ascii="Times New Roman" w:hAnsi="Times New Roman"/>
          <w:sz w:val="28"/>
          <w:szCs w:val="28"/>
        </w:rPr>
        <w:t xml:space="preserve">46 Закону </w:t>
      </w:r>
      <w:r w:rsidR="0024033A" w:rsidRPr="00F92795">
        <w:rPr>
          <w:rFonts w:ascii="Times New Roman" w:hAnsi="Times New Roman"/>
          <w:sz w:val="28"/>
          <w:szCs w:val="28"/>
        </w:rPr>
        <w:t>№ 1697</w:t>
      </w:r>
      <w:r w:rsidR="0024033A" w:rsidRPr="00F92795">
        <w:rPr>
          <w:rFonts w:ascii="Times New Roman" w:hAnsi="Times New Roman"/>
          <w:sz w:val="28"/>
          <w:szCs w:val="28"/>
        </w:rPr>
        <w:noBreakHyphen/>
        <w:t>VII</w:t>
      </w:r>
      <w:r w:rsidR="00DE49BE" w:rsidRPr="00F92795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F92795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F92795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F92795">
        <w:rPr>
          <w:rFonts w:ascii="Times New Roman" w:hAnsi="Times New Roman"/>
          <w:sz w:val="28"/>
          <w:szCs w:val="28"/>
        </w:rPr>
        <w:t xml:space="preserve">, </w:t>
      </w:r>
    </w:p>
    <w:p w14:paraId="5E509619" w14:textId="753F501E" w:rsidR="004F337A" w:rsidRDefault="00DE49BE" w:rsidP="00C00FAD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2795">
        <w:rPr>
          <w:rFonts w:ascii="Times New Roman" w:hAnsi="Times New Roman"/>
          <w:b/>
          <w:sz w:val="28"/>
          <w:szCs w:val="28"/>
        </w:rPr>
        <w:lastRenderedPageBreak/>
        <w:t>В</w:t>
      </w:r>
      <w:r w:rsidR="00870CBC" w:rsidRPr="00F92795">
        <w:rPr>
          <w:rFonts w:ascii="Times New Roman" w:hAnsi="Times New Roman"/>
          <w:b/>
          <w:sz w:val="28"/>
          <w:szCs w:val="28"/>
        </w:rPr>
        <w:t>ИРІШИ</w:t>
      </w:r>
      <w:r w:rsidR="007559AD">
        <w:rPr>
          <w:rFonts w:ascii="Times New Roman" w:hAnsi="Times New Roman"/>
          <w:b/>
          <w:sz w:val="28"/>
          <w:szCs w:val="28"/>
        </w:rPr>
        <w:t>ЛА:</w:t>
      </w:r>
    </w:p>
    <w:p w14:paraId="1D2E3D67" w14:textId="64F58E6F" w:rsidR="004F337A" w:rsidRDefault="00A1314F" w:rsidP="004F337A">
      <w:pPr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Відмовити у</w:t>
      </w:r>
      <w:r w:rsidR="00EF2244" w:rsidRPr="00F92795">
        <w:rPr>
          <w:rFonts w:ascii="Times New Roman" w:hAnsi="Times New Roman"/>
          <w:sz w:val="28"/>
          <w:szCs w:val="28"/>
        </w:rPr>
        <w:t xml:space="preserve"> </w:t>
      </w:r>
      <w:r w:rsidR="00DE49BE" w:rsidRPr="00F92795">
        <w:rPr>
          <w:rFonts w:ascii="Times New Roman" w:hAnsi="Times New Roman"/>
          <w:sz w:val="28"/>
          <w:szCs w:val="28"/>
        </w:rPr>
        <w:t xml:space="preserve">відкритті дисциплінарного провадження </w:t>
      </w:r>
      <w:r w:rsidR="00E16645">
        <w:rPr>
          <w:rFonts w:ascii="Times New Roman" w:hAnsi="Times New Roman"/>
          <w:sz w:val="28"/>
          <w:szCs w:val="28"/>
        </w:rPr>
        <w:t xml:space="preserve">за скаргою </w:t>
      </w:r>
      <w:r w:rsidR="00D5768F">
        <w:rPr>
          <w:rFonts w:ascii="Times New Roman" w:hAnsi="Times New Roman"/>
          <w:sz w:val="28"/>
          <w:szCs w:val="28"/>
        </w:rPr>
        <w:t>ОСОБА_1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3B5AF0DB" w14:textId="68299321" w:rsidR="00685771" w:rsidRPr="00684E93" w:rsidRDefault="00020FC0" w:rsidP="004F337A">
      <w:pPr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F92795">
        <w:rPr>
          <w:rFonts w:ascii="Times New Roman" w:hAnsi="Times New Roman"/>
          <w:sz w:val="28"/>
          <w:szCs w:val="28"/>
        </w:rPr>
        <w:t>Копію р</w:t>
      </w:r>
      <w:r w:rsidR="001D773C" w:rsidRPr="00F92795">
        <w:rPr>
          <w:rFonts w:ascii="Times New Roman" w:hAnsi="Times New Roman"/>
          <w:sz w:val="28"/>
          <w:szCs w:val="28"/>
        </w:rPr>
        <w:t xml:space="preserve">ішення направити </w:t>
      </w:r>
      <w:r w:rsidR="00EA28CA" w:rsidRPr="00F92795">
        <w:rPr>
          <w:rFonts w:ascii="Times New Roman" w:hAnsi="Times New Roman"/>
          <w:sz w:val="28"/>
          <w:szCs w:val="28"/>
        </w:rPr>
        <w:t>скаржни</w:t>
      </w:r>
      <w:r w:rsidR="00B20CE4">
        <w:rPr>
          <w:rFonts w:ascii="Times New Roman" w:hAnsi="Times New Roman"/>
          <w:sz w:val="28"/>
          <w:szCs w:val="28"/>
        </w:rPr>
        <w:t>ку</w:t>
      </w:r>
      <w:r w:rsidR="00335B89" w:rsidRPr="00F92795">
        <w:rPr>
          <w:rFonts w:ascii="Times New Roman" w:hAnsi="Times New Roman"/>
          <w:sz w:val="28"/>
          <w:szCs w:val="28"/>
        </w:rPr>
        <w:t>.</w:t>
      </w:r>
    </w:p>
    <w:p w14:paraId="6DEE9186" w14:textId="77777777" w:rsidR="007F2FD2" w:rsidRPr="00684E93" w:rsidRDefault="007F2FD2" w:rsidP="00684E9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4E93">
        <w:rPr>
          <w:rFonts w:ascii="Times New Roman" w:hAnsi="Times New Roman"/>
          <w:b/>
          <w:bCs/>
          <w:sz w:val="28"/>
          <w:szCs w:val="28"/>
        </w:rPr>
        <w:t>Член Кваліфікаційно-дисциплінарної</w:t>
      </w:r>
    </w:p>
    <w:p w14:paraId="2AD6D987" w14:textId="6D6B32E2" w:rsidR="00493490" w:rsidRPr="00F92795" w:rsidRDefault="007F2FD2" w:rsidP="00684E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E93">
        <w:rPr>
          <w:rFonts w:ascii="Times New Roman" w:hAnsi="Times New Roman"/>
          <w:b/>
          <w:bCs/>
          <w:sz w:val="28"/>
          <w:szCs w:val="28"/>
        </w:rPr>
        <w:t>комісії прокурорів</w:t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</w:r>
      <w:r w:rsidRPr="00684E93">
        <w:rPr>
          <w:rFonts w:ascii="Times New Roman" w:hAnsi="Times New Roman"/>
          <w:b/>
          <w:bCs/>
          <w:sz w:val="28"/>
          <w:szCs w:val="28"/>
        </w:rPr>
        <w:tab/>
        <w:t xml:space="preserve">          Катерина КОВАЛЬ</w:t>
      </w:r>
    </w:p>
    <w:sectPr w:rsidR="00493490" w:rsidRPr="00F92795" w:rsidSect="00AB42D9">
      <w:headerReference w:type="default" r:id="rId11"/>
      <w:pgSz w:w="11906" w:h="16838"/>
      <w:pgMar w:top="1021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C199" w14:textId="77777777" w:rsidR="00FA0841" w:rsidRDefault="00FA0841" w:rsidP="00E32F4B">
      <w:pPr>
        <w:spacing w:after="0" w:line="240" w:lineRule="auto"/>
      </w:pPr>
      <w:r>
        <w:separator/>
      </w:r>
    </w:p>
  </w:endnote>
  <w:endnote w:type="continuationSeparator" w:id="0">
    <w:p w14:paraId="7900C459" w14:textId="77777777" w:rsidR="00FA0841" w:rsidRDefault="00FA0841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1B27" w14:textId="77777777" w:rsidR="00FA0841" w:rsidRDefault="00FA0841" w:rsidP="00E32F4B">
      <w:pPr>
        <w:spacing w:after="0" w:line="240" w:lineRule="auto"/>
      </w:pPr>
      <w:r>
        <w:separator/>
      </w:r>
    </w:p>
  </w:footnote>
  <w:footnote w:type="continuationSeparator" w:id="0">
    <w:p w14:paraId="74BF5AC0" w14:textId="77777777" w:rsidR="00FA0841" w:rsidRDefault="00FA0841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30ACC109" w14:textId="7777777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67" w:rsidRPr="00117B67">
          <w:rPr>
            <w:noProof/>
            <w:lang w:val="ru-RU"/>
          </w:rPr>
          <w:t>4</w:t>
        </w:r>
        <w:r>
          <w:fldChar w:fldCharType="end"/>
        </w:r>
      </w:p>
    </w:sdtContent>
  </w:sdt>
  <w:p w14:paraId="6E7651FB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3646">
    <w:abstractNumId w:val="1"/>
  </w:num>
  <w:num w:numId="2" w16cid:durableId="247156267">
    <w:abstractNumId w:val="2"/>
  </w:num>
  <w:num w:numId="3" w16cid:durableId="16328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35AB"/>
    <w:rsid w:val="00005F79"/>
    <w:rsid w:val="0001485B"/>
    <w:rsid w:val="00020C9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B5B"/>
    <w:rsid w:val="00042C81"/>
    <w:rsid w:val="00042E69"/>
    <w:rsid w:val="00043611"/>
    <w:rsid w:val="00050210"/>
    <w:rsid w:val="000514ED"/>
    <w:rsid w:val="00051E3A"/>
    <w:rsid w:val="00055750"/>
    <w:rsid w:val="000566B3"/>
    <w:rsid w:val="00060180"/>
    <w:rsid w:val="00061E56"/>
    <w:rsid w:val="000623D1"/>
    <w:rsid w:val="00062897"/>
    <w:rsid w:val="0006440C"/>
    <w:rsid w:val="00066EE3"/>
    <w:rsid w:val="00072463"/>
    <w:rsid w:val="00073FED"/>
    <w:rsid w:val="000815FF"/>
    <w:rsid w:val="00083C6F"/>
    <w:rsid w:val="00085FAF"/>
    <w:rsid w:val="00087365"/>
    <w:rsid w:val="00091A08"/>
    <w:rsid w:val="00092270"/>
    <w:rsid w:val="0009242F"/>
    <w:rsid w:val="000A0401"/>
    <w:rsid w:val="000A4EF6"/>
    <w:rsid w:val="000A7791"/>
    <w:rsid w:val="000B1C9A"/>
    <w:rsid w:val="000B23D3"/>
    <w:rsid w:val="000B276E"/>
    <w:rsid w:val="000B5193"/>
    <w:rsid w:val="000B543B"/>
    <w:rsid w:val="000D0684"/>
    <w:rsid w:val="000D22C8"/>
    <w:rsid w:val="000D3789"/>
    <w:rsid w:val="000D4954"/>
    <w:rsid w:val="000E2970"/>
    <w:rsid w:val="000E4EB4"/>
    <w:rsid w:val="000E54AE"/>
    <w:rsid w:val="000E5C4E"/>
    <w:rsid w:val="000F044F"/>
    <w:rsid w:val="000F488E"/>
    <w:rsid w:val="000F4963"/>
    <w:rsid w:val="00101859"/>
    <w:rsid w:val="001033F0"/>
    <w:rsid w:val="001052D5"/>
    <w:rsid w:val="00110E7D"/>
    <w:rsid w:val="0011213E"/>
    <w:rsid w:val="00112FFA"/>
    <w:rsid w:val="0011363B"/>
    <w:rsid w:val="00117B67"/>
    <w:rsid w:val="0012038C"/>
    <w:rsid w:val="001210A5"/>
    <w:rsid w:val="001220DF"/>
    <w:rsid w:val="001320DF"/>
    <w:rsid w:val="001351FA"/>
    <w:rsid w:val="00135755"/>
    <w:rsid w:val="00141E41"/>
    <w:rsid w:val="00143328"/>
    <w:rsid w:val="0014480F"/>
    <w:rsid w:val="00146EBB"/>
    <w:rsid w:val="00147DE5"/>
    <w:rsid w:val="00152B89"/>
    <w:rsid w:val="001629E0"/>
    <w:rsid w:val="001642BB"/>
    <w:rsid w:val="0016464A"/>
    <w:rsid w:val="001675C2"/>
    <w:rsid w:val="00167E72"/>
    <w:rsid w:val="0017014F"/>
    <w:rsid w:val="001706F8"/>
    <w:rsid w:val="00172F58"/>
    <w:rsid w:val="00175CDD"/>
    <w:rsid w:val="00187458"/>
    <w:rsid w:val="00193CC7"/>
    <w:rsid w:val="001A20C0"/>
    <w:rsid w:val="001A22DA"/>
    <w:rsid w:val="001A41AC"/>
    <w:rsid w:val="001A6986"/>
    <w:rsid w:val="001A6BA6"/>
    <w:rsid w:val="001B22C5"/>
    <w:rsid w:val="001B28DE"/>
    <w:rsid w:val="001B302E"/>
    <w:rsid w:val="001C41D0"/>
    <w:rsid w:val="001C4229"/>
    <w:rsid w:val="001C7CF9"/>
    <w:rsid w:val="001D1A77"/>
    <w:rsid w:val="001D6475"/>
    <w:rsid w:val="001D773C"/>
    <w:rsid w:val="001E33FB"/>
    <w:rsid w:val="001E3DCC"/>
    <w:rsid w:val="001E629C"/>
    <w:rsid w:val="001F04AC"/>
    <w:rsid w:val="001F08AB"/>
    <w:rsid w:val="0020022D"/>
    <w:rsid w:val="00203759"/>
    <w:rsid w:val="00207F6F"/>
    <w:rsid w:val="00222AE4"/>
    <w:rsid w:val="00223850"/>
    <w:rsid w:val="00224B24"/>
    <w:rsid w:val="00224D83"/>
    <w:rsid w:val="0022705D"/>
    <w:rsid w:val="00230DFB"/>
    <w:rsid w:val="00231CED"/>
    <w:rsid w:val="00231D53"/>
    <w:rsid w:val="0024033A"/>
    <w:rsid w:val="0024273A"/>
    <w:rsid w:val="002448F4"/>
    <w:rsid w:val="00244F27"/>
    <w:rsid w:val="00245D3B"/>
    <w:rsid w:val="00252133"/>
    <w:rsid w:val="00252A27"/>
    <w:rsid w:val="00255336"/>
    <w:rsid w:val="00257BE7"/>
    <w:rsid w:val="00264900"/>
    <w:rsid w:val="002669D5"/>
    <w:rsid w:val="002717D6"/>
    <w:rsid w:val="0027263F"/>
    <w:rsid w:val="00283287"/>
    <w:rsid w:val="00283C2B"/>
    <w:rsid w:val="0028534E"/>
    <w:rsid w:val="002864FB"/>
    <w:rsid w:val="00287C24"/>
    <w:rsid w:val="002923C2"/>
    <w:rsid w:val="00295CC7"/>
    <w:rsid w:val="002A6DAF"/>
    <w:rsid w:val="002A7ECE"/>
    <w:rsid w:val="002B1093"/>
    <w:rsid w:val="002B1589"/>
    <w:rsid w:val="002B2BE1"/>
    <w:rsid w:val="002B6879"/>
    <w:rsid w:val="002B7834"/>
    <w:rsid w:val="002C1AC1"/>
    <w:rsid w:val="002C2FC7"/>
    <w:rsid w:val="002C598B"/>
    <w:rsid w:val="002E2AE5"/>
    <w:rsid w:val="002E6DD8"/>
    <w:rsid w:val="002E7492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62A4"/>
    <w:rsid w:val="00311040"/>
    <w:rsid w:val="00311DFB"/>
    <w:rsid w:val="00312946"/>
    <w:rsid w:val="00320872"/>
    <w:rsid w:val="0032608B"/>
    <w:rsid w:val="00327B36"/>
    <w:rsid w:val="0033421C"/>
    <w:rsid w:val="00335B89"/>
    <w:rsid w:val="003361DB"/>
    <w:rsid w:val="00341B9C"/>
    <w:rsid w:val="00341FE8"/>
    <w:rsid w:val="00344956"/>
    <w:rsid w:val="003465EE"/>
    <w:rsid w:val="003508B9"/>
    <w:rsid w:val="0035150F"/>
    <w:rsid w:val="0035166E"/>
    <w:rsid w:val="00353368"/>
    <w:rsid w:val="00354CDC"/>
    <w:rsid w:val="00355D58"/>
    <w:rsid w:val="0036254D"/>
    <w:rsid w:val="00376603"/>
    <w:rsid w:val="0037674A"/>
    <w:rsid w:val="00377796"/>
    <w:rsid w:val="003824A7"/>
    <w:rsid w:val="00396316"/>
    <w:rsid w:val="003A0E8D"/>
    <w:rsid w:val="003A5ECC"/>
    <w:rsid w:val="003B6D87"/>
    <w:rsid w:val="003B74C1"/>
    <w:rsid w:val="003C2BDC"/>
    <w:rsid w:val="003C4D52"/>
    <w:rsid w:val="003C6CB2"/>
    <w:rsid w:val="003D1FDD"/>
    <w:rsid w:val="003D43B7"/>
    <w:rsid w:val="003E177D"/>
    <w:rsid w:val="003F0337"/>
    <w:rsid w:val="003F3682"/>
    <w:rsid w:val="003F45F2"/>
    <w:rsid w:val="003F51F0"/>
    <w:rsid w:val="003F6830"/>
    <w:rsid w:val="00402C24"/>
    <w:rsid w:val="00405A09"/>
    <w:rsid w:val="0040775D"/>
    <w:rsid w:val="00412EDF"/>
    <w:rsid w:val="00414648"/>
    <w:rsid w:val="0041481F"/>
    <w:rsid w:val="00415EAE"/>
    <w:rsid w:val="00417EEC"/>
    <w:rsid w:val="00421AF0"/>
    <w:rsid w:val="00423745"/>
    <w:rsid w:val="00424D48"/>
    <w:rsid w:val="00431EA2"/>
    <w:rsid w:val="0043562E"/>
    <w:rsid w:val="0043568C"/>
    <w:rsid w:val="00436359"/>
    <w:rsid w:val="004434EE"/>
    <w:rsid w:val="00443DDF"/>
    <w:rsid w:val="00443ECE"/>
    <w:rsid w:val="00443F4B"/>
    <w:rsid w:val="00444ACF"/>
    <w:rsid w:val="0044538F"/>
    <w:rsid w:val="00445DCC"/>
    <w:rsid w:val="00446608"/>
    <w:rsid w:val="00447982"/>
    <w:rsid w:val="00451D2C"/>
    <w:rsid w:val="0045256E"/>
    <w:rsid w:val="00456458"/>
    <w:rsid w:val="00456D29"/>
    <w:rsid w:val="00456F1E"/>
    <w:rsid w:val="004630DF"/>
    <w:rsid w:val="00466E45"/>
    <w:rsid w:val="00471054"/>
    <w:rsid w:val="00471F33"/>
    <w:rsid w:val="0047486A"/>
    <w:rsid w:val="00475B93"/>
    <w:rsid w:val="00482A79"/>
    <w:rsid w:val="00486EF0"/>
    <w:rsid w:val="0049259B"/>
    <w:rsid w:val="00493490"/>
    <w:rsid w:val="00493AFA"/>
    <w:rsid w:val="00494A56"/>
    <w:rsid w:val="0049578C"/>
    <w:rsid w:val="0049601A"/>
    <w:rsid w:val="004A0112"/>
    <w:rsid w:val="004A1C8F"/>
    <w:rsid w:val="004A4F4C"/>
    <w:rsid w:val="004B5099"/>
    <w:rsid w:val="004C1319"/>
    <w:rsid w:val="004C73E4"/>
    <w:rsid w:val="004D3A71"/>
    <w:rsid w:val="004E06E7"/>
    <w:rsid w:val="004E3137"/>
    <w:rsid w:val="004E7A7C"/>
    <w:rsid w:val="004F2EA0"/>
    <w:rsid w:val="004F31DC"/>
    <w:rsid w:val="004F337A"/>
    <w:rsid w:val="004F54F1"/>
    <w:rsid w:val="004F6518"/>
    <w:rsid w:val="00510F8D"/>
    <w:rsid w:val="00515715"/>
    <w:rsid w:val="0052081F"/>
    <w:rsid w:val="00520A04"/>
    <w:rsid w:val="005211BB"/>
    <w:rsid w:val="00521C0A"/>
    <w:rsid w:val="0052243A"/>
    <w:rsid w:val="0052350F"/>
    <w:rsid w:val="005236C0"/>
    <w:rsid w:val="00523D6E"/>
    <w:rsid w:val="0052667E"/>
    <w:rsid w:val="00526787"/>
    <w:rsid w:val="00526F07"/>
    <w:rsid w:val="00531A89"/>
    <w:rsid w:val="00533389"/>
    <w:rsid w:val="00534064"/>
    <w:rsid w:val="00535E75"/>
    <w:rsid w:val="00536BF9"/>
    <w:rsid w:val="00540850"/>
    <w:rsid w:val="005414B9"/>
    <w:rsid w:val="00544278"/>
    <w:rsid w:val="00544B20"/>
    <w:rsid w:val="00545BE6"/>
    <w:rsid w:val="00552370"/>
    <w:rsid w:val="00552DF4"/>
    <w:rsid w:val="005540ED"/>
    <w:rsid w:val="005556A4"/>
    <w:rsid w:val="00565926"/>
    <w:rsid w:val="00566335"/>
    <w:rsid w:val="005719FE"/>
    <w:rsid w:val="005754DB"/>
    <w:rsid w:val="00577911"/>
    <w:rsid w:val="00585FB3"/>
    <w:rsid w:val="00587BD6"/>
    <w:rsid w:val="005929A4"/>
    <w:rsid w:val="0059672D"/>
    <w:rsid w:val="00597003"/>
    <w:rsid w:val="005A172B"/>
    <w:rsid w:val="005A4449"/>
    <w:rsid w:val="005B3522"/>
    <w:rsid w:val="005C052A"/>
    <w:rsid w:val="005C0E1D"/>
    <w:rsid w:val="005C121F"/>
    <w:rsid w:val="005C29D1"/>
    <w:rsid w:val="005C3193"/>
    <w:rsid w:val="005C5C0E"/>
    <w:rsid w:val="005D2D52"/>
    <w:rsid w:val="005D605E"/>
    <w:rsid w:val="005E2E0C"/>
    <w:rsid w:val="005E60A7"/>
    <w:rsid w:val="005F152D"/>
    <w:rsid w:val="005F6453"/>
    <w:rsid w:val="005F7F5D"/>
    <w:rsid w:val="00603104"/>
    <w:rsid w:val="0060636E"/>
    <w:rsid w:val="006074BE"/>
    <w:rsid w:val="006164BF"/>
    <w:rsid w:val="0061656A"/>
    <w:rsid w:val="006207E9"/>
    <w:rsid w:val="00625A35"/>
    <w:rsid w:val="00633333"/>
    <w:rsid w:val="006378A1"/>
    <w:rsid w:val="00645AF8"/>
    <w:rsid w:val="00647AAC"/>
    <w:rsid w:val="006507D0"/>
    <w:rsid w:val="0065143B"/>
    <w:rsid w:val="0065303E"/>
    <w:rsid w:val="00656D81"/>
    <w:rsid w:val="0065747C"/>
    <w:rsid w:val="00666AD0"/>
    <w:rsid w:val="00677770"/>
    <w:rsid w:val="00684ABA"/>
    <w:rsid w:val="00684E93"/>
    <w:rsid w:val="00685771"/>
    <w:rsid w:val="00694836"/>
    <w:rsid w:val="006A1904"/>
    <w:rsid w:val="006A5F91"/>
    <w:rsid w:val="006B2365"/>
    <w:rsid w:val="006B2630"/>
    <w:rsid w:val="006C0363"/>
    <w:rsid w:val="006C177A"/>
    <w:rsid w:val="006C5D13"/>
    <w:rsid w:val="006D2074"/>
    <w:rsid w:val="006D49D3"/>
    <w:rsid w:val="006D5AEE"/>
    <w:rsid w:val="006D7113"/>
    <w:rsid w:val="006D74D1"/>
    <w:rsid w:val="006E025E"/>
    <w:rsid w:val="006E2F05"/>
    <w:rsid w:val="006E59F7"/>
    <w:rsid w:val="006E6F92"/>
    <w:rsid w:val="006F4348"/>
    <w:rsid w:val="006F49FF"/>
    <w:rsid w:val="006F535C"/>
    <w:rsid w:val="00700A4E"/>
    <w:rsid w:val="00701115"/>
    <w:rsid w:val="00701DEC"/>
    <w:rsid w:val="00702202"/>
    <w:rsid w:val="007079E9"/>
    <w:rsid w:val="00707BA4"/>
    <w:rsid w:val="0071584C"/>
    <w:rsid w:val="0072155A"/>
    <w:rsid w:val="00722C55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8F"/>
    <w:rsid w:val="007547B2"/>
    <w:rsid w:val="007559AD"/>
    <w:rsid w:val="00762E2D"/>
    <w:rsid w:val="00771F52"/>
    <w:rsid w:val="00773BB6"/>
    <w:rsid w:val="0077741D"/>
    <w:rsid w:val="00783610"/>
    <w:rsid w:val="00787A6D"/>
    <w:rsid w:val="0079489D"/>
    <w:rsid w:val="00795317"/>
    <w:rsid w:val="007A33E4"/>
    <w:rsid w:val="007A4BDB"/>
    <w:rsid w:val="007B1442"/>
    <w:rsid w:val="007B223C"/>
    <w:rsid w:val="007B6937"/>
    <w:rsid w:val="007C2784"/>
    <w:rsid w:val="007C60CE"/>
    <w:rsid w:val="007D0A9F"/>
    <w:rsid w:val="007D3E81"/>
    <w:rsid w:val="007E3D94"/>
    <w:rsid w:val="007E57E7"/>
    <w:rsid w:val="007E59A4"/>
    <w:rsid w:val="007E79BC"/>
    <w:rsid w:val="007F0C6F"/>
    <w:rsid w:val="007F252E"/>
    <w:rsid w:val="007F2FD2"/>
    <w:rsid w:val="008050D5"/>
    <w:rsid w:val="008058DD"/>
    <w:rsid w:val="00806085"/>
    <w:rsid w:val="00806F3D"/>
    <w:rsid w:val="00811C1F"/>
    <w:rsid w:val="008127DC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642A5"/>
    <w:rsid w:val="00865EB8"/>
    <w:rsid w:val="00870CBC"/>
    <w:rsid w:val="008801C2"/>
    <w:rsid w:val="0088350F"/>
    <w:rsid w:val="008843F6"/>
    <w:rsid w:val="0088561C"/>
    <w:rsid w:val="00886BAA"/>
    <w:rsid w:val="00890D62"/>
    <w:rsid w:val="0089757A"/>
    <w:rsid w:val="008A05DF"/>
    <w:rsid w:val="008A08F8"/>
    <w:rsid w:val="008A3056"/>
    <w:rsid w:val="008A344E"/>
    <w:rsid w:val="008A5A4E"/>
    <w:rsid w:val="008B7527"/>
    <w:rsid w:val="008C1FAD"/>
    <w:rsid w:val="008C2313"/>
    <w:rsid w:val="008C6535"/>
    <w:rsid w:val="008D0CA9"/>
    <w:rsid w:val="008D1132"/>
    <w:rsid w:val="008D21F4"/>
    <w:rsid w:val="008D59A3"/>
    <w:rsid w:val="008E05ED"/>
    <w:rsid w:val="008E254A"/>
    <w:rsid w:val="009000E7"/>
    <w:rsid w:val="00900FF8"/>
    <w:rsid w:val="00901B71"/>
    <w:rsid w:val="00905482"/>
    <w:rsid w:val="00905DC1"/>
    <w:rsid w:val="00907001"/>
    <w:rsid w:val="00907592"/>
    <w:rsid w:val="00925335"/>
    <w:rsid w:val="00926B77"/>
    <w:rsid w:val="00926CF0"/>
    <w:rsid w:val="00926EB0"/>
    <w:rsid w:val="00930BE7"/>
    <w:rsid w:val="00931CF4"/>
    <w:rsid w:val="009377ED"/>
    <w:rsid w:val="00937F4F"/>
    <w:rsid w:val="00941AC4"/>
    <w:rsid w:val="00943C5B"/>
    <w:rsid w:val="00944E5F"/>
    <w:rsid w:val="009470D2"/>
    <w:rsid w:val="00952986"/>
    <w:rsid w:val="00953052"/>
    <w:rsid w:val="00954F35"/>
    <w:rsid w:val="009560C8"/>
    <w:rsid w:val="00960CD1"/>
    <w:rsid w:val="00962B9C"/>
    <w:rsid w:val="00966128"/>
    <w:rsid w:val="00975351"/>
    <w:rsid w:val="00992737"/>
    <w:rsid w:val="009929EF"/>
    <w:rsid w:val="009A12AE"/>
    <w:rsid w:val="009A21E6"/>
    <w:rsid w:val="009A2A7F"/>
    <w:rsid w:val="009A478A"/>
    <w:rsid w:val="009B1055"/>
    <w:rsid w:val="009C1DCD"/>
    <w:rsid w:val="009C4C45"/>
    <w:rsid w:val="009C690A"/>
    <w:rsid w:val="009D2BD6"/>
    <w:rsid w:val="009D6AD4"/>
    <w:rsid w:val="009D6FEF"/>
    <w:rsid w:val="009D7092"/>
    <w:rsid w:val="009E3841"/>
    <w:rsid w:val="009E6189"/>
    <w:rsid w:val="009F0B38"/>
    <w:rsid w:val="009F0C2F"/>
    <w:rsid w:val="009F141F"/>
    <w:rsid w:val="009F27D8"/>
    <w:rsid w:val="009F4421"/>
    <w:rsid w:val="009F4CAE"/>
    <w:rsid w:val="009F776B"/>
    <w:rsid w:val="00A04233"/>
    <w:rsid w:val="00A05EA5"/>
    <w:rsid w:val="00A068BC"/>
    <w:rsid w:val="00A10110"/>
    <w:rsid w:val="00A1233A"/>
    <w:rsid w:val="00A1314F"/>
    <w:rsid w:val="00A200C5"/>
    <w:rsid w:val="00A26AB7"/>
    <w:rsid w:val="00A27DAD"/>
    <w:rsid w:val="00A301E3"/>
    <w:rsid w:val="00A320D7"/>
    <w:rsid w:val="00A4065C"/>
    <w:rsid w:val="00A41C21"/>
    <w:rsid w:val="00A4214A"/>
    <w:rsid w:val="00A467DE"/>
    <w:rsid w:val="00A507BC"/>
    <w:rsid w:val="00A513CF"/>
    <w:rsid w:val="00A57ED1"/>
    <w:rsid w:val="00A62B5E"/>
    <w:rsid w:val="00A6401C"/>
    <w:rsid w:val="00A64974"/>
    <w:rsid w:val="00A65F38"/>
    <w:rsid w:val="00A81E8E"/>
    <w:rsid w:val="00A82284"/>
    <w:rsid w:val="00A85013"/>
    <w:rsid w:val="00A87884"/>
    <w:rsid w:val="00A91DF2"/>
    <w:rsid w:val="00A92C14"/>
    <w:rsid w:val="00AB1F73"/>
    <w:rsid w:val="00AB3F64"/>
    <w:rsid w:val="00AB42D9"/>
    <w:rsid w:val="00AC043F"/>
    <w:rsid w:val="00AC0793"/>
    <w:rsid w:val="00AC3B8C"/>
    <w:rsid w:val="00AC51F2"/>
    <w:rsid w:val="00AD2238"/>
    <w:rsid w:val="00AD289D"/>
    <w:rsid w:val="00AD7714"/>
    <w:rsid w:val="00AE0883"/>
    <w:rsid w:val="00AE0D9D"/>
    <w:rsid w:val="00AE49AF"/>
    <w:rsid w:val="00AE4B8C"/>
    <w:rsid w:val="00AE58C2"/>
    <w:rsid w:val="00AE7706"/>
    <w:rsid w:val="00AE7911"/>
    <w:rsid w:val="00AF43DF"/>
    <w:rsid w:val="00B0551C"/>
    <w:rsid w:val="00B06423"/>
    <w:rsid w:val="00B07215"/>
    <w:rsid w:val="00B17552"/>
    <w:rsid w:val="00B20CE4"/>
    <w:rsid w:val="00B2240C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51F"/>
    <w:rsid w:val="00B678F1"/>
    <w:rsid w:val="00B72C80"/>
    <w:rsid w:val="00B72E41"/>
    <w:rsid w:val="00B732B4"/>
    <w:rsid w:val="00B75CE5"/>
    <w:rsid w:val="00B7642F"/>
    <w:rsid w:val="00B81900"/>
    <w:rsid w:val="00B847E1"/>
    <w:rsid w:val="00B86056"/>
    <w:rsid w:val="00B87770"/>
    <w:rsid w:val="00B942CB"/>
    <w:rsid w:val="00B958E6"/>
    <w:rsid w:val="00BA0C0B"/>
    <w:rsid w:val="00BA3A23"/>
    <w:rsid w:val="00BA4AA8"/>
    <w:rsid w:val="00BA7DFA"/>
    <w:rsid w:val="00BB1A03"/>
    <w:rsid w:val="00BB7C15"/>
    <w:rsid w:val="00BC2198"/>
    <w:rsid w:val="00BC4266"/>
    <w:rsid w:val="00BC7B28"/>
    <w:rsid w:val="00BD24CB"/>
    <w:rsid w:val="00BD2605"/>
    <w:rsid w:val="00BD5AB5"/>
    <w:rsid w:val="00BD636A"/>
    <w:rsid w:val="00BE78AF"/>
    <w:rsid w:val="00BF2D75"/>
    <w:rsid w:val="00BF2F81"/>
    <w:rsid w:val="00BF39C5"/>
    <w:rsid w:val="00BF3B15"/>
    <w:rsid w:val="00BF691C"/>
    <w:rsid w:val="00C00FAD"/>
    <w:rsid w:val="00C02F8D"/>
    <w:rsid w:val="00C04B64"/>
    <w:rsid w:val="00C1107C"/>
    <w:rsid w:val="00C11811"/>
    <w:rsid w:val="00C12A62"/>
    <w:rsid w:val="00C17904"/>
    <w:rsid w:val="00C2031F"/>
    <w:rsid w:val="00C235A7"/>
    <w:rsid w:val="00C26637"/>
    <w:rsid w:val="00C3327E"/>
    <w:rsid w:val="00C3485A"/>
    <w:rsid w:val="00C34E5D"/>
    <w:rsid w:val="00C44184"/>
    <w:rsid w:val="00C51FF0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91FCC"/>
    <w:rsid w:val="00C944D8"/>
    <w:rsid w:val="00CA6E4C"/>
    <w:rsid w:val="00CA7E7B"/>
    <w:rsid w:val="00CB2CE6"/>
    <w:rsid w:val="00CB4C84"/>
    <w:rsid w:val="00CB6CB9"/>
    <w:rsid w:val="00CC2EAF"/>
    <w:rsid w:val="00CD6F8B"/>
    <w:rsid w:val="00CE4E06"/>
    <w:rsid w:val="00CF0C95"/>
    <w:rsid w:val="00CF1D6A"/>
    <w:rsid w:val="00CF4968"/>
    <w:rsid w:val="00CF53A2"/>
    <w:rsid w:val="00CF6224"/>
    <w:rsid w:val="00CF7F81"/>
    <w:rsid w:val="00D04D30"/>
    <w:rsid w:val="00D15039"/>
    <w:rsid w:val="00D16031"/>
    <w:rsid w:val="00D1720F"/>
    <w:rsid w:val="00D1782F"/>
    <w:rsid w:val="00D20DB8"/>
    <w:rsid w:val="00D2387E"/>
    <w:rsid w:val="00D24CC1"/>
    <w:rsid w:val="00D30E1B"/>
    <w:rsid w:val="00D464E1"/>
    <w:rsid w:val="00D50D30"/>
    <w:rsid w:val="00D5250A"/>
    <w:rsid w:val="00D53DAF"/>
    <w:rsid w:val="00D5768F"/>
    <w:rsid w:val="00D61D68"/>
    <w:rsid w:val="00D61EB0"/>
    <w:rsid w:val="00D65947"/>
    <w:rsid w:val="00D667E8"/>
    <w:rsid w:val="00D70E4F"/>
    <w:rsid w:val="00D72C09"/>
    <w:rsid w:val="00D72CDF"/>
    <w:rsid w:val="00D77108"/>
    <w:rsid w:val="00D816B2"/>
    <w:rsid w:val="00D85A5F"/>
    <w:rsid w:val="00D85CED"/>
    <w:rsid w:val="00D86480"/>
    <w:rsid w:val="00D90EFA"/>
    <w:rsid w:val="00D94F7A"/>
    <w:rsid w:val="00D96A49"/>
    <w:rsid w:val="00DA0B22"/>
    <w:rsid w:val="00DA2A6F"/>
    <w:rsid w:val="00DA485E"/>
    <w:rsid w:val="00DC1416"/>
    <w:rsid w:val="00DC4C02"/>
    <w:rsid w:val="00DC65BD"/>
    <w:rsid w:val="00DC78B0"/>
    <w:rsid w:val="00DD4CA0"/>
    <w:rsid w:val="00DD5C64"/>
    <w:rsid w:val="00DD7851"/>
    <w:rsid w:val="00DE29C6"/>
    <w:rsid w:val="00DE2B66"/>
    <w:rsid w:val="00DE49BE"/>
    <w:rsid w:val="00DF1239"/>
    <w:rsid w:val="00DF25C0"/>
    <w:rsid w:val="00E0222C"/>
    <w:rsid w:val="00E04B66"/>
    <w:rsid w:val="00E07006"/>
    <w:rsid w:val="00E074A9"/>
    <w:rsid w:val="00E11726"/>
    <w:rsid w:val="00E12981"/>
    <w:rsid w:val="00E14577"/>
    <w:rsid w:val="00E16645"/>
    <w:rsid w:val="00E268AF"/>
    <w:rsid w:val="00E32F4B"/>
    <w:rsid w:val="00E353A3"/>
    <w:rsid w:val="00E36DF1"/>
    <w:rsid w:val="00E50AC5"/>
    <w:rsid w:val="00E51C6E"/>
    <w:rsid w:val="00E5394E"/>
    <w:rsid w:val="00E57DC4"/>
    <w:rsid w:val="00E63F31"/>
    <w:rsid w:val="00E66293"/>
    <w:rsid w:val="00E67A2A"/>
    <w:rsid w:val="00E70236"/>
    <w:rsid w:val="00E72732"/>
    <w:rsid w:val="00E72A19"/>
    <w:rsid w:val="00E73DB6"/>
    <w:rsid w:val="00E83138"/>
    <w:rsid w:val="00E87BDD"/>
    <w:rsid w:val="00E87CAF"/>
    <w:rsid w:val="00E90C83"/>
    <w:rsid w:val="00E92CD5"/>
    <w:rsid w:val="00EA01A0"/>
    <w:rsid w:val="00EA28CA"/>
    <w:rsid w:val="00EA436D"/>
    <w:rsid w:val="00EB0082"/>
    <w:rsid w:val="00EB0B3D"/>
    <w:rsid w:val="00EB1D48"/>
    <w:rsid w:val="00EB5DAF"/>
    <w:rsid w:val="00EB67A2"/>
    <w:rsid w:val="00EC4C14"/>
    <w:rsid w:val="00EC5EE2"/>
    <w:rsid w:val="00ED0923"/>
    <w:rsid w:val="00ED26D4"/>
    <w:rsid w:val="00EE1B2F"/>
    <w:rsid w:val="00EE4408"/>
    <w:rsid w:val="00EF2244"/>
    <w:rsid w:val="00F0030D"/>
    <w:rsid w:val="00F012E3"/>
    <w:rsid w:val="00F073FB"/>
    <w:rsid w:val="00F13CE8"/>
    <w:rsid w:val="00F21090"/>
    <w:rsid w:val="00F2370B"/>
    <w:rsid w:val="00F310BA"/>
    <w:rsid w:val="00F31913"/>
    <w:rsid w:val="00F32417"/>
    <w:rsid w:val="00F3607B"/>
    <w:rsid w:val="00F377FA"/>
    <w:rsid w:val="00F42E96"/>
    <w:rsid w:val="00F42FB9"/>
    <w:rsid w:val="00F45E8C"/>
    <w:rsid w:val="00F46F4F"/>
    <w:rsid w:val="00F47002"/>
    <w:rsid w:val="00F4773F"/>
    <w:rsid w:val="00F54DB6"/>
    <w:rsid w:val="00F55A0F"/>
    <w:rsid w:val="00F61DCF"/>
    <w:rsid w:val="00F6230A"/>
    <w:rsid w:val="00F6346A"/>
    <w:rsid w:val="00F675EC"/>
    <w:rsid w:val="00F70F58"/>
    <w:rsid w:val="00F7135D"/>
    <w:rsid w:val="00F73CD8"/>
    <w:rsid w:val="00F74417"/>
    <w:rsid w:val="00F83E74"/>
    <w:rsid w:val="00F92413"/>
    <w:rsid w:val="00F92795"/>
    <w:rsid w:val="00F95869"/>
    <w:rsid w:val="00FA019E"/>
    <w:rsid w:val="00FA0841"/>
    <w:rsid w:val="00FA0D9E"/>
    <w:rsid w:val="00FA1E94"/>
    <w:rsid w:val="00FA20EE"/>
    <w:rsid w:val="00FA3309"/>
    <w:rsid w:val="00FB179F"/>
    <w:rsid w:val="00FB3E3C"/>
    <w:rsid w:val="00FB4F9C"/>
    <w:rsid w:val="00FB76CE"/>
    <w:rsid w:val="00FC2072"/>
    <w:rsid w:val="00FC474B"/>
    <w:rsid w:val="00FD10CC"/>
    <w:rsid w:val="00FD23B7"/>
    <w:rsid w:val="00FF396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A3C11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85FC-CFB9-4A5A-872D-C0B8772C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8812</Words>
  <Characters>5024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2026-05-13T06:31:00Z</cp:lastPrinted>
  <dcterms:created xsi:type="dcterms:W3CDTF">2026-05-22T07:23:00Z</dcterms:created>
  <dcterms:modified xsi:type="dcterms:W3CDTF">2026-05-22T07:28:00Z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2025-07-03T12:15:35Z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813bb51d-74bf-4e46-a1f9-54c8e00080bd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