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4BBF" w14:textId="77777777" w:rsidR="00050D01" w:rsidRPr="00050D01" w:rsidRDefault="00050D01" w:rsidP="00050D0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050D01">
        <w:rPr>
          <w:rFonts w:ascii="Times New Roman" w:eastAsia="Times New Roman" w:hAnsi="Times New Roman" w:cs="Times New Roman"/>
          <w:noProof/>
          <w:kern w:val="0"/>
          <w:sz w:val="19"/>
          <w:szCs w:val="20"/>
          <w:lang w:val="ru-RU" w:eastAsia="ru-RU"/>
          <w14:ligatures w14:val="none"/>
        </w:rPr>
        <w:drawing>
          <wp:inline distT="0" distB="0" distL="0" distR="0" wp14:anchorId="1EB6B0A7" wp14:editId="61A3AFE9">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151DC44B" w14:textId="77777777" w:rsidR="00050D01" w:rsidRPr="00050D01" w:rsidRDefault="00050D01" w:rsidP="00050D0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320025EC" w14:textId="77777777" w:rsidR="00050D01" w:rsidRPr="00050D01" w:rsidRDefault="00050D01" w:rsidP="00050D01">
      <w:pPr>
        <w:spacing w:after="0" w:line="240" w:lineRule="auto"/>
        <w:jc w:val="center"/>
        <w:rPr>
          <w:rFonts w:ascii="Times New Roman" w:eastAsia="Times New Roman" w:hAnsi="Times New Roman" w:cs="Times New Roman"/>
          <w:kern w:val="28"/>
          <w:sz w:val="32"/>
          <w:szCs w:val="32"/>
          <w:lang w:eastAsia="ru-RU"/>
          <w14:ligatures w14:val="none"/>
        </w:rPr>
      </w:pPr>
      <w:r w:rsidRPr="00050D01">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050D01">
        <w:rPr>
          <w:rFonts w:ascii="Times New Roman" w:eastAsia="Times New Roman" w:hAnsi="Times New Roman" w:cs="Times New Roman"/>
          <w:bCs/>
          <w:kern w:val="28"/>
          <w:sz w:val="36"/>
          <w:szCs w:val="32"/>
          <w:lang w:eastAsia="ru-RU"/>
          <w14:ligatures w14:val="none"/>
        </w:rPr>
        <w:br/>
        <w:t>КОМІСІЯ ПРОКУРОРІВ</w:t>
      </w:r>
    </w:p>
    <w:p w14:paraId="4ABB9CCF" w14:textId="77777777" w:rsidR="00050D01" w:rsidRPr="00050D01" w:rsidRDefault="00050D01" w:rsidP="00050D01">
      <w:pPr>
        <w:spacing w:after="0" w:line="240" w:lineRule="auto"/>
        <w:rPr>
          <w:rFonts w:ascii="Times New Roman" w:eastAsia="Times New Roman" w:hAnsi="Times New Roman" w:cs="Times New Roman"/>
          <w:kern w:val="28"/>
          <w:sz w:val="28"/>
          <w:szCs w:val="28"/>
          <w:lang w:eastAsia="uk-UA"/>
          <w14:ligatures w14:val="none"/>
        </w:rPr>
      </w:pPr>
    </w:p>
    <w:p w14:paraId="1A7B9562" w14:textId="77777777" w:rsidR="00050D01" w:rsidRPr="00050D01" w:rsidRDefault="00050D01" w:rsidP="00050D01">
      <w:pPr>
        <w:spacing w:after="0" w:line="240" w:lineRule="auto"/>
        <w:rPr>
          <w:rFonts w:ascii="Times New Roman" w:eastAsia="Times New Roman" w:hAnsi="Times New Roman" w:cs="Times New Roman"/>
          <w:kern w:val="28"/>
          <w:sz w:val="28"/>
          <w:szCs w:val="28"/>
          <w:lang w:eastAsia="uk-UA"/>
          <w14:ligatures w14:val="none"/>
        </w:rPr>
      </w:pPr>
    </w:p>
    <w:p w14:paraId="121E7E76" w14:textId="77777777" w:rsidR="00050D01" w:rsidRPr="00050D01" w:rsidRDefault="00050D01" w:rsidP="00050D01">
      <w:pPr>
        <w:spacing w:after="0" w:line="240" w:lineRule="auto"/>
        <w:ind w:left="84"/>
        <w:jc w:val="center"/>
        <w:rPr>
          <w:rFonts w:ascii="Times New Roman" w:eastAsia="Times New Roman" w:hAnsi="Times New Roman" w:cs="Times New Roman"/>
          <w:b/>
          <w:kern w:val="28"/>
          <w:sz w:val="28"/>
          <w:szCs w:val="28"/>
          <w:lang w:eastAsia="uk-UA"/>
          <w14:ligatures w14:val="none"/>
        </w:rPr>
      </w:pPr>
      <w:r w:rsidRPr="00050D01">
        <w:rPr>
          <w:rFonts w:ascii="Times New Roman" w:eastAsia="Times New Roman" w:hAnsi="Times New Roman" w:cs="Times New Roman"/>
          <w:b/>
          <w:kern w:val="28"/>
          <w:sz w:val="28"/>
          <w:szCs w:val="28"/>
          <w:lang w:eastAsia="uk-UA"/>
          <w14:ligatures w14:val="none"/>
        </w:rPr>
        <w:t xml:space="preserve">Р І Ш Е Н </w:t>
      </w:r>
      <w:proofErr w:type="spellStart"/>
      <w:r w:rsidRPr="00050D01">
        <w:rPr>
          <w:rFonts w:ascii="Times New Roman" w:eastAsia="Times New Roman" w:hAnsi="Times New Roman" w:cs="Times New Roman"/>
          <w:b/>
          <w:kern w:val="28"/>
          <w:sz w:val="28"/>
          <w:szCs w:val="28"/>
          <w:lang w:eastAsia="uk-UA"/>
          <w14:ligatures w14:val="none"/>
        </w:rPr>
        <w:t>Н</w:t>
      </w:r>
      <w:proofErr w:type="spellEnd"/>
      <w:r w:rsidRPr="00050D01">
        <w:rPr>
          <w:rFonts w:ascii="Times New Roman" w:eastAsia="Times New Roman" w:hAnsi="Times New Roman" w:cs="Times New Roman"/>
          <w:b/>
          <w:kern w:val="28"/>
          <w:sz w:val="28"/>
          <w:szCs w:val="28"/>
          <w:lang w:eastAsia="uk-UA"/>
          <w14:ligatures w14:val="none"/>
        </w:rPr>
        <w:t xml:space="preserve"> Я</w:t>
      </w:r>
    </w:p>
    <w:p w14:paraId="36E62EA3" w14:textId="77777777" w:rsidR="00050D01" w:rsidRPr="00050D01" w:rsidRDefault="00050D01" w:rsidP="00050D01">
      <w:pPr>
        <w:spacing w:after="0" w:line="240" w:lineRule="auto"/>
        <w:ind w:left="84"/>
        <w:jc w:val="center"/>
        <w:rPr>
          <w:rFonts w:ascii="Times New Roman" w:eastAsia="Times New Roman" w:hAnsi="Times New Roman" w:cs="Times New Roman"/>
          <w:b/>
          <w:kern w:val="28"/>
          <w:sz w:val="28"/>
          <w:szCs w:val="28"/>
          <w:lang w:eastAsia="uk-UA"/>
          <w14:ligatures w14:val="none"/>
        </w:rPr>
      </w:pPr>
    </w:p>
    <w:p w14:paraId="3797FEC7" w14:textId="77777777" w:rsidR="00050D01" w:rsidRPr="00050D01" w:rsidRDefault="00050D01" w:rsidP="00050D01">
      <w:pPr>
        <w:spacing w:after="0" w:line="240" w:lineRule="auto"/>
        <w:ind w:left="84"/>
        <w:jc w:val="center"/>
        <w:rPr>
          <w:rFonts w:ascii="Times New Roman" w:eastAsia="Times New Roman" w:hAnsi="Times New Roman" w:cs="Times New Roman"/>
          <w:b/>
          <w:kern w:val="28"/>
          <w:sz w:val="28"/>
          <w:szCs w:val="28"/>
          <w:lang w:eastAsia="uk-UA"/>
          <w14:ligatures w14:val="none"/>
        </w:rPr>
      </w:pPr>
    </w:p>
    <w:tbl>
      <w:tblPr>
        <w:tblW w:w="4926" w:type="pct"/>
        <w:tblInd w:w="142" w:type="dxa"/>
        <w:tblLook w:val="04A0" w:firstRow="1" w:lastRow="0" w:firstColumn="1" w:lastColumn="0" w:noHBand="0" w:noVBand="1"/>
      </w:tblPr>
      <w:tblGrid>
        <w:gridCol w:w="3260"/>
        <w:gridCol w:w="2835"/>
        <w:gridCol w:w="3399"/>
      </w:tblGrid>
      <w:tr w:rsidR="00050D01" w:rsidRPr="00050D01" w14:paraId="3B6DE29D" w14:textId="77777777" w:rsidTr="00767E89">
        <w:trPr>
          <w:trHeight w:val="460"/>
        </w:trPr>
        <w:tc>
          <w:tcPr>
            <w:tcW w:w="1717" w:type="pct"/>
            <w:hideMark/>
          </w:tcPr>
          <w:p w14:paraId="5D15F0C8" w14:textId="77777777" w:rsidR="00050D01" w:rsidRPr="00050D01" w:rsidRDefault="00050D01" w:rsidP="00050D01">
            <w:pPr>
              <w:spacing w:after="0" w:line="240" w:lineRule="auto"/>
              <w:ind w:left="-113"/>
              <w:jc w:val="both"/>
              <w:rPr>
                <w:rFonts w:ascii="Times New Roman" w:eastAsia="Times New Roman" w:hAnsi="Times New Roman" w:cs="Times New Roman"/>
                <w:b/>
                <w:sz w:val="28"/>
                <w:lang w:eastAsia="ru-RU"/>
              </w:rPr>
            </w:pPr>
            <w:r w:rsidRPr="00050D01">
              <w:rPr>
                <w:rFonts w:ascii="Times New Roman" w:eastAsia="Times New Roman" w:hAnsi="Times New Roman" w:cs="Times New Roman"/>
                <w:b/>
                <w:sz w:val="28"/>
                <w:lang w:eastAsia="ru-RU"/>
              </w:rPr>
              <w:t>21 травня 2026 року</w:t>
            </w:r>
          </w:p>
        </w:tc>
        <w:tc>
          <w:tcPr>
            <w:tcW w:w="1493" w:type="pct"/>
            <w:hideMark/>
          </w:tcPr>
          <w:p w14:paraId="2DC3165A" w14:textId="77777777" w:rsidR="00050D01" w:rsidRPr="00050D01" w:rsidRDefault="00050D01" w:rsidP="00050D01">
            <w:pPr>
              <w:spacing w:after="0" w:line="240" w:lineRule="auto"/>
              <w:jc w:val="center"/>
              <w:rPr>
                <w:rFonts w:ascii="Times New Roman" w:eastAsia="Times New Roman" w:hAnsi="Times New Roman" w:cs="Times New Roman"/>
                <w:b/>
                <w:sz w:val="28"/>
                <w:lang w:eastAsia="ru-RU"/>
              </w:rPr>
            </w:pPr>
            <w:r w:rsidRPr="00050D01">
              <w:rPr>
                <w:rFonts w:ascii="Times New Roman" w:eastAsia="Times New Roman" w:hAnsi="Times New Roman" w:cs="Times New Roman"/>
                <w:b/>
                <w:sz w:val="28"/>
                <w:lang w:eastAsia="ru-RU"/>
              </w:rPr>
              <w:t>Київ</w:t>
            </w:r>
          </w:p>
        </w:tc>
        <w:tc>
          <w:tcPr>
            <w:tcW w:w="1790" w:type="pct"/>
            <w:hideMark/>
          </w:tcPr>
          <w:p w14:paraId="303D518A" w14:textId="77777777" w:rsidR="00050D01" w:rsidRPr="00050D01" w:rsidRDefault="00050D01" w:rsidP="00050D01">
            <w:pPr>
              <w:spacing w:after="0" w:line="240" w:lineRule="auto"/>
              <w:ind w:firstLine="567"/>
              <w:jc w:val="right"/>
              <w:rPr>
                <w:rFonts w:ascii="Times New Roman" w:eastAsia="Times New Roman" w:hAnsi="Times New Roman" w:cs="Times New Roman"/>
                <w:b/>
                <w:sz w:val="28"/>
                <w:lang w:eastAsia="ru-RU"/>
              </w:rPr>
            </w:pPr>
            <w:r w:rsidRPr="00050D01">
              <w:rPr>
                <w:rFonts w:ascii="Times New Roman" w:eastAsia="Times New Roman" w:hAnsi="Times New Roman" w:cs="Times New Roman"/>
                <w:b/>
                <w:sz w:val="28"/>
                <w:lang w:eastAsia="ru-RU"/>
              </w:rPr>
              <w:t xml:space="preserve">            № 431дс-26 </w:t>
            </w:r>
          </w:p>
        </w:tc>
      </w:tr>
    </w:tbl>
    <w:p w14:paraId="019B85D1" w14:textId="77777777" w:rsidR="00050D01" w:rsidRPr="00050D01" w:rsidRDefault="00050D01" w:rsidP="00050D01">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p>
    <w:p w14:paraId="4669622A" w14:textId="77777777" w:rsidR="00050D01" w:rsidRPr="00050D01" w:rsidRDefault="00050D01" w:rsidP="00050D01">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r w:rsidRPr="00050D01">
        <w:rPr>
          <w:rFonts w:ascii="Times New Roman" w:eastAsia="Calibri" w:hAnsi="Times New Roman" w:cs="Times New Roman"/>
          <w:b/>
          <w:noProof/>
          <w:kern w:val="0"/>
          <w:sz w:val="28"/>
          <w:szCs w:val="28"/>
          <w:lang w:eastAsia="uk-UA"/>
          <w14:ligatures w14:val="none"/>
        </w:rPr>
        <w:t xml:space="preserve">Про відмову у відкритті </w:t>
      </w:r>
    </w:p>
    <w:p w14:paraId="53E7CAC9" w14:textId="77777777" w:rsidR="00050D01" w:rsidRPr="00050D01" w:rsidRDefault="00050D01" w:rsidP="00050D01">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r w:rsidRPr="00050D01">
        <w:rPr>
          <w:rFonts w:ascii="Times New Roman" w:eastAsia="Calibri" w:hAnsi="Times New Roman" w:cs="Times New Roman"/>
          <w:b/>
          <w:noProof/>
          <w:kern w:val="0"/>
          <w:sz w:val="28"/>
          <w:szCs w:val="28"/>
          <w:lang w:eastAsia="uk-UA"/>
          <w14:ligatures w14:val="none"/>
        </w:rPr>
        <w:t>дисциплінарного провадження</w:t>
      </w:r>
    </w:p>
    <w:p w14:paraId="7E5B6B0A" w14:textId="77777777" w:rsidR="00050D01" w:rsidRPr="00050D01" w:rsidRDefault="00050D01" w:rsidP="00050D01">
      <w:pPr>
        <w:widowControl w:val="0"/>
        <w:spacing w:after="0" w:line="240" w:lineRule="auto"/>
        <w:contextualSpacing/>
        <w:jc w:val="both"/>
        <w:rPr>
          <w:rFonts w:ascii="Times New Roman" w:eastAsia="Calibri" w:hAnsi="Times New Roman" w:cs="Times New Roman"/>
          <w:b/>
          <w:noProof/>
          <w:kern w:val="0"/>
          <w:sz w:val="28"/>
          <w:szCs w:val="28"/>
          <w:lang w:eastAsia="uk-UA"/>
          <w14:ligatures w14:val="none"/>
        </w:rPr>
      </w:pPr>
    </w:p>
    <w:p w14:paraId="14265FAA" w14:textId="6D789EAB" w:rsidR="00050D01" w:rsidRPr="00050D01" w:rsidRDefault="00050D01" w:rsidP="00050D01">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050D01">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sidRPr="00050D01">
        <w:rPr>
          <w:rFonts w:ascii="Times New Roman" w:eastAsia="Calibri" w:hAnsi="Times New Roman" w:cs="Times New Roman"/>
          <w:kern w:val="0"/>
          <w:sz w:val="28"/>
          <w:szCs w:val="28"/>
          <w14:ligatures w14:val="none"/>
        </w:rPr>
        <w:t>Радзівон</w:t>
      </w:r>
      <w:proofErr w:type="spellEnd"/>
      <w:r w:rsidRPr="00050D01">
        <w:rPr>
          <w:rFonts w:ascii="Times New Roman" w:eastAsia="Calibri" w:hAnsi="Times New Roman" w:cs="Times New Roman"/>
          <w:kern w:val="0"/>
          <w:sz w:val="28"/>
          <w:szCs w:val="28"/>
          <w14:ligatures w14:val="none"/>
        </w:rPr>
        <w:t xml:space="preserve"> М.О., розглянувши дисциплінарну </w:t>
      </w:r>
      <w:bookmarkStart w:id="0" w:name="_Hlk124933696"/>
      <w:r w:rsidRPr="00050D01">
        <w:rPr>
          <w:rFonts w:ascii="Times New Roman" w:eastAsia="Calibri" w:hAnsi="Times New Roman" w:cs="Times New Roman"/>
          <w:kern w:val="0"/>
          <w:sz w:val="28"/>
          <w:szCs w:val="28"/>
          <w14:ligatures w14:val="none"/>
        </w:rPr>
        <w:t xml:space="preserve">скаргу </w:t>
      </w:r>
      <w:bookmarkEnd w:id="0"/>
      <w:r>
        <w:rPr>
          <w:rFonts w:ascii="Times New Roman" w:eastAsia="Calibri" w:hAnsi="Times New Roman" w:cs="Times New Roman"/>
          <w:kern w:val="0"/>
          <w:sz w:val="28"/>
          <w:szCs w:val="28"/>
          <w14:ligatures w14:val="none"/>
        </w:rPr>
        <w:t>Особа 1</w:t>
      </w:r>
      <w:r w:rsidRPr="00050D01">
        <w:rPr>
          <w:rFonts w:ascii="Times New Roman" w:eastAsia="Calibri" w:hAnsi="Times New Roman" w:cs="Times New Roman"/>
          <w:kern w:val="0"/>
          <w:sz w:val="28"/>
          <w:szCs w:val="28"/>
          <w14:ligatures w14:val="none"/>
        </w:rPr>
        <w:t xml:space="preserve"> (далі – скаржник, </w:t>
      </w:r>
      <w:r>
        <w:rPr>
          <w:rFonts w:ascii="Times New Roman" w:eastAsia="Calibri" w:hAnsi="Times New Roman" w:cs="Times New Roman"/>
          <w:kern w:val="0"/>
          <w:sz w:val="28"/>
          <w:szCs w:val="28"/>
          <w14:ligatures w14:val="none"/>
        </w:rPr>
        <w:t>Особа 1</w:t>
      </w:r>
      <w:r w:rsidRPr="00050D01">
        <w:rPr>
          <w:rFonts w:ascii="Times New Roman" w:eastAsia="Calibri" w:hAnsi="Times New Roman" w:cs="Times New Roman"/>
          <w:kern w:val="0"/>
          <w:sz w:val="28"/>
          <w:szCs w:val="28"/>
          <w14:ligatures w14:val="none"/>
        </w:rPr>
        <w:t xml:space="preserve">) стосовно </w:t>
      </w:r>
      <w:r w:rsidRPr="00050D01">
        <w:rPr>
          <w:rFonts w:ascii="Times New Roman" w:hAnsi="Times New Roman"/>
          <w:sz w:val="28"/>
          <w:szCs w:val="28"/>
        </w:rPr>
        <w:t>керівника Волочиської окружної прокуратури Хмельницької області Іванова Євгена Володимировича (далі – прокурор, Іванов Є.В.)</w:t>
      </w:r>
      <w:r w:rsidRPr="00050D01">
        <w:rPr>
          <w:rFonts w:ascii="Times New Roman" w:eastAsia="Calibri" w:hAnsi="Times New Roman" w:cs="Times New Roman"/>
          <w:kern w:val="0"/>
          <w:sz w:val="28"/>
          <w:szCs w:val="28"/>
          <w14:ligatures w14:val="none"/>
        </w:rPr>
        <w:t>,</w:t>
      </w:r>
    </w:p>
    <w:p w14:paraId="1F30A825" w14:textId="77777777" w:rsidR="00050D01" w:rsidRPr="00050D01" w:rsidRDefault="00050D01" w:rsidP="00050D01">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p>
    <w:p w14:paraId="28AF4D70" w14:textId="77777777" w:rsidR="00050D01" w:rsidRPr="00050D01" w:rsidRDefault="00050D01" w:rsidP="00050D01">
      <w:pPr>
        <w:widowControl w:val="0"/>
        <w:tabs>
          <w:tab w:val="left" w:pos="993"/>
        </w:tabs>
        <w:spacing w:after="0" w:line="240" w:lineRule="auto"/>
        <w:ind w:firstLine="567"/>
        <w:jc w:val="center"/>
        <w:rPr>
          <w:rFonts w:ascii="Times New Roman" w:eastAsia="Calibri" w:hAnsi="Times New Roman" w:cs="Times New Roman"/>
          <w:b/>
          <w:noProof/>
          <w:kern w:val="0"/>
          <w:sz w:val="28"/>
          <w:szCs w:val="28"/>
          <w:lang w:eastAsia="uk-UA"/>
          <w14:ligatures w14:val="none"/>
        </w:rPr>
      </w:pPr>
      <w:r w:rsidRPr="00050D01">
        <w:rPr>
          <w:rFonts w:ascii="Times New Roman" w:eastAsia="Calibri" w:hAnsi="Times New Roman" w:cs="Times New Roman"/>
          <w:b/>
          <w:noProof/>
          <w:kern w:val="0"/>
          <w:sz w:val="28"/>
          <w:szCs w:val="28"/>
          <w:lang w:eastAsia="uk-UA"/>
          <w14:ligatures w14:val="none"/>
        </w:rPr>
        <w:t>УСТАНОВИВ:</w:t>
      </w:r>
    </w:p>
    <w:p w14:paraId="683A8BCA" w14:textId="77777777" w:rsidR="00050D01" w:rsidRPr="00050D01" w:rsidRDefault="00050D01" w:rsidP="00050D01">
      <w:pPr>
        <w:widowControl w:val="0"/>
        <w:tabs>
          <w:tab w:val="left" w:pos="993"/>
        </w:tabs>
        <w:spacing w:after="0" w:line="240" w:lineRule="auto"/>
        <w:ind w:firstLine="567"/>
        <w:jc w:val="center"/>
        <w:rPr>
          <w:rFonts w:ascii="Times New Roman" w:eastAsia="Calibri" w:hAnsi="Times New Roman" w:cs="Times New Roman"/>
          <w:b/>
          <w:noProof/>
          <w:kern w:val="0"/>
          <w:sz w:val="28"/>
          <w:szCs w:val="28"/>
          <w:lang w:eastAsia="uk-UA"/>
          <w14:ligatures w14:val="none"/>
        </w:rPr>
      </w:pPr>
    </w:p>
    <w:p w14:paraId="2911B6E0" w14:textId="77777777" w:rsidR="00050D01" w:rsidRPr="00050D01" w:rsidRDefault="00050D01" w:rsidP="00050D01">
      <w:pPr>
        <w:widowControl w:val="0"/>
        <w:numPr>
          <w:ilvl w:val="0"/>
          <w:numId w:val="3"/>
        </w:numPr>
        <w:tabs>
          <w:tab w:val="left" w:pos="993"/>
        </w:tabs>
        <w:spacing w:after="0" w:line="240" w:lineRule="auto"/>
        <w:ind w:hanging="218"/>
        <w:contextualSpacing/>
        <w:rPr>
          <w:rFonts w:ascii="Times New Roman" w:eastAsia="Calibri" w:hAnsi="Times New Roman" w:cs="Times New Roman"/>
          <w:b/>
          <w:noProof/>
          <w:kern w:val="0"/>
          <w:sz w:val="28"/>
          <w:szCs w:val="28"/>
          <w:lang w:eastAsia="uk-UA"/>
          <w14:ligatures w14:val="none"/>
        </w:rPr>
      </w:pPr>
      <w:r w:rsidRPr="00050D01">
        <w:rPr>
          <w:rFonts w:ascii="Times New Roman" w:eastAsia="Calibri" w:hAnsi="Times New Roman" w:cs="Times New Roman"/>
          <w:b/>
          <w:kern w:val="0"/>
          <w:sz w:val="28"/>
          <w:szCs w:val="28"/>
          <w14:ligatures w14:val="none"/>
        </w:rPr>
        <w:t xml:space="preserve"> Інформація про зміст скарги</w:t>
      </w:r>
    </w:p>
    <w:p w14:paraId="27A177D5" w14:textId="77777777" w:rsidR="00050D01" w:rsidRPr="00050D01" w:rsidRDefault="00050D01" w:rsidP="00050D01">
      <w:pPr>
        <w:widowControl w:val="0"/>
        <w:tabs>
          <w:tab w:val="left" w:pos="993"/>
        </w:tabs>
        <w:spacing w:after="0" w:line="240" w:lineRule="auto"/>
        <w:rPr>
          <w:rFonts w:ascii="Times New Roman" w:eastAsia="Calibri" w:hAnsi="Times New Roman" w:cs="Times New Roman"/>
          <w:b/>
          <w:noProof/>
          <w:kern w:val="0"/>
          <w:sz w:val="28"/>
          <w:szCs w:val="28"/>
          <w:lang w:eastAsia="uk-UA"/>
          <w14:ligatures w14:val="none"/>
        </w:rPr>
      </w:pPr>
    </w:p>
    <w:p w14:paraId="787EF2A7" w14:textId="1A552D85" w:rsidR="00050D01" w:rsidRPr="00050D01" w:rsidRDefault="00050D01" w:rsidP="00050D01">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050D01">
        <w:rPr>
          <w:rFonts w:ascii="Times New Roman" w:eastAsia="Calibri" w:hAnsi="Times New Roman" w:cs="Times New Roman"/>
          <w:kern w:val="0"/>
          <w:sz w:val="28"/>
          <w:szCs w:val="28"/>
          <w14:ligatures w14:val="none"/>
        </w:rPr>
        <w:tab/>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kern w:val="0"/>
          <w:sz w:val="28"/>
          <w:szCs w:val="28"/>
          <w14:ligatures w14:val="none"/>
        </w:rPr>
        <w:t>Особа 1</w:t>
      </w:r>
      <w:r w:rsidRPr="00050D01">
        <w:rPr>
          <w:rFonts w:ascii="Times New Roman" w:eastAsia="Calibri" w:hAnsi="Times New Roman" w:cs="Times New Roman"/>
          <w:kern w:val="0"/>
          <w:sz w:val="28"/>
          <w:szCs w:val="28"/>
          <w14:ligatures w14:val="none"/>
        </w:rPr>
        <w:t xml:space="preserve"> про вчинення дисциплінарного проступку прокурором Івановим Є.В.</w:t>
      </w:r>
    </w:p>
    <w:p w14:paraId="392FED6D" w14:textId="77777777" w:rsidR="00050D01" w:rsidRPr="00050D01" w:rsidRDefault="00050D01" w:rsidP="00050D01">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050D01">
        <w:rPr>
          <w:rFonts w:ascii="Times New Roman" w:eastAsia="Calibri" w:hAnsi="Times New Roman" w:cs="Times New Roman"/>
          <w:kern w:val="0"/>
          <w:sz w:val="28"/>
          <w:szCs w:val="28"/>
          <w14:ligatures w14:val="none"/>
        </w:rPr>
        <w:tab/>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050D01">
        <w:rPr>
          <w:rFonts w:ascii="Times New Roman" w:eastAsia="Calibri" w:hAnsi="Times New Roman" w:cs="Times New Roman"/>
          <w:kern w:val="0"/>
          <w:sz w:val="28"/>
          <w:szCs w:val="28"/>
          <w14:ligatures w14:val="none"/>
        </w:rPr>
        <w:t>розподілено</w:t>
      </w:r>
      <w:proofErr w:type="spellEnd"/>
      <w:r w:rsidRPr="00050D01">
        <w:rPr>
          <w:rFonts w:ascii="Times New Roman" w:eastAsia="Calibri" w:hAnsi="Times New Roman" w:cs="Times New Roman"/>
          <w:kern w:val="0"/>
          <w:sz w:val="28"/>
          <w:szCs w:val="28"/>
          <w14:ligatures w14:val="none"/>
        </w:rPr>
        <w:t xml:space="preserve"> мені (протокол розподілу від 11 травня 2026 року). </w:t>
      </w:r>
    </w:p>
    <w:p w14:paraId="7EB432B4" w14:textId="77777777" w:rsidR="00050D01" w:rsidRPr="00050D01" w:rsidRDefault="00050D01" w:rsidP="00050D01">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050D01">
        <w:rPr>
          <w:rFonts w:ascii="Times New Roman" w:eastAsia="Calibri" w:hAnsi="Times New Roman" w:cs="Times New Roman"/>
          <w:kern w:val="0"/>
          <w:sz w:val="28"/>
          <w:szCs w:val="28"/>
          <w14:ligatures w14:val="none"/>
        </w:rPr>
        <w:tab/>
        <w:t xml:space="preserve">Вирішуючи питання щодо відкриття дисциплінарного провадження встановлено таке. </w:t>
      </w:r>
    </w:p>
    <w:p w14:paraId="620A27DD" w14:textId="77777777" w:rsidR="00050D01" w:rsidRPr="00050D01" w:rsidRDefault="00050D01" w:rsidP="00050D01">
      <w:pPr>
        <w:widowControl w:val="0"/>
        <w:tabs>
          <w:tab w:val="left" w:pos="709"/>
        </w:tabs>
        <w:spacing w:after="0" w:line="240" w:lineRule="auto"/>
        <w:jc w:val="both"/>
        <w:rPr>
          <w:rFonts w:ascii="Times New Roman" w:hAnsi="Times New Roman"/>
          <w:sz w:val="28"/>
          <w:szCs w:val="28"/>
        </w:rPr>
      </w:pPr>
      <w:r w:rsidRPr="00050D01">
        <w:rPr>
          <w:rFonts w:ascii="Times New Roman" w:eastAsia="Calibri" w:hAnsi="Times New Roman" w:cs="Times New Roman"/>
          <w:kern w:val="0"/>
          <w:sz w:val="28"/>
          <w:szCs w:val="28"/>
          <w14:ligatures w14:val="none"/>
        </w:rPr>
        <w:tab/>
        <w:t xml:space="preserve">Авторка скарги зазначила, що вона 18 березня 2026 року подала до </w:t>
      </w:r>
      <w:r w:rsidRPr="00050D01">
        <w:rPr>
          <w:rFonts w:ascii="Times New Roman" w:hAnsi="Times New Roman"/>
          <w:sz w:val="28"/>
          <w:szCs w:val="28"/>
        </w:rPr>
        <w:t>Волочиської окружної прокуратури Хмельницької області заяву про вчинення кримінального правопорушення, передбаченого статтею 366 Кримінального кодексу України (далі – КК України).</w:t>
      </w:r>
    </w:p>
    <w:p w14:paraId="3AA82885" w14:textId="77777777" w:rsidR="00050D01" w:rsidRPr="00050D01" w:rsidRDefault="00050D01" w:rsidP="00050D01">
      <w:pPr>
        <w:widowControl w:val="0"/>
        <w:tabs>
          <w:tab w:val="left" w:pos="709"/>
        </w:tabs>
        <w:spacing w:after="0" w:line="240" w:lineRule="auto"/>
        <w:jc w:val="both"/>
        <w:rPr>
          <w:rFonts w:ascii="Times New Roman" w:hAnsi="Times New Roman"/>
          <w:sz w:val="28"/>
          <w:szCs w:val="28"/>
        </w:rPr>
      </w:pPr>
      <w:r w:rsidRPr="00050D01">
        <w:rPr>
          <w:rFonts w:ascii="Times New Roman" w:hAnsi="Times New Roman"/>
          <w:sz w:val="28"/>
          <w:szCs w:val="28"/>
        </w:rPr>
        <w:tab/>
        <w:t xml:space="preserve">Водночас прокурор, усупереч вимогам статті 214 Кримінального процесуального кодексу України (далі – КПК України), не </w:t>
      </w:r>
      <w:proofErr w:type="spellStart"/>
      <w:r w:rsidRPr="00050D01">
        <w:rPr>
          <w:rFonts w:ascii="Times New Roman" w:hAnsi="Times New Roman"/>
          <w:sz w:val="28"/>
          <w:szCs w:val="28"/>
        </w:rPr>
        <w:t>вніс</w:t>
      </w:r>
      <w:proofErr w:type="spellEnd"/>
      <w:r w:rsidRPr="00050D01">
        <w:rPr>
          <w:rFonts w:ascii="Times New Roman" w:hAnsi="Times New Roman"/>
          <w:sz w:val="28"/>
          <w:szCs w:val="28"/>
        </w:rPr>
        <w:t xml:space="preserve"> відповідні відомості до Єдиного реєстру досудових розслідувань (далі – ЄРДР) та самовільно здійснив підміну правового режиму розгляду заяви, протизаконно зареєструвавши її як звернення громадян.</w:t>
      </w:r>
    </w:p>
    <w:p w14:paraId="60274AFC" w14:textId="00DC2359" w:rsidR="00050D01" w:rsidRPr="00050D01" w:rsidRDefault="00050D01" w:rsidP="00050D01">
      <w:pPr>
        <w:widowControl w:val="0"/>
        <w:tabs>
          <w:tab w:val="left" w:pos="709"/>
        </w:tabs>
        <w:spacing w:after="0" w:line="240" w:lineRule="auto"/>
        <w:jc w:val="both"/>
        <w:rPr>
          <w:rFonts w:ascii="Times New Roman" w:hAnsi="Times New Roman"/>
          <w:sz w:val="28"/>
          <w:szCs w:val="28"/>
        </w:rPr>
      </w:pPr>
      <w:r w:rsidRPr="00050D01">
        <w:rPr>
          <w:rFonts w:ascii="Times New Roman" w:hAnsi="Times New Roman"/>
          <w:sz w:val="28"/>
          <w:szCs w:val="28"/>
        </w:rPr>
        <w:tab/>
        <w:t xml:space="preserve">Скаржниця вказала, що прокурор надав шаблонну відмову у внесенні відомостей до ЄРДР, адже вона та </w:t>
      </w:r>
      <w:r>
        <w:rPr>
          <w:rFonts w:ascii="Times New Roman" w:hAnsi="Times New Roman"/>
          <w:sz w:val="28"/>
          <w:szCs w:val="28"/>
        </w:rPr>
        <w:t>Особа 2</w:t>
      </w:r>
      <w:r w:rsidRPr="00050D01">
        <w:rPr>
          <w:rFonts w:ascii="Times New Roman" w:hAnsi="Times New Roman"/>
          <w:sz w:val="28"/>
          <w:szCs w:val="28"/>
        </w:rPr>
        <w:t xml:space="preserve"> подали до прокуратури 8 заяв про вчинення кримінальних правопорушень за різними епізодами, та їх також було </w:t>
      </w:r>
      <w:r w:rsidRPr="00050D01">
        <w:rPr>
          <w:rFonts w:ascii="Times New Roman" w:hAnsi="Times New Roman"/>
          <w:sz w:val="28"/>
          <w:szCs w:val="28"/>
        </w:rPr>
        <w:lastRenderedPageBreak/>
        <w:t>зареєстровано як звернення громадян і відмовлено у внесенні відомостей до ЄРДР за підписом Іванова Є.В.</w:t>
      </w:r>
    </w:p>
    <w:p w14:paraId="5E748920" w14:textId="77777777" w:rsidR="00050D01" w:rsidRPr="00050D01" w:rsidRDefault="00050D01" w:rsidP="00050D01">
      <w:pPr>
        <w:widowControl w:val="0"/>
        <w:tabs>
          <w:tab w:val="left" w:pos="709"/>
        </w:tabs>
        <w:spacing w:after="0" w:line="240" w:lineRule="auto"/>
        <w:jc w:val="both"/>
        <w:rPr>
          <w:rFonts w:ascii="Times New Roman" w:hAnsi="Times New Roman"/>
          <w:sz w:val="28"/>
          <w:szCs w:val="28"/>
        </w:rPr>
      </w:pPr>
      <w:r w:rsidRPr="00050D01">
        <w:rPr>
          <w:rFonts w:ascii="Times New Roman" w:hAnsi="Times New Roman"/>
          <w:sz w:val="28"/>
          <w:szCs w:val="28"/>
        </w:rPr>
        <w:tab/>
        <w:t>На думку скаржниці, це свідчить про наявність сталого умислу на приховування злочинів і підтверджує, що керівник Волочиської окружної прокуратури діє не в інтересах правосуддя.</w:t>
      </w:r>
    </w:p>
    <w:p w14:paraId="37BD79D3" w14:textId="66AD7D77" w:rsidR="00050D01" w:rsidRPr="00050D01" w:rsidRDefault="00050D01" w:rsidP="00050D01">
      <w:pPr>
        <w:widowControl w:val="0"/>
        <w:tabs>
          <w:tab w:val="left" w:pos="709"/>
        </w:tabs>
        <w:spacing w:after="0" w:line="240" w:lineRule="auto"/>
        <w:jc w:val="both"/>
        <w:rPr>
          <w:rFonts w:ascii="Times New Roman" w:hAnsi="Times New Roman"/>
          <w:sz w:val="28"/>
          <w:szCs w:val="28"/>
        </w:rPr>
      </w:pPr>
      <w:r w:rsidRPr="00050D01">
        <w:rPr>
          <w:rFonts w:ascii="Times New Roman" w:hAnsi="Times New Roman"/>
          <w:sz w:val="28"/>
          <w:szCs w:val="28"/>
        </w:rPr>
        <w:tab/>
        <w:t xml:space="preserve">Надалі ухвалою Волочиського районного суду Хмельницької області від </w:t>
      </w:r>
      <w:r w:rsidRPr="00050D01">
        <w:rPr>
          <w:rFonts w:ascii="Times New Roman" w:hAnsi="Times New Roman"/>
          <w:sz w:val="28"/>
          <w:szCs w:val="28"/>
        </w:rPr>
        <w:br/>
        <w:t xml:space="preserve">30 березня 2026 року у справі № </w:t>
      </w:r>
      <w:r>
        <w:rPr>
          <w:rFonts w:ascii="Times New Roman" w:hAnsi="Times New Roman"/>
          <w:sz w:val="28"/>
          <w:szCs w:val="28"/>
        </w:rPr>
        <w:t>(конфіденційна інформація)</w:t>
      </w:r>
      <w:r w:rsidRPr="00050D01">
        <w:rPr>
          <w:rFonts w:ascii="Times New Roman" w:hAnsi="Times New Roman"/>
          <w:sz w:val="28"/>
          <w:szCs w:val="28"/>
        </w:rPr>
        <w:t xml:space="preserve"> вказану бездіяльність прокурора визнано протиправною та зобов’язано його </w:t>
      </w:r>
      <w:proofErr w:type="spellStart"/>
      <w:r w:rsidRPr="00050D01">
        <w:rPr>
          <w:rFonts w:ascii="Times New Roman" w:hAnsi="Times New Roman"/>
          <w:sz w:val="28"/>
          <w:szCs w:val="28"/>
        </w:rPr>
        <w:t>внести</w:t>
      </w:r>
      <w:proofErr w:type="spellEnd"/>
      <w:r w:rsidRPr="00050D01">
        <w:rPr>
          <w:rFonts w:ascii="Times New Roman" w:hAnsi="Times New Roman"/>
          <w:sz w:val="28"/>
          <w:szCs w:val="28"/>
        </w:rPr>
        <w:t xml:space="preserve"> відомості за її заявою до ЄРДР.</w:t>
      </w:r>
    </w:p>
    <w:p w14:paraId="7AF76E63" w14:textId="77777777" w:rsidR="00050D01" w:rsidRPr="00050D01" w:rsidRDefault="00050D01" w:rsidP="00050D01">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050D01">
        <w:rPr>
          <w:rFonts w:ascii="Times New Roman" w:eastAsia="Calibri" w:hAnsi="Times New Roman" w:cs="Times New Roman"/>
          <w:kern w:val="0"/>
          <w:sz w:val="28"/>
          <w:szCs w:val="28"/>
          <w14:ligatures w14:val="none"/>
        </w:rPr>
        <w:tab/>
        <w:t xml:space="preserve">З огляду на викладене, скаржниця вважала, що в діях прокурора </w:t>
      </w:r>
      <w:r w:rsidRPr="00050D01">
        <w:rPr>
          <w:rFonts w:ascii="Times New Roman" w:eastAsia="Calibri" w:hAnsi="Times New Roman" w:cs="Times New Roman"/>
          <w:kern w:val="0"/>
          <w:sz w:val="28"/>
          <w:szCs w:val="28"/>
          <w14:ligatures w14:val="none"/>
        </w:rPr>
        <w:br/>
        <w:t>Іванова Є.В.  вбачаються ознаки дисциплінарного проступку та просила притягнути його до дисциплінарної відповідальності за невиконання чи неналежне виконання службових обов’язків; вчинення дій, що порочать звання прокурора і можуть викликати сумнів у їх об’єктивності, неупередженості та незалежності, у чесності та непідкупності органів прокуратури; систематичне (два і більше разів протягом одного року) або одноразове грубе порушення правил прокурорської етики.</w:t>
      </w:r>
    </w:p>
    <w:p w14:paraId="0152CAE6" w14:textId="77777777" w:rsidR="00050D01" w:rsidRPr="00050D01" w:rsidRDefault="00050D01" w:rsidP="00050D01">
      <w:pPr>
        <w:widowControl w:val="0"/>
        <w:tabs>
          <w:tab w:val="left" w:pos="709"/>
        </w:tabs>
        <w:spacing w:after="0" w:line="240" w:lineRule="auto"/>
        <w:jc w:val="both"/>
        <w:rPr>
          <w:rFonts w:ascii="Times New Roman" w:eastAsia="Calibri" w:hAnsi="Times New Roman" w:cs="Times New Roman"/>
          <w:kern w:val="0"/>
          <w:sz w:val="28"/>
          <w:szCs w:val="28"/>
          <w14:ligatures w14:val="none"/>
        </w:rPr>
      </w:pPr>
    </w:p>
    <w:p w14:paraId="603E81A4" w14:textId="77777777" w:rsidR="00050D01" w:rsidRPr="00050D01" w:rsidRDefault="00050D01" w:rsidP="00050D01">
      <w:pPr>
        <w:widowControl w:val="0"/>
        <w:numPr>
          <w:ilvl w:val="0"/>
          <w:numId w:val="3"/>
        </w:numPr>
        <w:tabs>
          <w:tab w:val="left" w:pos="709"/>
          <w:tab w:val="left" w:pos="851"/>
        </w:tabs>
        <w:spacing w:after="0" w:line="240" w:lineRule="auto"/>
        <w:ind w:hanging="218"/>
        <w:contextualSpacing/>
        <w:jc w:val="both"/>
        <w:rPr>
          <w:rFonts w:ascii="Times New Roman" w:hAnsi="Times New Roman"/>
          <w:b/>
          <w:sz w:val="28"/>
          <w:szCs w:val="28"/>
        </w:rPr>
      </w:pPr>
      <w:r w:rsidRPr="00050D01">
        <w:rPr>
          <w:rFonts w:ascii="Times New Roman" w:hAnsi="Times New Roman"/>
          <w:b/>
          <w:sz w:val="28"/>
          <w:szCs w:val="28"/>
        </w:rPr>
        <w:t>Щодо встановлених фактичних відомостей</w:t>
      </w:r>
    </w:p>
    <w:p w14:paraId="5900513C" w14:textId="77777777" w:rsidR="00050D01" w:rsidRPr="00050D01" w:rsidRDefault="00050D01" w:rsidP="00050D01">
      <w:pPr>
        <w:widowControl w:val="0"/>
        <w:tabs>
          <w:tab w:val="left" w:pos="709"/>
          <w:tab w:val="left" w:pos="851"/>
        </w:tabs>
        <w:spacing w:after="0" w:line="240" w:lineRule="auto"/>
        <w:jc w:val="both"/>
        <w:rPr>
          <w:rFonts w:ascii="Times New Roman" w:hAnsi="Times New Roman"/>
          <w:b/>
          <w:sz w:val="28"/>
          <w:szCs w:val="28"/>
        </w:rPr>
      </w:pPr>
    </w:p>
    <w:p w14:paraId="7C395C3C" w14:textId="77777777" w:rsidR="00050D01" w:rsidRPr="00050D01" w:rsidRDefault="00050D01" w:rsidP="00050D01">
      <w:pPr>
        <w:spacing w:after="0" w:line="240" w:lineRule="auto"/>
        <w:jc w:val="both"/>
        <w:rPr>
          <w:rFonts w:ascii="Times New Roman" w:hAnsi="Times New Roman"/>
          <w:sz w:val="28"/>
          <w:szCs w:val="28"/>
        </w:rPr>
      </w:pPr>
      <w:r w:rsidRPr="00050D01">
        <w:rPr>
          <w:rFonts w:ascii="Times New Roman" w:hAnsi="Times New Roman"/>
          <w:sz w:val="28"/>
          <w:szCs w:val="28"/>
        </w:rPr>
        <w:tab/>
        <w:t xml:space="preserve">До дисциплінарної скарги долучено копії: листа Волочиської окружної прокуратури Хмельницької області від 18 березня 2026 року; </w:t>
      </w:r>
      <w:proofErr w:type="spellStart"/>
      <w:r w:rsidRPr="00050D01">
        <w:rPr>
          <w:rFonts w:ascii="Times New Roman" w:hAnsi="Times New Roman"/>
          <w:sz w:val="28"/>
          <w:szCs w:val="28"/>
        </w:rPr>
        <w:t>реєстраційно</w:t>
      </w:r>
      <w:proofErr w:type="spellEnd"/>
      <w:r w:rsidRPr="00050D01">
        <w:rPr>
          <w:rFonts w:ascii="Times New Roman" w:hAnsi="Times New Roman"/>
          <w:sz w:val="28"/>
          <w:szCs w:val="28"/>
        </w:rPr>
        <w:t>-моніторингової картки документа; знімку екрана.</w:t>
      </w:r>
    </w:p>
    <w:p w14:paraId="3F946A26" w14:textId="77777777" w:rsidR="00050D01" w:rsidRPr="00050D01" w:rsidRDefault="00050D01" w:rsidP="00050D01">
      <w:pPr>
        <w:spacing w:after="0" w:line="240" w:lineRule="auto"/>
        <w:rPr>
          <w:rFonts w:ascii="Times New Roman" w:hAnsi="Times New Roman"/>
          <w:sz w:val="28"/>
          <w:szCs w:val="28"/>
        </w:rPr>
      </w:pPr>
    </w:p>
    <w:p w14:paraId="3BB9137D" w14:textId="77777777" w:rsidR="00050D01" w:rsidRPr="00050D01" w:rsidRDefault="00050D01" w:rsidP="00050D01">
      <w:pPr>
        <w:widowControl w:val="0"/>
        <w:numPr>
          <w:ilvl w:val="0"/>
          <w:numId w:val="4"/>
        </w:numPr>
        <w:pBdr>
          <w:bottom w:val="single" w:sz="12" w:space="12" w:color="FFFFFF"/>
        </w:pBdr>
        <w:spacing w:after="0" w:line="240" w:lineRule="auto"/>
        <w:ind w:hanging="218"/>
        <w:contextualSpacing/>
        <w:jc w:val="both"/>
        <w:rPr>
          <w:rFonts w:ascii="Times New Roman" w:hAnsi="Times New Roman"/>
          <w:b/>
          <w:sz w:val="28"/>
          <w:szCs w:val="28"/>
        </w:rPr>
      </w:pPr>
      <w:r w:rsidRPr="00050D01">
        <w:rPr>
          <w:rFonts w:ascii="Times New Roman" w:hAnsi="Times New Roman"/>
          <w:b/>
          <w:sz w:val="28"/>
          <w:szCs w:val="28"/>
        </w:rPr>
        <w:t xml:space="preserve">Щодо джерел права, які підлягають застосуванню </w:t>
      </w:r>
    </w:p>
    <w:p w14:paraId="462D7A87" w14:textId="77777777" w:rsidR="00050D01" w:rsidRPr="00050D01" w:rsidRDefault="00050D01" w:rsidP="00050D01">
      <w:pPr>
        <w:spacing w:after="0" w:line="240" w:lineRule="auto"/>
        <w:ind w:firstLine="709"/>
        <w:jc w:val="both"/>
        <w:rPr>
          <w:rFonts w:ascii="Times New Roman" w:hAnsi="Times New Roman" w:cs="Calibri"/>
          <w:bCs/>
          <w:color w:val="000000" w:themeColor="text1"/>
          <w:sz w:val="28"/>
        </w:rPr>
      </w:pPr>
      <w:r w:rsidRPr="00050D01">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59C257E5" w14:textId="77777777" w:rsidR="00050D01" w:rsidRPr="00050D01" w:rsidRDefault="00050D01" w:rsidP="00050D0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050D01">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FB2D7A4" w14:textId="77777777" w:rsidR="00050D01" w:rsidRPr="00050D01" w:rsidRDefault="00050D01" w:rsidP="00050D0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050D01">
        <w:rPr>
          <w:rFonts w:ascii="Times New Roman" w:hAnsi="Times New Roman"/>
          <w:color w:val="000000" w:themeColor="text1"/>
          <w:sz w:val="28"/>
          <w:szCs w:val="28"/>
        </w:rPr>
        <w:t xml:space="preserve">Однією із засад діяльності прокуратури, визначеною у статті 3 </w:t>
      </w:r>
      <w:r w:rsidRPr="00050D01">
        <w:rPr>
          <w:rFonts w:ascii="Times New Roman" w:hAnsi="Times New Roman"/>
          <w:color w:val="000000" w:themeColor="text1"/>
          <w:sz w:val="28"/>
          <w:szCs w:val="28"/>
        </w:rPr>
        <w:b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B07742F" w14:textId="77777777" w:rsidR="00050D01" w:rsidRPr="00050D01" w:rsidRDefault="00050D01" w:rsidP="00050D0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050D01">
        <w:rPr>
          <w:rFonts w:ascii="Times New Roman" w:hAnsi="Times New Roman"/>
          <w:color w:val="000000" w:themeColor="text1"/>
          <w:sz w:val="28"/>
          <w:szCs w:val="28"/>
        </w:rPr>
        <w:t xml:space="preserve">За загальним правилом, наведеним у частині першій статті 36 </w:t>
      </w:r>
      <w:r w:rsidRPr="00050D01">
        <w:rPr>
          <w:rFonts w:ascii="Times New Roman" w:hAnsi="Times New Roman"/>
          <w:color w:val="000000" w:themeColor="text1"/>
          <w:sz w:val="28"/>
          <w:szCs w:val="28"/>
        </w:rPr>
        <w:br/>
        <w:t xml:space="preserve">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48012576" w14:textId="77777777" w:rsidR="00050D01" w:rsidRPr="00050D01" w:rsidRDefault="00050D01" w:rsidP="00050D0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050D01">
        <w:rPr>
          <w:rFonts w:ascii="Times New Roman" w:hAnsi="Times New Roman"/>
          <w:color w:val="000000" w:themeColor="text1"/>
          <w:sz w:val="28"/>
          <w:szCs w:val="28"/>
        </w:rPr>
        <w:t xml:space="preserve">Законодавцем визначено спеціальну процедуру оскарження рішень, дій чи бездіяльності прокурора під час досудового розслідування (статті 303 – 307 КПК </w:t>
      </w:r>
      <w:r w:rsidRPr="00050D01">
        <w:rPr>
          <w:rFonts w:ascii="Times New Roman" w:hAnsi="Times New Roman"/>
          <w:color w:val="000000" w:themeColor="text1"/>
          <w:sz w:val="28"/>
          <w:szCs w:val="28"/>
        </w:rPr>
        <w:lastRenderedPageBreak/>
        <w:t>України).</w:t>
      </w:r>
    </w:p>
    <w:p w14:paraId="6F06F967" w14:textId="77777777" w:rsidR="00050D01" w:rsidRPr="00050D01" w:rsidRDefault="00050D01" w:rsidP="00050D0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050D01">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99AE6F1" w14:textId="77777777" w:rsidR="00050D01" w:rsidRPr="00050D01" w:rsidRDefault="00050D01" w:rsidP="00050D0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050D01">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69A9593" w14:textId="77777777" w:rsidR="00050D01" w:rsidRPr="00050D01" w:rsidRDefault="00050D01" w:rsidP="00050D0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050D01">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33690324" w14:textId="77777777" w:rsidR="00050D01" w:rsidRPr="00050D01" w:rsidRDefault="00050D01" w:rsidP="00050D0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050D01">
        <w:rPr>
          <w:rFonts w:ascii="Times New Roman" w:hAnsi="Times New Roman"/>
          <w:bCs/>
          <w:color w:val="000000" w:themeColor="text1"/>
          <w:sz w:val="28"/>
          <w:szCs w:val="28"/>
        </w:rPr>
        <w:t xml:space="preserve">Частиною першою статті 43 </w:t>
      </w:r>
      <w:r w:rsidRPr="00050D01">
        <w:rPr>
          <w:rFonts w:ascii="Times New Roman" w:hAnsi="Times New Roman"/>
          <w:color w:val="000000" w:themeColor="text1"/>
          <w:sz w:val="28"/>
          <w:szCs w:val="28"/>
        </w:rPr>
        <w:t xml:space="preserve">Закону України «Про прокуратуру» визначено, що </w:t>
      </w:r>
      <w:bookmarkStart w:id="1" w:name="n417"/>
      <w:bookmarkEnd w:id="1"/>
      <w:r w:rsidRPr="00050D01">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5EAA54A4" w14:textId="77777777" w:rsidR="00050D01" w:rsidRPr="00050D01" w:rsidRDefault="00050D01" w:rsidP="00050D0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2" w:name="n418"/>
      <w:bookmarkEnd w:id="2"/>
      <w:r w:rsidRPr="00050D01">
        <w:rPr>
          <w:rFonts w:ascii="Times New Roman" w:hAnsi="Times New Roman"/>
          <w:color w:val="000000" w:themeColor="text1"/>
          <w:sz w:val="28"/>
          <w:szCs w:val="28"/>
        </w:rPr>
        <w:t>1) невиконання чи неналежне виконання службових обов’язків;</w:t>
      </w:r>
    </w:p>
    <w:p w14:paraId="477E0C3E" w14:textId="77777777" w:rsidR="00050D01" w:rsidRPr="00050D01" w:rsidRDefault="00050D01" w:rsidP="00050D0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 w:name="n419"/>
      <w:bookmarkEnd w:id="3"/>
      <w:r w:rsidRPr="00050D01">
        <w:rPr>
          <w:rFonts w:ascii="Times New Roman" w:hAnsi="Times New Roman"/>
          <w:color w:val="000000" w:themeColor="text1"/>
          <w:sz w:val="28"/>
          <w:szCs w:val="28"/>
        </w:rPr>
        <w:t>2) необґрунтоване зволікання з розглядом звернення;</w:t>
      </w:r>
    </w:p>
    <w:p w14:paraId="49A8793E" w14:textId="77777777" w:rsidR="00050D01" w:rsidRPr="00050D01" w:rsidRDefault="00050D01" w:rsidP="00050D0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20"/>
      <w:bookmarkEnd w:id="4"/>
      <w:r w:rsidRPr="00050D01">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5F402DBE" w14:textId="77777777" w:rsidR="00050D01" w:rsidRPr="00050D01" w:rsidRDefault="00050D01" w:rsidP="00050D0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21"/>
      <w:bookmarkEnd w:id="5"/>
      <w:r w:rsidRPr="00050D01">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C27B348" w14:textId="77777777" w:rsidR="00050D01" w:rsidRPr="00050D01" w:rsidRDefault="00050D01" w:rsidP="00050D0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7" w:name="n422"/>
      <w:bookmarkEnd w:id="7"/>
      <w:r w:rsidRPr="00050D01">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A15A227" w14:textId="77777777" w:rsidR="00050D01" w:rsidRPr="00050D01" w:rsidRDefault="00050D01" w:rsidP="00050D0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8" w:name="n423"/>
      <w:bookmarkEnd w:id="8"/>
      <w:r w:rsidRPr="00050D01">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0AFA9993" w14:textId="77777777" w:rsidR="00050D01" w:rsidRPr="00050D01" w:rsidRDefault="00050D01" w:rsidP="00050D0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4"/>
      <w:bookmarkEnd w:id="9"/>
      <w:r w:rsidRPr="00050D01">
        <w:rPr>
          <w:rFonts w:ascii="Times New Roman" w:hAnsi="Times New Roman"/>
          <w:color w:val="000000" w:themeColor="text1"/>
          <w:sz w:val="28"/>
          <w:szCs w:val="28"/>
        </w:rPr>
        <w:t>7) порушення правил внутрішнього службового розпорядку;</w:t>
      </w:r>
    </w:p>
    <w:p w14:paraId="4AE242FD" w14:textId="77777777" w:rsidR="00050D01" w:rsidRPr="00050D01" w:rsidRDefault="00050D01" w:rsidP="00050D0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5"/>
      <w:bookmarkEnd w:id="10"/>
      <w:r w:rsidRPr="00050D01">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530D2A7" w14:textId="77777777" w:rsidR="00050D01" w:rsidRPr="00050D01" w:rsidRDefault="00050D01" w:rsidP="00050D0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6"/>
      <w:bookmarkEnd w:id="11"/>
      <w:r w:rsidRPr="00050D01">
        <w:rPr>
          <w:rFonts w:ascii="Times New Roman" w:hAnsi="Times New Roman"/>
          <w:color w:val="000000" w:themeColor="text1"/>
          <w:sz w:val="28"/>
          <w:szCs w:val="28"/>
        </w:rPr>
        <w:t>9) публічне висловлювання, яке є порушенням презумпції невинуватості.</w:t>
      </w:r>
    </w:p>
    <w:p w14:paraId="1D0E3C58" w14:textId="77777777" w:rsidR="00050D01" w:rsidRPr="00050D01" w:rsidRDefault="00050D01" w:rsidP="00050D0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050D01">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62DB01E" w14:textId="77777777" w:rsidR="00050D01" w:rsidRPr="00050D01" w:rsidRDefault="00050D01" w:rsidP="00050D0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050D01">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61CA58EC" w14:textId="77777777" w:rsidR="00050D01" w:rsidRPr="00050D01" w:rsidRDefault="00050D01" w:rsidP="00050D0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41"/>
      <w:bookmarkEnd w:id="12"/>
      <w:r w:rsidRPr="00050D01">
        <w:rPr>
          <w:rFonts w:ascii="Times New Roman" w:hAnsi="Times New Roman"/>
          <w:color w:val="000000" w:themeColor="text1"/>
          <w:sz w:val="28"/>
          <w:szCs w:val="28"/>
        </w:rPr>
        <w:t>2) дисциплінарна скарга є анонімною;</w:t>
      </w:r>
    </w:p>
    <w:p w14:paraId="2AC23066" w14:textId="77777777" w:rsidR="00050D01" w:rsidRPr="00050D01" w:rsidRDefault="00050D01" w:rsidP="00050D0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42"/>
      <w:bookmarkEnd w:id="13"/>
      <w:r w:rsidRPr="00050D01">
        <w:rPr>
          <w:rFonts w:ascii="Times New Roman" w:hAnsi="Times New Roman"/>
          <w:color w:val="000000" w:themeColor="text1"/>
          <w:sz w:val="28"/>
          <w:szCs w:val="28"/>
        </w:rPr>
        <w:lastRenderedPageBreak/>
        <w:t>3) дисциплінарна скарга подана з підстав, не визначених </w:t>
      </w:r>
      <w:hyperlink r:id="rId8" w:anchor="n416" w:history="1">
        <w:r w:rsidRPr="00050D01">
          <w:rPr>
            <w:rFonts w:ascii="Times New Roman" w:hAnsi="Times New Roman"/>
            <w:color w:val="000000" w:themeColor="text1"/>
            <w:sz w:val="28"/>
            <w:szCs w:val="28"/>
          </w:rPr>
          <w:t>статтею 43</w:t>
        </w:r>
      </w:hyperlink>
      <w:r w:rsidRPr="00050D01">
        <w:rPr>
          <w:rFonts w:ascii="Times New Roman" w:hAnsi="Times New Roman"/>
          <w:color w:val="000000" w:themeColor="text1"/>
          <w:sz w:val="28"/>
          <w:szCs w:val="28"/>
        </w:rPr>
        <w:t> цього Закону;</w:t>
      </w:r>
    </w:p>
    <w:p w14:paraId="76C78AA6" w14:textId="77777777" w:rsidR="00050D01" w:rsidRPr="00050D01" w:rsidRDefault="00050D01" w:rsidP="00050D0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3"/>
      <w:bookmarkEnd w:id="14"/>
      <w:r w:rsidRPr="00050D01">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050D01">
          <w:rPr>
            <w:rFonts w:ascii="Times New Roman" w:hAnsi="Times New Roman"/>
            <w:color w:val="000000" w:themeColor="text1"/>
            <w:sz w:val="28"/>
            <w:szCs w:val="28"/>
          </w:rPr>
          <w:t> статтею 51</w:t>
        </w:r>
      </w:hyperlink>
      <w:r w:rsidRPr="00050D01">
        <w:rPr>
          <w:rFonts w:ascii="Times New Roman" w:hAnsi="Times New Roman"/>
          <w:color w:val="000000" w:themeColor="text1"/>
          <w:sz w:val="28"/>
          <w:szCs w:val="28"/>
        </w:rPr>
        <w:t> цього Закону;</w:t>
      </w:r>
      <w:bookmarkStart w:id="15" w:name="n1893"/>
      <w:bookmarkEnd w:id="15"/>
    </w:p>
    <w:p w14:paraId="601EFB16" w14:textId="77777777" w:rsidR="00050D01" w:rsidRPr="00050D01" w:rsidRDefault="00050D01" w:rsidP="00050D01">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6" w:name="n444"/>
      <w:bookmarkEnd w:id="16"/>
      <w:r w:rsidRPr="00050D01">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1F9373B4" w14:textId="77777777" w:rsidR="00050D01" w:rsidRPr="00050D01" w:rsidRDefault="00050D01" w:rsidP="00050D01">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050D01">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6CA8BC4" w14:textId="77777777" w:rsidR="00050D01" w:rsidRPr="00050D01" w:rsidRDefault="00050D01" w:rsidP="00050D01">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050D01">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050D01">
        <w:rPr>
          <w:rFonts w:ascii="Times New Roman" w:hAnsi="Times New Roman"/>
          <w:color w:val="000000" w:themeColor="text1"/>
          <w:sz w:val="28"/>
          <w:szCs w:val="28"/>
        </w:rPr>
        <w:t>причиновий</w:t>
      </w:r>
      <w:proofErr w:type="spellEnd"/>
      <w:r w:rsidRPr="00050D01">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5360D411" w14:textId="77777777" w:rsidR="00050D01" w:rsidRPr="00050D01" w:rsidRDefault="00050D01" w:rsidP="00050D01">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050D01">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44B45F60" w14:textId="77777777" w:rsidR="00050D01" w:rsidRPr="00050D01" w:rsidRDefault="00050D01" w:rsidP="00050D01">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050D01">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6BBBF7D" w14:textId="77777777" w:rsidR="00050D01" w:rsidRPr="00050D01" w:rsidRDefault="00050D01" w:rsidP="00050D01">
      <w:pPr>
        <w:widowControl w:val="0"/>
        <w:spacing w:after="0" w:line="240" w:lineRule="auto"/>
        <w:ind w:firstLine="709"/>
        <w:contextualSpacing/>
        <w:jc w:val="both"/>
        <w:rPr>
          <w:rFonts w:ascii="Times New Roman" w:hAnsi="Times New Roman"/>
          <w:color w:val="000000" w:themeColor="text1"/>
          <w:sz w:val="28"/>
          <w:szCs w:val="28"/>
          <w:lang w:eastAsia="uk-UA"/>
        </w:rPr>
      </w:pPr>
      <w:r w:rsidRPr="00050D01">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BAE0189" w14:textId="77777777" w:rsidR="00050D01" w:rsidRPr="00050D01" w:rsidRDefault="00050D01" w:rsidP="00050D01">
      <w:pPr>
        <w:widowControl w:val="0"/>
        <w:tabs>
          <w:tab w:val="left" w:pos="851"/>
          <w:tab w:val="left" w:pos="993"/>
        </w:tabs>
        <w:spacing w:after="0" w:line="240" w:lineRule="auto"/>
        <w:ind w:firstLine="709"/>
        <w:jc w:val="both"/>
        <w:rPr>
          <w:rFonts w:ascii="Times New Roman" w:hAnsi="Times New Roman"/>
          <w:bCs/>
          <w:color w:val="000000" w:themeColor="text1"/>
          <w:sz w:val="28"/>
          <w:szCs w:val="28"/>
        </w:rPr>
      </w:pPr>
      <w:r w:rsidRPr="00050D01">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D7DF0E2" w14:textId="77777777" w:rsidR="00050D01" w:rsidRPr="00050D01" w:rsidRDefault="00050D01" w:rsidP="00050D01">
      <w:pPr>
        <w:widowControl w:val="0"/>
        <w:tabs>
          <w:tab w:val="left" w:pos="851"/>
          <w:tab w:val="left" w:pos="993"/>
        </w:tabs>
        <w:spacing w:after="0" w:line="240" w:lineRule="auto"/>
        <w:ind w:firstLine="709"/>
        <w:jc w:val="both"/>
        <w:rPr>
          <w:rFonts w:ascii="Times New Roman" w:hAnsi="Times New Roman"/>
          <w:bCs/>
          <w:color w:val="000000" w:themeColor="text1"/>
          <w:sz w:val="28"/>
          <w:szCs w:val="28"/>
        </w:rPr>
      </w:pPr>
    </w:p>
    <w:p w14:paraId="438F01B7" w14:textId="77777777" w:rsidR="00050D01" w:rsidRPr="00050D01" w:rsidRDefault="00050D01" w:rsidP="00050D01">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themeColor="text1"/>
          <w:kern w:val="0"/>
          <w:sz w:val="28"/>
          <w:szCs w:val="28"/>
          <w:lang w:eastAsia="ru-RU"/>
          <w14:ligatures w14:val="none"/>
        </w:rPr>
      </w:pPr>
      <w:r w:rsidRPr="00050D01">
        <w:rPr>
          <w:rFonts w:ascii="Times New Roman" w:eastAsia="Times New Roman" w:hAnsi="Times New Roman" w:cs="Times New Roman"/>
          <w:b/>
          <w:color w:val="000000" w:themeColor="text1"/>
          <w:kern w:val="0"/>
          <w:sz w:val="28"/>
          <w:szCs w:val="28"/>
          <w:lang w:eastAsia="ru-RU"/>
          <w14:ligatures w14:val="none"/>
        </w:rPr>
        <w:lastRenderedPageBreak/>
        <w:t>4. Оцінка встановлених обставин та мотиви прийнятого рішення</w:t>
      </w:r>
    </w:p>
    <w:p w14:paraId="6041ADBC" w14:textId="77777777" w:rsidR="00050D01" w:rsidRPr="00050D01" w:rsidRDefault="00050D01" w:rsidP="00050D01">
      <w:pPr>
        <w:spacing w:after="0" w:line="240" w:lineRule="auto"/>
      </w:pPr>
    </w:p>
    <w:p w14:paraId="52B2E07C" w14:textId="5208CD7D" w:rsidR="00050D01" w:rsidRPr="00050D01" w:rsidRDefault="00050D01" w:rsidP="00050D01">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050D01">
        <w:rPr>
          <w:rFonts w:ascii="Times New Roman" w:hAnsi="Times New Roman"/>
          <w:color w:val="000000" w:themeColor="text1"/>
          <w:sz w:val="28"/>
          <w:szCs w:val="28"/>
        </w:rPr>
        <w:tab/>
        <w:t xml:space="preserve">Дисциплінарна скарга </w:t>
      </w:r>
      <w:r>
        <w:rPr>
          <w:rFonts w:ascii="Times New Roman" w:eastAsia="Calibri" w:hAnsi="Times New Roman" w:cs="Times New Roman"/>
          <w:kern w:val="0"/>
          <w:sz w:val="28"/>
          <w:szCs w:val="28"/>
          <w14:ligatures w14:val="none"/>
        </w:rPr>
        <w:t>Особа 1</w:t>
      </w:r>
      <w:r w:rsidRPr="00050D01">
        <w:rPr>
          <w:rFonts w:ascii="Times New Roman" w:eastAsia="Calibri" w:hAnsi="Times New Roman" w:cs="Times New Roman"/>
          <w:kern w:val="0"/>
          <w:sz w:val="28"/>
          <w:szCs w:val="28"/>
          <w14:ligatures w14:val="none"/>
        </w:rPr>
        <w:t xml:space="preserve"> </w:t>
      </w:r>
      <w:r w:rsidRPr="00050D01">
        <w:rPr>
          <w:rFonts w:ascii="Times New Roman" w:hAnsi="Times New Roman"/>
          <w:color w:val="000000" w:themeColor="text1"/>
          <w:sz w:val="28"/>
          <w:szCs w:val="28"/>
        </w:rPr>
        <w:t xml:space="preserve">стосується рішень, дій та бездіяльності прокурора </w:t>
      </w:r>
      <w:r w:rsidRPr="00050D01">
        <w:rPr>
          <w:rFonts w:ascii="Times New Roman" w:eastAsia="Calibri" w:hAnsi="Times New Roman" w:cs="Times New Roman"/>
          <w:kern w:val="0"/>
          <w:sz w:val="28"/>
          <w:szCs w:val="28"/>
          <w14:ligatures w14:val="none"/>
        </w:rPr>
        <w:t xml:space="preserve">Іванова Є.В. </w:t>
      </w:r>
      <w:r w:rsidRPr="00050D01">
        <w:rPr>
          <w:rFonts w:ascii="Times New Roman" w:hAnsi="Times New Roman"/>
          <w:color w:val="000000" w:themeColor="text1"/>
          <w:sz w:val="28"/>
          <w:szCs w:val="28"/>
        </w:rPr>
        <w:t>вчинених (допущених) у межах кримінального процесу.</w:t>
      </w:r>
    </w:p>
    <w:p w14:paraId="335AD10F" w14:textId="77777777" w:rsidR="00050D01" w:rsidRPr="00050D01" w:rsidRDefault="00050D01" w:rsidP="00050D01">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050D01">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у передбаченому КПК України порядку.</w:t>
      </w:r>
    </w:p>
    <w:p w14:paraId="3E130863" w14:textId="77777777" w:rsidR="00050D01" w:rsidRPr="00050D01" w:rsidRDefault="00050D01" w:rsidP="00050D01">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050D01">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під час здійснення ними своїх повноважень відповідно до вимог КПК України, що є гарантією самостійності прокурорів у їхній процесуальній діяльності, втручання в яку осіб, що не мають на те законних повноважень, заборонено. </w:t>
      </w:r>
    </w:p>
    <w:p w14:paraId="7B3592EE" w14:textId="77777777" w:rsidR="00050D01" w:rsidRPr="00050D01" w:rsidRDefault="00050D01" w:rsidP="00050D01">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050D01">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в межах кримінального провадження.</w:t>
      </w:r>
    </w:p>
    <w:p w14:paraId="5152B3EA" w14:textId="1DF20B17" w:rsidR="00050D01" w:rsidRPr="00050D01" w:rsidRDefault="00050D01" w:rsidP="00050D0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50D01">
        <w:rPr>
          <w:rFonts w:ascii="Times New Roman" w:hAnsi="Times New Roman"/>
          <w:sz w:val="28"/>
          <w:szCs w:val="28"/>
        </w:rPr>
        <w:t xml:space="preserve">На підтвердження наявності в діях прокурора Іванова Є.В. ознак дисциплінарного проступку скаржниця покликалася на ухвалу Волочиського районного суду Хмельницької області від 30 березня 2026 року у справі </w:t>
      </w:r>
      <w:r w:rsidRPr="00050D01">
        <w:rPr>
          <w:rFonts w:ascii="Times New Roman" w:hAnsi="Times New Roman"/>
          <w:sz w:val="28"/>
          <w:szCs w:val="28"/>
        </w:rPr>
        <w:br/>
        <w:t xml:space="preserve">№ </w:t>
      </w:r>
      <w:r>
        <w:rPr>
          <w:rFonts w:ascii="Times New Roman" w:hAnsi="Times New Roman"/>
          <w:sz w:val="28"/>
          <w:szCs w:val="28"/>
        </w:rPr>
        <w:t>(конфіденційна інформація)</w:t>
      </w:r>
      <w:r w:rsidRPr="00050D01">
        <w:rPr>
          <w:rFonts w:ascii="Times New Roman" w:hAnsi="Times New Roman"/>
          <w:sz w:val="28"/>
          <w:szCs w:val="28"/>
        </w:rPr>
        <w:t xml:space="preserve">, якою визнано протиправною бездіяльність керівника Волочиської окружної прокуратури, що полягала у невнесенні до ЄРДР відомостей за її заявою від 18.03.2026 про вчинення кримінального правопорушення, та зобов’язано керівника Волочиської окружної прокуратури </w:t>
      </w:r>
      <w:proofErr w:type="spellStart"/>
      <w:r w:rsidRPr="00050D01">
        <w:rPr>
          <w:rFonts w:ascii="Times New Roman" w:hAnsi="Times New Roman"/>
          <w:sz w:val="28"/>
          <w:szCs w:val="28"/>
        </w:rPr>
        <w:t>внести</w:t>
      </w:r>
      <w:proofErr w:type="spellEnd"/>
      <w:r w:rsidRPr="00050D01">
        <w:rPr>
          <w:rFonts w:ascii="Times New Roman" w:hAnsi="Times New Roman"/>
          <w:sz w:val="28"/>
          <w:szCs w:val="28"/>
        </w:rPr>
        <w:t xml:space="preserve"> відповідні відомості до ЄРДР, а також надати заявниці витяг із ЄРДР.</w:t>
      </w:r>
    </w:p>
    <w:p w14:paraId="6CCCF0CC" w14:textId="4FD80543" w:rsidR="00050D01" w:rsidRPr="00050D01" w:rsidRDefault="00050D01" w:rsidP="00050D0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50D01">
        <w:rPr>
          <w:rFonts w:ascii="Times New Roman" w:hAnsi="Times New Roman"/>
          <w:sz w:val="28"/>
          <w:szCs w:val="28"/>
        </w:rPr>
        <w:t xml:space="preserve">У зазначеній ухвалі слідчий суддя дійшов висновку про те, що заява </w:t>
      </w:r>
      <w:r>
        <w:rPr>
          <w:rFonts w:ascii="Times New Roman" w:hAnsi="Times New Roman"/>
          <w:sz w:val="28"/>
          <w:szCs w:val="28"/>
        </w:rPr>
        <w:br/>
        <w:t>Особа 1</w:t>
      </w:r>
      <w:r w:rsidRPr="00050D01">
        <w:rPr>
          <w:rFonts w:ascii="Times New Roman" w:hAnsi="Times New Roman"/>
          <w:sz w:val="28"/>
          <w:szCs w:val="28"/>
        </w:rPr>
        <w:t xml:space="preserve"> за змістом викладених у ній обставин є заявою про вчинення кримінального правопорушення, а не зверненням – пропозицією (зауваженням), заявою (клопотанням) чи скаргою, в розумінні </w:t>
      </w:r>
      <w:hyperlink r:id="rId10" w:tgtFrame="_blank" w:tooltip="Про звернення громадян; нормативно-правовий акт № 393/96-ВР від 02.10.1996, ВР України" w:history="1">
        <w:r w:rsidRPr="00050D01">
          <w:rPr>
            <w:rFonts w:ascii="Times New Roman" w:hAnsi="Times New Roman"/>
            <w:color w:val="000000" w:themeColor="text1"/>
            <w:sz w:val="28"/>
            <w:szCs w:val="28"/>
          </w:rPr>
          <w:t>Закону України «Про звернення громадян»</w:t>
        </w:r>
      </w:hyperlink>
      <w:r w:rsidRPr="00050D01">
        <w:rPr>
          <w:rFonts w:ascii="Times New Roman" w:hAnsi="Times New Roman"/>
          <w:color w:val="000000" w:themeColor="text1"/>
          <w:sz w:val="28"/>
          <w:szCs w:val="28"/>
        </w:rPr>
        <w:t>, отже, відповідно до вимог </w:t>
      </w:r>
      <w:hyperlink r:id="rId11" w:anchor="1659" w:tgtFrame="_blank" w:tooltip="Кримінальний процесуальний кодекс України; нормативно-правовий акт № 4651-VI від 13.04.2012, ВР України" w:history="1">
        <w:r w:rsidRPr="00050D01">
          <w:rPr>
            <w:rFonts w:ascii="Times New Roman" w:hAnsi="Times New Roman"/>
            <w:color w:val="000000" w:themeColor="text1"/>
            <w:sz w:val="28"/>
            <w:szCs w:val="28"/>
          </w:rPr>
          <w:t>ст. 214 КПК України</w:t>
        </w:r>
      </w:hyperlink>
      <w:r w:rsidRPr="00050D01">
        <w:rPr>
          <w:rFonts w:ascii="Times New Roman" w:hAnsi="Times New Roman"/>
          <w:color w:val="000000" w:themeColor="text1"/>
          <w:sz w:val="28"/>
          <w:szCs w:val="28"/>
        </w:rPr>
        <w:t>,</w:t>
      </w:r>
      <w:r w:rsidRPr="00050D01">
        <w:rPr>
          <w:rFonts w:ascii="Times New Roman" w:hAnsi="Times New Roman"/>
          <w:sz w:val="28"/>
          <w:szCs w:val="28"/>
        </w:rPr>
        <w:t xml:space="preserve"> відомості про вчинення кримінального правопорушення, що викладені в заяві мали б бути внесені керівником або прокурором Волочиської окружної прокуратури до ЄРДР не пізніше 24 годин після її отримання.</w:t>
      </w:r>
    </w:p>
    <w:p w14:paraId="0D3EA551" w14:textId="77777777" w:rsidR="00050D01" w:rsidRPr="00050D01" w:rsidRDefault="00050D01" w:rsidP="00050D0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50D01">
        <w:rPr>
          <w:rFonts w:ascii="Times New Roman" w:hAnsi="Times New Roman" w:cs="Times New Roman"/>
          <w:kern w:val="0"/>
          <w:sz w:val="28"/>
          <w:szCs w:val="28"/>
          <w:lang w:eastAsia="uk-UA"/>
          <w14:ligatures w14:val="none"/>
        </w:rPr>
        <w:t>Слід зауважити, що 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p>
    <w:p w14:paraId="3758DAC9" w14:textId="77777777" w:rsidR="00050D01" w:rsidRPr="00050D01" w:rsidRDefault="00050D01" w:rsidP="00050D0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50D01">
        <w:rPr>
          <w:rFonts w:ascii="Times New Roman" w:hAnsi="Times New Roman"/>
          <w:sz w:val="28"/>
          <w:szCs w:val="28"/>
        </w:rPr>
        <w:t xml:space="preserve">Водночас не може вважатися переконливим аргументом та підставою для притягнення прокурора Іванова Є.В. до дисциплінарної відповідальності те, що заяву скаржниці від 18 березня 2026 року про вчинення кримінального правопорушення, передбаченого статтею 366 КК України, зареєстровано та </w:t>
      </w:r>
      <w:r w:rsidRPr="00050D01">
        <w:rPr>
          <w:rFonts w:ascii="Times New Roman" w:hAnsi="Times New Roman"/>
          <w:sz w:val="28"/>
          <w:szCs w:val="28"/>
        </w:rPr>
        <w:lastRenderedPageBreak/>
        <w:t>розглянуто в порядку Закону України «Про звернення громадян».</w:t>
      </w:r>
    </w:p>
    <w:p w14:paraId="66CE19FF" w14:textId="77777777" w:rsidR="00050D01" w:rsidRPr="00050D01" w:rsidRDefault="00050D01" w:rsidP="00050D0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50D01">
        <w:rPr>
          <w:rFonts w:ascii="Times New Roman" w:hAnsi="Times New Roman"/>
          <w:color w:val="000000" w:themeColor="text1"/>
          <w:sz w:val="28"/>
          <w:szCs w:val="28"/>
          <w:shd w:val="clear" w:color="auto" w:fill="FFFFFF"/>
        </w:rPr>
        <w:t>Пунктом 4 розділу II Інструкції про порядок розгляду звернень і запитів в органах прокуратури України, затвердженої наказом Генерального прокурора від 25 червня 2024 року № 153, передбачено, що заяви і повідомлення про вчинення кримінального правопорушення розглядаються в органах прокуратури відповідно до вимог кримінального процесуального законодавства та нормативних актів Генерального прокурора, заступника Генерального прокурора – керівника Спеціалізованої антикорупційної прокуратури.</w:t>
      </w:r>
    </w:p>
    <w:p w14:paraId="0BC848B2" w14:textId="77777777" w:rsidR="00050D01" w:rsidRPr="00050D01" w:rsidRDefault="00050D01" w:rsidP="00050D01">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shd w:val="clear" w:color="auto" w:fill="FFFFFF"/>
        </w:rPr>
      </w:pPr>
      <w:bookmarkStart w:id="18" w:name="n28"/>
      <w:bookmarkEnd w:id="18"/>
      <w:r w:rsidRPr="00050D01">
        <w:rPr>
          <w:rFonts w:ascii="Times New Roman" w:hAnsi="Times New Roman"/>
          <w:color w:val="000000" w:themeColor="text1"/>
          <w:sz w:val="28"/>
          <w:szCs w:val="28"/>
          <w:shd w:val="clear" w:color="auto" w:fill="FFFFFF"/>
        </w:rPr>
        <w:t>Заява чи повідомлення, в якій (якому) не викладено фактичних обставини та об'єктивних даних, що можуть свідчити про вчинення кримінального правопорушення, передбаченого законом України про кримінальну відповідальність суспільно небезпечного діяння, вчиненого суб'єктом кримінального правопорушення, розглядається в порядку і строки, передбачені законодавством про звернення громадян та цією Інструкцією.</w:t>
      </w:r>
    </w:p>
    <w:p w14:paraId="1D998E36" w14:textId="77777777" w:rsidR="00050D01" w:rsidRPr="00050D01" w:rsidRDefault="00050D01" w:rsidP="00050D01">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050D01">
        <w:rPr>
          <w:rFonts w:ascii="Times New Roman" w:hAnsi="Times New Roman"/>
          <w:color w:val="000000" w:themeColor="text1"/>
          <w:sz w:val="28"/>
          <w:szCs w:val="28"/>
          <w:shd w:val="clear" w:color="auto" w:fill="FFFFFF"/>
        </w:rPr>
        <w:t xml:space="preserve">Отже, сама по собі реєстрація заяви як звернення громадян та її подальший розгляду в порядку </w:t>
      </w:r>
      <w:r w:rsidRPr="00050D01">
        <w:rPr>
          <w:rFonts w:ascii="Times New Roman" w:hAnsi="Times New Roman"/>
          <w:sz w:val="28"/>
          <w:szCs w:val="28"/>
        </w:rPr>
        <w:t xml:space="preserve">Закону України «Про звернення громадян» </w:t>
      </w:r>
      <w:r w:rsidRPr="00050D01">
        <w:rPr>
          <w:rFonts w:ascii="Times New Roman" w:hAnsi="Times New Roman"/>
          <w:color w:val="000000" w:themeColor="text1"/>
          <w:sz w:val="28"/>
          <w:szCs w:val="28"/>
          <w:shd w:val="clear" w:color="auto" w:fill="FFFFFF"/>
        </w:rPr>
        <w:t>не може свідчити про порушення прокурором вимог статті 214 КПК України або про неналежне виконання ним службових обов’язків, оскільки законодавством передбачено можливість розгляду в такому порядку заяв, які не містять фактичних обставин та об’єктивних даних про вчинення кримінального правопорушення.</w:t>
      </w:r>
    </w:p>
    <w:p w14:paraId="26F17447" w14:textId="77777777" w:rsidR="00050D01" w:rsidRPr="00050D01" w:rsidRDefault="00050D01" w:rsidP="00050D01">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050D01">
        <w:rPr>
          <w:rFonts w:ascii="Times New Roman" w:hAnsi="Times New Roman"/>
          <w:color w:val="000000" w:themeColor="text1"/>
          <w:sz w:val="28"/>
          <w:szCs w:val="28"/>
          <w:shd w:val="clear" w:color="auto" w:fill="FFFFFF"/>
        </w:rPr>
        <w:t>При цьому чинним </w:t>
      </w:r>
      <w:hyperlink r:id="rId12" w:tgtFrame="_blank" w:tooltip="Кримінальний процесуальний кодекс України; нормативно-правовий акт № 4651-VI від 13.04.2012, ВР України" w:history="1">
        <w:r w:rsidRPr="00050D01">
          <w:rPr>
            <w:rFonts w:ascii="Times New Roman" w:hAnsi="Times New Roman"/>
            <w:color w:val="000000" w:themeColor="text1"/>
            <w:sz w:val="28"/>
            <w:szCs w:val="28"/>
            <w:shd w:val="clear" w:color="auto" w:fill="FFFFFF"/>
          </w:rPr>
          <w:t>КПК України</w:t>
        </w:r>
      </w:hyperlink>
      <w:r w:rsidRPr="00050D01">
        <w:rPr>
          <w:rFonts w:ascii="Times New Roman" w:hAnsi="Times New Roman"/>
          <w:color w:val="000000" w:themeColor="text1"/>
          <w:sz w:val="28"/>
          <w:szCs w:val="28"/>
          <w:shd w:val="clear" w:color="auto" w:fill="FFFFFF"/>
        </w:rPr>
        <w:t xml:space="preserve"> закріплено процедуру початку досудового розслідування (без проведення дослідчої перевірки). Так, слідчий, </w:t>
      </w:r>
      <w:proofErr w:type="spellStart"/>
      <w:r w:rsidRPr="00050D01">
        <w:rPr>
          <w:rFonts w:ascii="Times New Roman" w:hAnsi="Times New Roman"/>
          <w:color w:val="000000" w:themeColor="text1"/>
          <w:sz w:val="28"/>
          <w:szCs w:val="28"/>
          <w:shd w:val="clear" w:color="auto" w:fill="FFFFFF"/>
        </w:rPr>
        <w:t>дізнавач</w:t>
      </w:r>
      <w:proofErr w:type="spellEnd"/>
      <w:r w:rsidRPr="00050D01">
        <w:rPr>
          <w:rFonts w:ascii="Times New Roman" w:hAnsi="Times New Roman"/>
          <w:color w:val="000000" w:themeColor="text1"/>
          <w:sz w:val="28"/>
          <w:szCs w:val="28"/>
          <w:shd w:val="clear" w:color="auto" w:fill="FFFFFF"/>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050D01">
        <w:rPr>
          <w:rFonts w:ascii="Times New Roman" w:hAnsi="Times New Roman"/>
          <w:color w:val="000000" w:themeColor="text1"/>
          <w:sz w:val="28"/>
          <w:szCs w:val="28"/>
          <w:shd w:val="clear" w:color="auto" w:fill="FFFFFF"/>
        </w:rPr>
        <w:t>внести</w:t>
      </w:r>
      <w:proofErr w:type="spellEnd"/>
      <w:r w:rsidRPr="00050D01">
        <w:rPr>
          <w:rFonts w:ascii="Times New Roman" w:hAnsi="Times New Roman"/>
          <w:color w:val="000000" w:themeColor="text1"/>
          <w:sz w:val="28"/>
          <w:szCs w:val="28"/>
          <w:shd w:val="clear" w:color="auto" w:fill="FFFFFF"/>
        </w:rPr>
        <w:t xml:space="preserve"> відповідні відомості до ЄРДР, розпочати розслідування та через 24 години з моменту внесення таких відомостей надати заявнику витяг з ЄРДР (ч. 1 </w:t>
      </w:r>
      <w:hyperlink r:id="rId13" w:anchor="1659" w:tgtFrame="_blank" w:tooltip="Кримінальний процесуальний кодекс України; нормативно-правовий акт № 4651-VI від 13.04.2012, ВР України" w:history="1">
        <w:r w:rsidRPr="00050D01">
          <w:rPr>
            <w:rFonts w:ascii="Times New Roman" w:hAnsi="Times New Roman"/>
            <w:color w:val="000000" w:themeColor="text1"/>
            <w:sz w:val="28"/>
            <w:szCs w:val="28"/>
            <w:shd w:val="clear" w:color="auto" w:fill="FFFFFF"/>
          </w:rPr>
          <w:t>ст. 214 КПК України</w:t>
        </w:r>
      </w:hyperlink>
      <w:r w:rsidRPr="00050D01">
        <w:rPr>
          <w:rFonts w:ascii="Times New Roman" w:hAnsi="Times New Roman"/>
          <w:color w:val="000000" w:themeColor="text1"/>
          <w:sz w:val="28"/>
          <w:szCs w:val="28"/>
          <w:shd w:val="clear" w:color="auto" w:fill="FFFFFF"/>
        </w:rPr>
        <w:t>). Досудове розслідування розпочинається з моменту внесення відомостей до ЄРДР (ч. 2 </w:t>
      </w:r>
      <w:hyperlink r:id="rId14" w:anchor="1659" w:tgtFrame="_blank" w:tooltip="Кримінальний процесуальний кодекс України; нормативно-правовий акт № 4651-VI від 13.04.2012, ВР України" w:history="1">
        <w:r w:rsidRPr="00050D01">
          <w:rPr>
            <w:rFonts w:ascii="Times New Roman" w:hAnsi="Times New Roman"/>
            <w:color w:val="000000" w:themeColor="text1"/>
            <w:sz w:val="28"/>
            <w:szCs w:val="28"/>
            <w:shd w:val="clear" w:color="auto" w:fill="FFFFFF"/>
          </w:rPr>
          <w:t>ст. 214 КПК України</w:t>
        </w:r>
      </w:hyperlink>
      <w:r w:rsidRPr="00050D01">
        <w:rPr>
          <w:rFonts w:ascii="Times New Roman" w:hAnsi="Times New Roman"/>
          <w:color w:val="000000" w:themeColor="text1"/>
          <w:sz w:val="28"/>
          <w:szCs w:val="28"/>
          <w:shd w:val="clear" w:color="auto" w:fill="FFFFFF"/>
        </w:rPr>
        <w:t>).</w:t>
      </w:r>
    </w:p>
    <w:p w14:paraId="18068649" w14:textId="77777777" w:rsidR="00050D01" w:rsidRPr="00050D01" w:rsidRDefault="00050D01" w:rsidP="00050D01">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050D01">
        <w:rPr>
          <w:rFonts w:ascii="Times New Roman" w:hAnsi="Times New Roman"/>
          <w:color w:val="000000" w:themeColor="text1"/>
          <w:sz w:val="28"/>
          <w:szCs w:val="28"/>
          <w:shd w:val="clear" w:color="auto" w:fill="FFFFFF"/>
        </w:rPr>
        <w:t>Проте зазначена процедура не означає, що взагалі відсутні критерії для внесення чи невнесення відповідних відомостей до ЄРДР. Її спрощеність виражається в тому, що для перевірки наявності зазначених вище критеріїв не потрібно проводити попередню перевірку викладених у заяві відомостей, а необхідно лише перевірити зміст самої заяви.</w:t>
      </w:r>
    </w:p>
    <w:p w14:paraId="4D5A64BA" w14:textId="77777777" w:rsidR="00050D01" w:rsidRPr="00050D01" w:rsidRDefault="00050D01" w:rsidP="00050D01">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050D01">
        <w:rPr>
          <w:rFonts w:ascii="Times New Roman" w:hAnsi="Times New Roman"/>
          <w:color w:val="000000" w:themeColor="text1"/>
          <w:sz w:val="28"/>
          <w:szCs w:val="28"/>
          <w:shd w:val="clear" w:color="auto" w:fill="FFFFFF"/>
        </w:rPr>
        <w:t>Для внесення відомостей про кримінальне правопорушення до ЄРДР заявник у повідомленні про кримінальне правопорушення має зазначити конкретні, відомі йому обставини об`єктивної сторони такого правопорушення (яке саме кримінальне правопорушення відбулось, де, коли, в чому полягало, які особи, причетні до його скоєння тощо). Такі обставини можуть бути неповними (з огляду на недостатню обізнаність заявника, неочевидності вчинення кримінального правопорушення, з огляду на початкову стадію сприйняття та дослідження цих подій чи з інших причин), але разом з тим достатніми для попередньої кваліфікації реєстраторами ЄРДР такого діяння саме як кримінального правопорушення (кваліфікації за </w:t>
      </w:r>
      <w:hyperlink r:id="rId15" w:tgtFrame="_blank" w:tooltip="Кримінальний кодекс України; нормативно-правовий акт № 2341-III від 05.04.2001, ВР України" w:history="1">
        <w:r w:rsidRPr="00050D01">
          <w:rPr>
            <w:rFonts w:ascii="Times New Roman" w:hAnsi="Times New Roman"/>
            <w:color w:val="000000" w:themeColor="text1"/>
            <w:sz w:val="28"/>
            <w:szCs w:val="28"/>
            <w:shd w:val="clear" w:color="auto" w:fill="FFFFFF"/>
          </w:rPr>
          <w:t xml:space="preserve">статтею, частиною статті КК </w:t>
        </w:r>
        <w:r w:rsidRPr="00050D01">
          <w:rPr>
            <w:rFonts w:ascii="Times New Roman" w:hAnsi="Times New Roman"/>
            <w:color w:val="000000" w:themeColor="text1"/>
            <w:sz w:val="28"/>
            <w:szCs w:val="28"/>
            <w:shd w:val="clear" w:color="auto" w:fill="FFFFFF"/>
          </w:rPr>
          <w:lastRenderedPageBreak/>
          <w:t>України</w:t>
        </w:r>
      </w:hyperlink>
      <w:r w:rsidRPr="00050D01">
        <w:rPr>
          <w:rFonts w:ascii="Times New Roman" w:hAnsi="Times New Roman"/>
          <w:color w:val="000000" w:themeColor="text1"/>
          <w:sz w:val="28"/>
          <w:szCs w:val="28"/>
          <w:shd w:val="clear" w:color="auto" w:fill="FFFFFF"/>
        </w:rPr>
        <w:t>).</w:t>
      </w:r>
    </w:p>
    <w:p w14:paraId="1FD714FB" w14:textId="77777777" w:rsidR="00050D01" w:rsidRPr="00050D01" w:rsidRDefault="00050D01" w:rsidP="00050D01">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050D01">
        <w:rPr>
          <w:rFonts w:ascii="Times New Roman" w:hAnsi="Times New Roman"/>
          <w:color w:val="000000" w:themeColor="text1"/>
          <w:sz w:val="28"/>
          <w:szCs w:val="28"/>
          <w:shd w:val="clear" w:color="auto" w:fill="FFFFFF"/>
        </w:rPr>
        <w:t xml:space="preserve">Якщо ж зі змісту повідомлення про кримінальне правопорушення є очевидним, що обставини, викладені в ньому, не свідчать про те, що існує ймовірність вчинення будь-якого кримінального правопорушення і ці обставини для отримання зазначеного вище висновку не потребують перевірки засобами кримінального процесу або в силу його занадто абстрактного характеру неможливо встановити ні попередню кваліфікацію кримінального правопорушення, ні предмет, межі та напрямок досудового розслідування, яке </w:t>
      </w:r>
      <w:proofErr w:type="spellStart"/>
      <w:r w:rsidRPr="00050D01">
        <w:rPr>
          <w:rFonts w:ascii="Times New Roman" w:hAnsi="Times New Roman"/>
          <w:color w:val="000000" w:themeColor="text1"/>
          <w:sz w:val="28"/>
          <w:szCs w:val="28"/>
          <w:shd w:val="clear" w:color="auto" w:fill="FFFFFF"/>
        </w:rPr>
        <w:t>ініціюється</w:t>
      </w:r>
      <w:proofErr w:type="spellEnd"/>
      <w:r w:rsidRPr="00050D01">
        <w:rPr>
          <w:rFonts w:ascii="Times New Roman" w:hAnsi="Times New Roman"/>
          <w:color w:val="000000" w:themeColor="text1"/>
          <w:sz w:val="28"/>
          <w:szCs w:val="28"/>
          <w:shd w:val="clear" w:color="auto" w:fill="FFFFFF"/>
        </w:rPr>
        <w:t xml:space="preserve"> заявником, то такі повідомлення не мають вноситися до ЄРДР.</w:t>
      </w:r>
    </w:p>
    <w:p w14:paraId="194C99C2" w14:textId="77777777" w:rsidR="00050D01" w:rsidRPr="00050D01" w:rsidRDefault="00050D01" w:rsidP="00050D01">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050D01">
        <w:rPr>
          <w:rFonts w:ascii="Times New Roman" w:hAnsi="Times New Roman"/>
          <w:color w:val="000000" w:themeColor="text1"/>
          <w:sz w:val="28"/>
          <w:szCs w:val="28"/>
          <w:shd w:val="clear" w:color="auto" w:fill="FFFFFF"/>
        </w:rPr>
        <w:t>Тобто реєстрації в ЄРДР підлягають не будь-які заяви чи повідомлення, а лише ті, які містять достатні відомості про кримінальне правопорушення та можуть об`єктивно свідчити про вчинення такого кримінального правопорушення.</w:t>
      </w:r>
    </w:p>
    <w:p w14:paraId="2AB36046" w14:textId="77777777" w:rsidR="00050D01" w:rsidRPr="00050D01" w:rsidRDefault="00050D01" w:rsidP="00050D01">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050D01">
        <w:rPr>
          <w:rFonts w:ascii="Times New Roman" w:hAnsi="Times New Roman"/>
          <w:color w:val="000000" w:themeColor="text1"/>
          <w:sz w:val="28"/>
          <w:szCs w:val="28"/>
          <w:shd w:val="clear" w:color="auto" w:fill="FFFFFF"/>
        </w:rPr>
        <w:t>Такі висновки узгоджуються з позицією Верховного Суду, викладеною у постанові від 30.09.2021 (справа № 556/450/18), у якій зазначено: «...слідчий, прокурор після прийняття та реєстрації заяви чи повідомлення про кримінальне правопорушення, виходячи з їх змісту, має перевірити достатність даних, що можуть свідчити про вчинення кримінального правопорушення, за наслідками чого ним приймається рішення про початок досудового розслідування шляхом внесення відповідних відомостей до ЄРДР. Таким чином, підставою початку досудового розслідування є не будь-які прийняті та зареєстровані заяви, повідомлення, а лише ті з них, з яких вбачаються вагомі обставини, що можуть свідчити про вчинення кримінального правопорушення, короткий виклад яких разом із прізвищем, ім`ям, по батькові (найменуванням) потерпілого або заявника, серед іншого, вноситься до ЄРДР...».</w:t>
      </w:r>
    </w:p>
    <w:p w14:paraId="3E812B21" w14:textId="77777777" w:rsidR="00050D01" w:rsidRPr="00050D01" w:rsidRDefault="00050D01" w:rsidP="00050D01">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050D01">
        <w:rPr>
          <w:rFonts w:ascii="Times New Roman" w:hAnsi="Times New Roman"/>
          <w:color w:val="000000" w:themeColor="text1"/>
          <w:sz w:val="28"/>
          <w:szCs w:val="28"/>
          <w:shd w:val="clear" w:color="auto" w:fill="FFFFFF"/>
        </w:rPr>
        <w:t>Окрім того, за правовою позицією, висловленою в постанові колегії суддів Другої судової палати Касаційного кримінального суду у складі Верховного Суду від 16.05.2019 (справа № 761/20985/18, провадження № 51-8007км18), якщо не було події кримінального правопорушення або в діях особи немає складу кримінального правопорушення, то за таких обставин кримінальне провадження не може бути розпочато. А якщо через помилку чи з інших причин таке провадження розпочато, то воно негайно має бути припинено і з позиції вимог правопорядку, і з огляду дотримання інтересів всіх учасників правовідносин.</w:t>
      </w:r>
    </w:p>
    <w:p w14:paraId="7C6078B0" w14:textId="77777777" w:rsidR="00050D01" w:rsidRPr="00050D01" w:rsidRDefault="00050D01" w:rsidP="00050D01">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050D01">
        <w:rPr>
          <w:rFonts w:ascii="Times New Roman" w:hAnsi="Times New Roman"/>
          <w:color w:val="000000" w:themeColor="text1"/>
          <w:sz w:val="28"/>
          <w:szCs w:val="28"/>
          <w:shd w:val="clear" w:color="auto" w:fill="FFFFFF"/>
        </w:rPr>
        <w:t xml:space="preserve">Велика Палата Верховного Суду у постанові від 24.04.2019 у справі </w:t>
      </w:r>
      <w:r w:rsidRPr="00050D01">
        <w:rPr>
          <w:rFonts w:ascii="Times New Roman" w:hAnsi="Times New Roman"/>
          <w:color w:val="000000" w:themeColor="text1"/>
          <w:sz w:val="28"/>
          <w:szCs w:val="28"/>
          <w:shd w:val="clear" w:color="auto" w:fill="FFFFFF"/>
        </w:rPr>
        <w:br/>
        <w:t>№ 818/15/18 зауважила, що у межах процедури за правилами п. 1 ч. 1 </w:t>
      </w:r>
      <w:hyperlink r:id="rId16" w:anchor="2316" w:tgtFrame="_blank" w:tooltip="Кримінальний процесуальний кодекс України; нормативно-правовий акт № 4651-VI від 13.04.2012, ВР України" w:history="1">
        <w:r w:rsidRPr="00050D01">
          <w:rPr>
            <w:rFonts w:ascii="Times New Roman" w:hAnsi="Times New Roman"/>
            <w:color w:val="000000" w:themeColor="text1"/>
            <w:sz w:val="28"/>
            <w:szCs w:val="28"/>
            <w:shd w:val="clear" w:color="auto" w:fill="FFFFFF"/>
          </w:rPr>
          <w:t>ст. 303 КПК України</w:t>
        </w:r>
      </w:hyperlink>
      <w:r w:rsidRPr="00050D01">
        <w:rPr>
          <w:rFonts w:ascii="Times New Roman" w:hAnsi="Times New Roman"/>
          <w:color w:val="000000" w:themeColor="text1"/>
          <w:sz w:val="28"/>
          <w:szCs w:val="28"/>
          <w:shd w:val="clear" w:color="auto" w:fill="FFFFFF"/>
        </w:rPr>
        <w:t xml:space="preserve"> слідчий суддя з`ясовує обставини та мотиви, з яких слідчий або прокурор дійшов висновку про відсутність підстав для внесення відомостей про кримінальне правопорушення до ЄРДР, чим саме обґрунтоване невнесення відповідних відомостей до ЄРДР, та вирішує питання про наявність або відсутність правових підстав для зобов`язання слідчого або прокурора </w:t>
      </w:r>
      <w:proofErr w:type="spellStart"/>
      <w:r w:rsidRPr="00050D01">
        <w:rPr>
          <w:rFonts w:ascii="Times New Roman" w:hAnsi="Times New Roman"/>
          <w:color w:val="000000" w:themeColor="text1"/>
          <w:sz w:val="28"/>
          <w:szCs w:val="28"/>
          <w:shd w:val="clear" w:color="auto" w:fill="FFFFFF"/>
        </w:rPr>
        <w:t>внести</w:t>
      </w:r>
      <w:proofErr w:type="spellEnd"/>
      <w:r w:rsidRPr="00050D01">
        <w:rPr>
          <w:rFonts w:ascii="Times New Roman" w:hAnsi="Times New Roman"/>
          <w:color w:val="000000" w:themeColor="text1"/>
          <w:sz w:val="28"/>
          <w:szCs w:val="28"/>
          <w:shd w:val="clear" w:color="auto" w:fill="FFFFFF"/>
        </w:rPr>
        <w:t xml:space="preserve"> інформацію про кримінальне правопорушення до ЄРДР.</w:t>
      </w:r>
    </w:p>
    <w:p w14:paraId="1C02E0C4" w14:textId="77777777" w:rsidR="00050D01" w:rsidRPr="00050D01" w:rsidRDefault="00050D01" w:rsidP="00050D01">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050D01">
        <w:rPr>
          <w:rFonts w:ascii="Times New Roman" w:hAnsi="Times New Roman"/>
          <w:color w:val="000000" w:themeColor="text1"/>
          <w:sz w:val="28"/>
          <w:szCs w:val="28"/>
          <w:shd w:val="clear" w:color="auto" w:fill="FFFFFF"/>
        </w:rPr>
        <w:t xml:space="preserve">Проте саме по собі визнання слідчим суддею протиправною бездіяльності керівника Волочиської окружної прокуратури, що полягала у невнесенні до ЄРДР відомостей за заявою скаржниці від 18.03.2026 про вчинення кримінального правопорушення, та зобов’язання </w:t>
      </w:r>
      <w:proofErr w:type="spellStart"/>
      <w:r w:rsidRPr="00050D01">
        <w:rPr>
          <w:rFonts w:ascii="Times New Roman" w:hAnsi="Times New Roman"/>
          <w:color w:val="000000" w:themeColor="text1"/>
          <w:sz w:val="28"/>
          <w:szCs w:val="28"/>
          <w:shd w:val="clear" w:color="auto" w:fill="FFFFFF"/>
        </w:rPr>
        <w:t>внести</w:t>
      </w:r>
      <w:proofErr w:type="spellEnd"/>
      <w:r w:rsidRPr="00050D01">
        <w:rPr>
          <w:rFonts w:ascii="Times New Roman" w:hAnsi="Times New Roman"/>
          <w:color w:val="000000" w:themeColor="text1"/>
          <w:sz w:val="28"/>
          <w:szCs w:val="28"/>
          <w:shd w:val="clear" w:color="auto" w:fill="FFFFFF"/>
        </w:rPr>
        <w:t xml:space="preserve"> відповідні відомості до ЄРДР не є </w:t>
      </w:r>
      <w:r w:rsidRPr="00050D01">
        <w:rPr>
          <w:rFonts w:ascii="Times New Roman" w:hAnsi="Times New Roman"/>
          <w:color w:val="000000" w:themeColor="text1"/>
          <w:sz w:val="28"/>
          <w:szCs w:val="28"/>
          <w:shd w:val="clear" w:color="auto" w:fill="FFFFFF"/>
        </w:rPr>
        <w:lastRenderedPageBreak/>
        <w:t>автоматичним підтвердженням вчинення прокурором дисциплінарного проступку.</w:t>
      </w:r>
    </w:p>
    <w:p w14:paraId="3575772D" w14:textId="77777777" w:rsidR="00050D01" w:rsidRPr="00050D01" w:rsidRDefault="00050D01" w:rsidP="00050D01">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050D01">
        <w:rPr>
          <w:rFonts w:ascii="Times New Roman" w:hAnsi="Times New Roman"/>
          <w:color w:val="000000" w:themeColor="text1"/>
          <w:sz w:val="28"/>
          <w:szCs w:val="28"/>
          <w:shd w:val="clear" w:color="auto" w:fill="FFFFFF"/>
        </w:rPr>
        <w:t> Частиною першою та другою статті 36 КПК України передбачено, що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w:t>
      </w:r>
    </w:p>
    <w:p w14:paraId="7669C71F" w14:textId="77777777" w:rsidR="00050D01" w:rsidRPr="00050D01" w:rsidRDefault="00050D01" w:rsidP="00050D01">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shd w:val="clear" w:color="auto" w:fill="FFFFFF"/>
        </w:rPr>
      </w:pPr>
      <w:bookmarkStart w:id="19" w:name="n624"/>
      <w:bookmarkEnd w:id="19"/>
      <w:r w:rsidRPr="00050D01">
        <w:rPr>
          <w:rFonts w:ascii="Times New Roman" w:hAnsi="Times New Roman"/>
          <w:color w:val="000000" w:themeColor="text1"/>
          <w:sz w:val="28"/>
          <w:szCs w:val="28"/>
          <w:shd w:val="clear" w:color="auto" w:fill="FFFFFF"/>
        </w:rPr>
        <w:t>Прокурор, здійснюючи нагляд за додержанням законів під час проведення досудового розслідування у формі процесуального керівництва досудовим розслідуванням, уповноважений</w:t>
      </w:r>
      <w:bookmarkStart w:id="20" w:name="n625"/>
      <w:bookmarkEnd w:id="20"/>
      <w:r w:rsidRPr="00050D01">
        <w:rPr>
          <w:rFonts w:ascii="Times New Roman" w:hAnsi="Times New Roman"/>
          <w:color w:val="000000" w:themeColor="text1"/>
          <w:sz w:val="28"/>
          <w:szCs w:val="28"/>
          <w:shd w:val="clear" w:color="auto" w:fill="FFFFFF"/>
        </w:rPr>
        <w:t xml:space="preserve">, зокрема, починати досудове розслідування за наявності підстав, передбачених цим Кодексом. </w:t>
      </w:r>
    </w:p>
    <w:p w14:paraId="5308DEEE" w14:textId="77777777" w:rsidR="00050D01" w:rsidRPr="00050D01" w:rsidRDefault="00050D01" w:rsidP="00050D01">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050D01">
        <w:rPr>
          <w:rFonts w:ascii="Times New Roman" w:hAnsi="Times New Roman"/>
          <w:color w:val="000000" w:themeColor="text1"/>
          <w:sz w:val="28"/>
          <w:szCs w:val="28"/>
          <w:shd w:val="clear" w:color="auto" w:fill="FFFFFF"/>
        </w:rPr>
        <w:t>При цьому прокурор має право на власну правову оцінку поданої скаржницею заяви, яка може не збігатися з позицією слідчого судді.</w:t>
      </w:r>
      <w:r w:rsidRPr="00050D01">
        <w:rPr>
          <w:rFonts w:ascii="Times New Roman" w:hAnsi="Times New Roman"/>
          <w:color w:val="000000" w:themeColor="text1"/>
          <w:sz w:val="28"/>
          <w:szCs w:val="28"/>
          <w:shd w:val="clear" w:color="auto" w:fill="FFFFFF"/>
        </w:rPr>
        <w:br/>
        <w:t>Подальше оскарження скаржницею відповіді Іванова Є.В. свідчить про використання механізму судового контролю за законністю досудового розслідування, а також про реалізацію принципу змагальності сторін і свободи в поданні ними суду своїх доказів та доведенні перед судом їх переконливості, передбаченого статтею 22 КПК України.</w:t>
      </w:r>
    </w:p>
    <w:p w14:paraId="165D353E" w14:textId="77777777" w:rsidR="00050D01" w:rsidRPr="00050D01" w:rsidRDefault="00050D01" w:rsidP="00050D01">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050D01">
        <w:rPr>
          <w:rFonts w:ascii="Times New Roman" w:hAnsi="Times New Roman"/>
          <w:color w:val="000000" w:themeColor="text1"/>
          <w:sz w:val="28"/>
          <w:szCs w:val="28"/>
          <w:shd w:val="clear" w:color="auto" w:fill="FFFFFF"/>
        </w:rPr>
        <w:t xml:space="preserve">Таким чином, дисциплінарна скарга не містить конкретних відомостей, які б свідчили про вчинення прокурором Івановим Є.В. невиконання чи неналежного виконання службових обов’язків, у зв’язку з чим відсутні підстави для відкриття дисциплінарного провадження в цій частині. </w:t>
      </w:r>
    </w:p>
    <w:p w14:paraId="10D04AC4" w14:textId="77777777" w:rsidR="00050D01" w:rsidRPr="00050D01" w:rsidRDefault="00050D01" w:rsidP="00050D0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50D01">
        <w:rPr>
          <w:rFonts w:ascii="Times New Roman" w:eastAsia="Times New Roman" w:hAnsi="Times New Roman" w:cs="Calibri"/>
          <w:sz w:val="28"/>
          <w:szCs w:val="28"/>
          <w:lang w:eastAsia="uk-UA"/>
        </w:rPr>
        <w:t xml:space="preserve">Щодо доводів скаржниці про вчинення </w:t>
      </w:r>
      <w:r w:rsidRPr="00050D01">
        <w:rPr>
          <w:rFonts w:ascii="Times New Roman" w:hAnsi="Times New Roman"/>
          <w:color w:val="000000" w:themeColor="text1"/>
          <w:sz w:val="28"/>
          <w:szCs w:val="28"/>
          <w:shd w:val="clear" w:color="auto" w:fill="FFFFFF"/>
        </w:rPr>
        <w:t xml:space="preserve">Івановим Є.В. </w:t>
      </w:r>
      <w:r w:rsidRPr="00050D01">
        <w:rPr>
          <w:rFonts w:ascii="Times New Roman" w:hAnsi="Times New Roman"/>
          <w:sz w:val="28"/>
          <w:szCs w:val="28"/>
        </w:rPr>
        <w:t xml:space="preserve"> </w:t>
      </w:r>
      <w:r w:rsidRPr="00050D01">
        <w:rPr>
          <w:rFonts w:ascii="Times New Roman" w:eastAsia="Times New Roman" w:hAnsi="Times New Roman" w:cs="Calibri"/>
          <w:sz w:val="28"/>
          <w:szCs w:val="28"/>
          <w:lang w:eastAsia="uk-UA"/>
        </w:rPr>
        <w:t>дій, що порочать звання прокурора і можуть викликати сумнів у їх об’єктивності, неупередженості та незалежності, у чесності та непідкупності органів прокуратури, слід зазначити таке.</w:t>
      </w:r>
    </w:p>
    <w:p w14:paraId="21D1005F" w14:textId="77777777" w:rsidR="00050D01" w:rsidRPr="00050D01" w:rsidRDefault="00050D01" w:rsidP="00050D0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50D01">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A07F4B5" w14:textId="77777777" w:rsidR="00050D01" w:rsidRPr="00050D01" w:rsidRDefault="00050D01" w:rsidP="00050D01">
      <w:pPr>
        <w:widowControl w:val="0"/>
        <w:pBdr>
          <w:bottom w:val="single" w:sz="12" w:space="12" w:color="FFFFFF"/>
        </w:pBdr>
        <w:spacing w:after="0" w:line="240" w:lineRule="auto"/>
        <w:ind w:firstLine="709"/>
        <w:contextualSpacing/>
        <w:jc w:val="both"/>
        <w:rPr>
          <w:rFonts w:ascii="Times New Roman" w:eastAsia="Times New Roman" w:hAnsi="Times New Roman" w:cs="Calibri"/>
          <w:sz w:val="28"/>
          <w:szCs w:val="28"/>
          <w:lang w:eastAsia="uk-UA"/>
        </w:rPr>
      </w:pPr>
      <w:r w:rsidRPr="00050D01">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050D01">
        <w:rPr>
          <w:rFonts w:ascii="Times New Roman" w:hAnsi="Times New Roman" w:cs="Calibri"/>
          <w:sz w:val="28"/>
          <w:szCs w:val="28"/>
        </w:rPr>
        <w:lastRenderedPageBreak/>
        <w:t>прокурором</w:t>
      </w:r>
      <w:r w:rsidRPr="00050D01">
        <w:rPr>
          <w:rFonts w:ascii="Times New Roman" w:hAnsi="Times New Roman"/>
          <w:sz w:val="28"/>
          <w:szCs w:val="28"/>
        </w:rPr>
        <w:t xml:space="preserve"> </w:t>
      </w:r>
      <w:r w:rsidRPr="00050D01">
        <w:rPr>
          <w:rFonts w:ascii="Times New Roman" w:eastAsia="Times New Roman" w:hAnsi="Times New Roman" w:cs="Calibri"/>
          <w:sz w:val="28"/>
          <w:szCs w:val="28"/>
          <w:lang w:eastAsia="uk-UA"/>
        </w:rPr>
        <w:t>будь-якої з вищезазначених дій.</w:t>
      </w:r>
    </w:p>
    <w:p w14:paraId="4E43A66F" w14:textId="77777777" w:rsidR="00050D01" w:rsidRPr="00050D01" w:rsidRDefault="00050D01" w:rsidP="00050D01">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050D01">
        <w:rPr>
          <w:rFonts w:ascii="Times New Roman" w:hAnsi="Times New Roman"/>
          <w:color w:val="000000" w:themeColor="text1"/>
          <w:sz w:val="28"/>
          <w:szCs w:val="28"/>
        </w:rPr>
        <w:t xml:space="preserve">Також до матеріалів дисциплінарної скарги не долучено доказів, які підтверджували б порушення прокурором Івановим Є.В. </w:t>
      </w:r>
      <w:r w:rsidRPr="00050D01">
        <w:rPr>
          <w:rFonts w:ascii="Times New Roman" w:hAnsi="Times New Roman"/>
          <w:sz w:val="28"/>
          <w:szCs w:val="28"/>
        </w:rPr>
        <w:t>правил прокурорської етики</w:t>
      </w:r>
      <w:r w:rsidRPr="00050D01">
        <w:rPr>
          <w:rFonts w:ascii="Times New Roman" w:hAnsi="Times New Roman"/>
          <w:color w:val="000000" w:themeColor="text1"/>
          <w:sz w:val="28"/>
          <w:szCs w:val="28"/>
        </w:rPr>
        <w:t>.</w:t>
      </w:r>
    </w:p>
    <w:p w14:paraId="1454D2A2" w14:textId="77777777" w:rsidR="00050D01" w:rsidRPr="00050D01" w:rsidRDefault="00050D01" w:rsidP="00050D0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50D01">
        <w:rPr>
          <w:rFonts w:ascii="Times New Roman" w:hAnsi="Times New Roman"/>
          <w:sz w:val="28"/>
          <w:szCs w:val="28"/>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вчиненого </w:t>
      </w:r>
      <w:r w:rsidRPr="00050D01">
        <w:rPr>
          <w:rFonts w:ascii="Times New Roman" w:eastAsia="Times New Roman" w:hAnsi="Times New Roman" w:cs="Calibri"/>
          <w:sz w:val="28"/>
          <w:szCs w:val="28"/>
          <w:lang w:eastAsia="uk-UA"/>
        </w:rPr>
        <w:t xml:space="preserve">прокурором </w:t>
      </w:r>
      <w:r w:rsidRPr="00050D01">
        <w:rPr>
          <w:rFonts w:ascii="Times New Roman" w:eastAsia="Calibri" w:hAnsi="Times New Roman" w:cs="Times New Roman"/>
          <w:kern w:val="0"/>
          <w:sz w:val="28"/>
          <w:szCs w:val="28"/>
          <w14:ligatures w14:val="none"/>
        </w:rPr>
        <w:t>Івановим Є.В.</w:t>
      </w:r>
    </w:p>
    <w:p w14:paraId="15215052" w14:textId="77777777" w:rsidR="00050D01" w:rsidRPr="00050D01" w:rsidRDefault="00050D01" w:rsidP="00050D01">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50D01">
        <w:rPr>
          <w:rFonts w:ascii="Times New Roman" w:hAnsi="Times New Roman"/>
          <w:sz w:val="28"/>
          <w:szCs w:val="28"/>
        </w:rPr>
        <w:t>Відтак, керуючись статтями 44–46,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3A13077F" w14:textId="77777777" w:rsidR="00050D01" w:rsidRPr="00050D01" w:rsidRDefault="00050D01" w:rsidP="00050D01">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050D01">
        <w:rPr>
          <w:rFonts w:ascii="Times New Roman" w:hAnsi="Times New Roman"/>
          <w:b/>
          <w:sz w:val="28"/>
          <w:szCs w:val="28"/>
        </w:rPr>
        <w:t>В И Р І Ш И В:</w:t>
      </w:r>
    </w:p>
    <w:p w14:paraId="07136556" w14:textId="77777777" w:rsidR="00050D01" w:rsidRPr="00050D01" w:rsidRDefault="00050D01" w:rsidP="00050D01">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0E2351B0" w14:textId="77777777" w:rsidR="00050D01" w:rsidRPr="00050D01" w:rsidRDefault="00050D01" w:rsidP="00050D01">
      <w:pPr>
        <w:widowControl w:val="0"/>
        <w:tabs>
          <w:tab w:val="left" w:pos="851"/>
          <w:tab w:val="left" w:pos="993"/>
        </w:tabs>
        <w:spacing w:after="0" w:line="240" w:lineRule="auto"/>
        <w:ind w:firstLine="709"/>
        <w:contextualSpacing/>
        <w:jc w:val="both"/>
        <w:rPr>
          <w:rFonts w:ascii="Times New Roman" w:hAnsi="Times New Roman"/>
          <w:sz w:val="28"/>
          <w:szCs w:val="28"/>
        </w:rPr>
      </w:pPr>
      <w:r w:rsidRPr="00050D01">
        <w:rPr>
          <w:rFonts w:ascii="Times New Roman" w:hAnsi="Times New Roman"/>
          <w:sz w:val="28"/>
          <w:szCs w:val="28"/>
        </w:rPr>
        <w:t>Відмовити у відкритті дисциплінарного провадження стосовно керівника Волочиської окружної прокуратури Хмельницької області Іванова Євгена Володимировича.</w:t>
      </w:r>
    </w:p>
    <w:p w14:paraId="7C017E50" w14:textId="77777777" w:rsidR="00050D01" w:rsidRPr="00050D01" w:rsidRDefault="00050D01" w:rsidP="00050D01">
      <w:pPr>
        <w:widowControl w:val="0"/>
        <w:tabs>
          <w:tab w:val="left" w:pos="851"/>
          <w:tab w:val="left" w:pos="993"/>
        </w:tabs>
        <w:spacing w:after="0" w:line="240" w:lineRule="auto"/>
        <w:ind w:firstLine="709"/>
        <w:contextualSpacing/>
        <w:jc w:val="both"/>
        <w:rPr>
          <w:rFonts w:ascii="Times New Roman" w:hAnsi="Times New Roman"/>
          <w:sz w:val="28"/>
          <w:szCs w:val="28"/>
        </w:rPr>
      </w:pPr>
      <w:r w:rsidRPr="00050D01">
        <w:rPr>
          <w:rFonts w:ascii="Times New Roman" w:hAnsi="Times New Roman"/>
          <w:sz w:val="28"/>
          <w:szCs w:val="28"/>
        </w:rPr>
        <w:t>Рішення направити скаржниці та прокурору.</w:t>
      </w:r>
    </w:p>
    <w:p w14:paraId="6057B7CD" w14:textId="77777777" w:rsidR="00050D01" w:rsidRPr="00050D01" w:rsidRDefault="00050D01" w:rsidP="00050D01">
      <w:pPr>
        <w:widowControl w:val="0"/>
        <w:tabs>
          <w:tab w:val="left" w:pos="851"/>
          <w:tab w:val="left" w:pos="993"/>
        </w:tabs>
        <w:spacing w:after="0" w:line="240" w:lineRule="auto"/>
        <w:ind w:firstLine="709"/>
        <w:contextualSpacing/>
        <w:jc w:val="both"/>
        <w:rPr>
          <w:rFonts w:ascii="Times New Roman" w:hAnsi="Times New Roman"/>
          <w:sz w:val="28"/>
          <w:szCs w:val="28"/>
        </w:rPr>
      </w:pPr>
    </w:p>
    <w:p w14:paraId="20330D50" w14:textId="77777777" w:rsidR="00050D01" w:rsidRPr="00050D01" w:rsidRDefault="00050D01" w:rsidP="00050D01">
      <w:pPr>
        <w:widowControl w:val="0"/>
        <w:tabs>
          <w:tab w:val="left" w:pos="851"/>
        </w:tabs>
        <w:spacing w:after="0" w:line="240" w:lineRule="auto"/>
        <w:contextualSpacing/>
        <w:jc w:val="both"/>
        <w:rPr>
          <w:rFonts w:ascii="Times New Roman" w:hAnsi="Times New Roman"/>
          <w:b/>
          <w:sz w:val="28"/>
          <w:szCs w:val="28"/>
        </w:rPr>
      </w:pPr>
      <w:r w:rsidRPr="00050D01">
        <w:rPr>
          <w:rFonts w:ascii="Times New Roman" w:hAnsi="Times New Roman"/>
          <w:b/>
          <w:sz w:val="28"/>
          <w:szCs w:val="28"/>
        </w:rPr>
        <w:t>Член Комісії                                                                                      Максим РАДЗІВОН</w:t>
      </w:r>
    </w:p>
    <w:p w14:paraId="619287BC" w14:textId="77777777" w:rsidR="00050D01" w:rsidRPr="00050D01" w:rsidRDefault="00050D01" w:rsidP="00050D01">
      <w:pPr>
        <w:widowControl w:val="0"/>
        <w:pBdr>
          <w:bottom w:val="single" w:sz="12" w:space="12" w:color="FFFFFF"/>
        </w:pBdr>
        <w:spacing w:after="0" w:line="240" w:lineRule="auto"/>
        <w:ind w:firstLine="709"/>
        <w:contextualSpacing/>
        <w:jc w:val="both"/>
        <w:rPr>
          <w:rFonts w:ascii="Times New Roman" w:hAnsi="Times New Roman"/>
          <w:sz w:val="28"/>
          <w:szCs w:val="28"/>
        </w:rPr>
      </w:pPr>
    </w:p>
    <w:p w14:paraId="4D6E10B0" w14:textId="77777777" w:rsidR="00050D01" w:rsidRPr="00050D01" w:rsidRDefault="00050D01" w:rsidP="00050D01">
      <w:pPr>
        <w:widowControl w:val="0"/>
        <w:pBdr>
          <w:bottom w:val="single" w:sz="12" w:space="12" w:color="FFFFFF"/>
        </w:pBdr>
        <w:spacing w:after="0" w:line="240" w:lineRule="auto"/>
        <w:ind w:firstLine="709"/>
        <w:contextualSpacing/>
        <w:jc w:val="both"/>
        <w:rPr>
          <w:rFonts w:ascii="Times New Roman" w:hAnsi="Times New Roman"/>
          <w:sz w:val="28"/>
          <w:szCs w:val="28"/>
        </w:rPr>
      </w:pPr>
    </w:p>
    <w:p w14:paraId="1282FE2A" w14:textId="77777777" w:rsidR="00050D01" w:rsidRPr="00050D01" w:rsidRDefault="00050D01" w:rsidP="00050D01">
      <w:pPr>
        <w:widowControl w:val="0"/>
        <w:pBdr>
          <w:bottom w:val="single" w:sz="12" w:space="12" w:color="FFFFFF"/>
        </w:pBdr>
        <w:spacing w:after="0" w:line="240" w:lineRule="auto"/>
        <w:ind w:firstLine="709"/>
        <w:contextualSpacing/>
        <w:jc w:val="both"/>
        <w:rPr>
          <w:rFonts w:ascii="Times New Roman" w:eastAsia="Times New Roman" w:hAnsi="Times New Roman" w:cs="Calibri"/>
          <w:sz w:val="28"/>
          <w:szCs w:val="28"/>
          <w:lang w:eastAsia="uk-UA"/>
        </w:rPr>
      </w:pPr>
    </w:p>
    <w:p w14:paraId="465D5D03" w14:textId="77777777" w:rsidR="00050D01" w:rsidRPr="00050D01" w:rsidRDefault="00050D01" w:rsidP="00050D01">
      <w:pPr>
        <w:widowControl w:val="0"/>
        <w:tabs>
          <w:tab w:val="left" w:pos="709"/>
        </w:tabs>
        <w:spacing w:after="0" w:line="240" w:lineRule="auto"/>
        <w:jc w:val="both"/>
      </w:pPr>
    </w:p>
    <w:p w14:paraId="06C60812" w14:textId="77777777" w:rsidR="00050D01" w:rsidRPr="00050D01" w:rsidRDefault="00050D01" w:rsidP="00050D01">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p>
    <w:p w14:paraId="7630550E" w14:textId="77777777" w:rsidR="00050D01" w:rsidRPr="00050D01" w:rsidRDefault="00050D01" w:rsidP="00050D01">
      <w:pPr>
        <w:widowControl w:val="0"/>
        <w:pBdr>
          <w:bottom w:val="single" w:sz="12" w:space="12" w:color="FFFFFF"/>
        </w:pBdr>
        <w:spacing w:after="0" w:line="240" w:lineRule="auto"/>
        <w:ind w:firstLine="709"/>
        <w:contextualSpacing/>
        <w:jc w:val="both"/>
        <w:rPr>
          <w:rFonts w:ascii="Times New Roman" w:eastAsia="Times New Roman" w:hAnsi="Times New Roman" w:cs="Calibri"/>
          <w:sz w:val="28"/>
          <w:szCs w:val="28"/>
          <w:lang w:eastAsia="uk-UA"/>
        </w:rPr>
      </w:pPr>
    </w:p>
    <w:p w14:paraId="373BF4F8" w14:textId="77777777" w:rsidR="00050D01" w:rsidRPr="00050D01" w:rsidRDefault="00050D01" w:rsidP="00050D01">
      <w:pPr>
        <w:widowControl w:val="0"/>
        <w:pBdr>
          <w:bottom w:val="single" w:sz="12" w:space="12" w:color="FFFFFF"/>
        </w:pBdr>
        <w:spacing w:after="0" w:line="240" w:lineRule="auto"/>
        <w:ind w:firstLine="709"/>
        <w:contextualSpacing/>
        <w:jc w:val="both"/>
        <w:rPr>
          <w:rFonts w:ascii="Times New Roman" w:hAnsi="Times New Roman"/>
          <w:sz w:val="28"/>
          <w:szCs w:val="28"/>
        </w:rPr>
      </w:pPr>
    </w:p>
    <w:p w14:paraId="1231A3BD" w14:textId="77777777" w:rsidR="00050D01" w:rsidRPr="00050D01" w:rsidRDefault="00050D01" w:rsidP="00050D01">
      <w:pPr>
        <w:widowControl w:val="0"/>
        <w:pBdr>
          <w:bottom w:val="single" w:sz="12" w:space="12" w:color="FFFFFF"/>
        </w:pBdr>
        <w:spacing w:after="0" w:line="240" w:lineRule="auto"/>
        <w:ind w:firstLine="709"/>
        <w:contextualSpacing/>
        <w:jc w:val="both"/>
        <w:rPr>
          <w:rFonts w:ascii="Times New Roman" w:hAnsi="Times New Roman"/>
          <w:sz w:val="28"/>
          <w:szCs w:val="28"/>
        </w:rPr>
      </w:pPr>
    </w:p>
    <w:p w14:paraId="156354BE" w14:textId="77777777" w:rsidR="00050D01" w:rsidRPr="00050D01" w:rsidRDefault="00050D01" w:rsidP="00050D01">
      <w:pPr>
        <w:widowControl w:val="0"/>
        <w:pBdr>
          <w:bottom w:val="single" w:sz="12" w:space="12" w:color="FFFFFF"/>
        </w:pBdr>
        <w:spacing w:after="0" w:line="240" w:lineRule="auto"/>
        <w:ind w:firstLine="709"/>
        <w:contextualSpacing/>
        <w:jc w:val="both"/>
      </w:pPr>
    </w:p>
    <w:p w14:paraId="7A6C4E95" w14:textId="77777777" w:rsidR="00916B41" w:rsidRPr="00050D01" w:rsidRDefault="00916B41" w:rsidP="00050D01"/>
    <w:sectPr w:rsidR="00916B41" w:rsidRPr="00050D01" w:rsidSect="00916B41">
      <w:headerReference w:type="default" r:id="rId17"/>
      <w:pgSz w:w="11906" w:h="16838"/>
      <w:pgMar w:top="1021" w:right="851" w:bottom="102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F80A9" w14:textId="77777777" w:rsidR="00144685" w:rsidRDefault="00144685" w:rsidP="00916B41">
      <w:pPr>
        <w:spacing w:after="0" w:line="240" w:lineRule="auto"/>
      </w:pPr>
      <w:r>
        <w:separator/>
      </w:r>
    </w:p>
  </w:endnote>
  <w:endnote w:type="continuationSeparator" w:id="0">
    <w:p w14:paraId="2B036E5D" w14:textId="77777777" w:rsidR="00144685" w:rsidRDefault="00144685" w:rsidP="00916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EB2F6" w14:textId="77777777" w:rsidR="00144685" w:rsidRDefault="00144685" w:rsidP="00916B41">
      <w:pPr>
        <w:spacing w:after="0" w:line="240" w:lineRule="auto"/>
      </w:pPr>
      <w:r>
        <w:separator/>
      </w:r>
    </w:p>
  </w:footnote>
  <w:footnote w:type="continuationSeparator" w:id="0">
    <w:p w14:paraId="585A4444" w14:textId="77777777" w:rsidR="00144685" w:rsidRDefault="00144685" w:rsidP="00916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259443"/>
      <w:docPartObj>
        <w:docPartGallery w:val="Page Numbers (Top of Page)"/>
        <w:docPartUnique/>
      </w:docPartObj>
    </w:sdtPr>
    <w:sdtEndPr>
      <w:rPr>
        <w:rFonts w:ascii="Times New Roman" w:hAnsi="Times New Roman" w:cs="Times New Roman"/>
        <w:sz w:val="28"/>
        <w:szCs w:val="28"/>
      </w:rPr>
    </w:sdtEndPr>
    <w:sdtContent>
      <w:p w14:paraId="5102925E" w14:textId="33A6620C" w:rsidR="00916B41" w:rsidRPr="00916B41" w:rsidRDefault="00916B41">
        <w:pPr>
          <w:pStyle w:val="af0"/>
          <w:jc w:val="center"/>
          <w:rPr>
            <w:rFonts w:ascii="Times New Roman" w:hAnsi="Times New Roman" w:cs="Times New Roman"/>
            <w:sz w:val="28"/>
            <w:szCs w:val="28"/>
          </w:rPr>
        </w:pPr>
        <w:r w:rsidRPr="00916B41">
          <w:rPr>
            <w:rFonts w:ascii="Times New Roman" w:hAnsi="Times New Roman" w:cs="Times New Roman"/>
            <w:sz w:val="28"/>
            <w:szCs w:val="28"/>
          </w:rPr>
          <w:fldChar w:fldCharType="begin"/>
        </w:r>
        <w:r w:rsidRPr="00916B41">
          <w:rPr>
            <w:rFonts w:ascii="Times New Roman" w:hAnsi="Times New Roman" w:cs="Times New Roman"/>
            <w:sz w:val="28"/>
            <w:szCs w:val="28"/>
          </w:rPr>
          <w:instrText>PAGE   \* MERGEFORMAT</w:instrText>
        </w:r>
        <w:r w:rsidRPr="00916B41">
          <w:rPr>
            <w:rFonts w:ascii="Times New Roman" w:hAnsi="Times New Roman" w:cs="Times New Roman"/>
            <w:sz w:val="28"/>
            <w:szCs w:val="28"/>
          </w:rPr>
          <w:fldChar w:fldCharType="separate"/>
        </w:r>
        <w:r w:rsidRPr="00916B41">
          <w:rPr>
            <w:rFonts w:ascii="Times New Roman" w:hAnsi="Times New Roman" w:cs="Times New Roman"/>
            <w:sz w:val="28"/>
            <w:szCs w:val="28"/>
          </w:rPr>
          <w:t>2</w:t>
        </w:r>
        <w:r w:rsidRPr="00916B41">
          <w:rPr>
            <w:rFonts w:ascii="Times New Roman" w:hAnsi="Times New Roman" w:cs="Times New Roman"/>
            <w:sz w:val="28"/>
            <w:szCs w:val="28"/>
          </w:rPr>
          <w:fldChar w:fldCharType="end"/>
        </w:r>
      </w:p>
    </w:sdtContent>
  </w:sdt>
  <w:p w14:paraId="2CD3FE9B" w14:textId="77777777" w:rsidR="00916B41" w:rsidRDefault="00916B41">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4412"/>
    <w:multiLevelType w:val="hybridMultilevel"/>
    <w:tmpl w:val="FBBE41E2"/>
    <w:lvl w:ilvl="0" w:tplc="4CE083BA">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 w15:restartNumberingAfterBreak="0">
    <w:nsid w:val="46112BA6"/>
    <w:multiLevelType w:val="hybridMultilevel"/>
    <w:tmpl w:val="D8A25578"/>
    <w:lvl w:ilvl="0" w:tplc="4176C28A">
      <w:start w:val="3"/>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16cid:durableId="1357119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776155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8071389">
    <w:abstractNumId w:val="0"/>
  </w:num>
  <w:num w:numId="4" w16cid:durableId="933825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41"/>
    <w:rsid w:val="00050D01"/>
    <w:rsid w:val="00144685"/>
    <w:rsid w:val="005F5363"/>
    <w:rsid w:val="008353B4"/>
    <w:rsid w:val="00916B41"/>
    <w:rsid w:val="00E97B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9017C"/>
  <w15:chartTrackingRefBased/>
  <w15:docId w15:val="{B8E85ED8-366E-46F8-BA80-F37EA37F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16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16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16B4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16B4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16B4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16B4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16B4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16B4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16B4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6B4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16B4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16B4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16B4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16B4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16B4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16B41"/>
    <w:rPr>
      <w:rFonts w:eastAsiaTheme="majorEastAsia" w:cstheme="majorBidi"/>
      <w:color w:val="595959" w:themeColor="text1" w:themeTint="A6"/>
    </w:rPr>
  </w:style>
  <w:style w:type="character" w:customStyle="1" w:styleId="80">
    <w:name w:val="Заголовок 8 Знак"/>
    <w:basedOn w:val="a0"/>
    <w:link w:val="8"/>
    <w:uiPriority w:val="9"/>
    <w:semiHidden/>
    <w:rsid w:val="00916B4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16B41"/>
    <w:rPr>
      <w:rFonts w:eastAsiaTheme="majorEastAsia" w:cstheme="majorBidi"/>
      <w:color w:val="272727" w:themeColor="text1" w:themeTint="D8"/>
    </w:rPr>
  </w:style>
  <w:style w:type="paragraph" w:styleId="a3">
    <w:name w:val="Title"/>
    <w:basedOn w:val="a"/>
    <w:next w:val="a"/>
    <w:link w:val="a4"/>
    <w:uiPriority w:val="10"/>
    <w:qFormat/>
    <w:rsid w:val="00916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16B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B4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16B4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16B41"/>
    <w:pPr>
      <w:spacing w:before="160"/>
      <w:jc w:val="center"/>
    </w:pPr>
    <w:rPr>
      <w:i/>
      <w:iCs/>
      <w:color w:val="404040" w:themeColor="text1" w:themeTint="BF"/>
    </w:rPr>
  </w:style>
  <w:style w:type="character" w:customStyle="1" w:styleId="a8">
    <w:name w:val="Цитата Знак"/>
    <w:basedOn w:val="a0"/>
    <w:link w:val="a7"/>
    <w:uiPriority w:val="29"/>
    <w:rsid w:val="00916B41"/>
    <w:rPr>
      <w:i/>
      <w:iCs/>
      <w:color w:val="404040" w:themeColor="text1" w:themeTint="BF"/>
    </w:rPr>
  </w:style>
  <w:style w:type="paragraph" w:styleId="a9">
    <w:name w:val="List Paragraph"/>
    <w:basedOn w:val="a"/>
    <w:uiPriority w:val="34"/>
    <w:qFormat/>
    <w:rsid w:val="00916B41"/>
    <w:pPr>
      <w:ind w:left="720"/>
      <w:contextualSpacing/>
    </w:pPr>
  </w:style>
  <w:style w:type="character" w:styleId="aa">
    <w:name w:val="Intense Emphasis"/>
    <w:basedOn w:val="a0"/>
    <w:uiPriority w:val="21"/>
    <w:qFormat/>
    <w:rsid w:val="00916B41"/>
    <w:rPr>
      <w:i/>
      <w:iCs/>
      <w:color w:val="0F4761" w:themeColor="accent1" w:themeShade="BF"/>
    </w:rPr>
  </w:style>
  <w:style w:type="paragraph" w:styleId="ab">
    <w:name w:val="Intense Quote"/>
    <w:basedOn w:val="a"/>
    <w:next w:val="a"/>
    <w:link w:val="ac"/>
    <w:uiPriority w:val="30"/>
    <w:qFormat/>
    <w:rsid w:val="00916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16B41"/>
    <w:rPr>
      <w:i/>
      <w:iCs/>
      <w:color w:val="0F4761" w:themeColor="accent1" w:themeShade="BF"/>
    </w:rPr>
  </w:style>
  <w:style w:type="character" w:styleId="ad">
    <w:name w:val="Intense Reference"/>
    <w:basedOn w:val="a0"/>
    <w:uiPriority w:val="32"/>
    <w:qFormat/>
    <w:rsid w:val="00916B41"/>
    <w:rPr>
      <w:b/>
      <w:bCs/>
      <w:smallCaps/>
      <w:color w:val="0F4761" w:themeColor="accent1" w:themeShade="BF"/>
      <w:spacing w:val="5"/>
    </w:rPr>
  </w:style>
  <w:style w:type="character" w:styleId="ae">
    <w:name w:val="Hyperlink"/>
    <w:basedOn w:val="a0"/>
    <w:uiPriority w:val="99"/>
    <w:unhideWhenUsed/>
    <w:rsid w:val="00916B41"/>
    <w:rPr>
      <w:color w:val="467886" w:themeColor="hyperlink"/>
      <w:u w:val="single"/>
    </w:rPr>
  </w:style>
  <w:style w:type="character" w:styleId="af">
    <w:name w:val="Unresolved Mention"/>
    <w:basedOn w:val="a0"/>
    <w:uiPriority w:val="99"/>
    <w:semiHidden/>
    <w:unhideWhenUsed/>
    <w:rsid w:val="00916B41"/>
    <w:rPr>
      <w:color w:val="605E5C"/>
      <w:shd w:val="clear" w:color="auto" w:fill="E1DFDD"/>
    </w:rPr>
  </w:style>
  <w:style w:type="paragraph" w:styleId="af0">
    <w:name w:val="header"/>
    <w:basedOn w:val="a"/>
    <w:link w:val="af1"/>
    <w:uiPriority w:val="99"/>
    <w:unhideWhenUsed/>
    <w:rsid w:val="00916B41"/>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916B41"/>
  </w:style>
  <w:style w:type="paragraph" w:styleId="af2">
    <w:name w:val="footer"/>
    <w:basedOn w:val="a"/>
    <w:link w:val="af3"/>
    <w:uiPriority w:val="99"/>
    <w:unhideWhenUsed/>
    <w:rsid w:val="00916B41"/>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916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yperlink" Target="http://search.ligazakon.ua/l_doc2.nsf/link1/an_1659/ed_2026_04_01/pravo1/T124651.html?pravo=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earch.ligazakon.ua/l_doc2.nsf/link1/ed_2026_04_01/pravo1/T124651.html?pravo=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arch.ligazakon.ua/l_doc2.nsf/link1/an_2316/ed_2026_04_01/pravo1/T124651.html?pravo=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ligazakon.ua/l_doc2.nsf/link1/an_1659/ed_2026_03_04/pravo1/T124651.html?pravo=1" TargetMode="External"/><Relationship Id="rId5" Type="http://schemas.openxmlformats.org/officeDocument/2006/relationships/footnotes" Target="footnotes.xml"/><Relationship Id="rId15" Type="http://schemas.openxmlformats.org/officeDocument/2006/relationships/hyperlink" Target="http://search.ligazakon.ua/l_doc2.nsf/link1/ed_2026_04_15/pravo1/T012341.html?pravo=1" TargetMode="External"/><Relationship Id="rId10" Type="http://schemas.openxmlformats.org/officeDocument/2006/relationships/hyperlink" Target="http://search.ligazakon.ua/l_doc2.nsf/link1/ed_2025_09_17/pravo1/Z960393.html?pravo=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 Id="rId14" Type="http://schemas.openxmlformats.org/officeDocument/2006/relationships/hyperlink" Target="http://search.ligazakon.ua/l_doc2.nsf/link1/an_1659/ed_2026_04_01/pravo1/T124651.html?pravo=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15784</Words>
  <Characters>8997</Characters>
  <DocSecurity>0</DocSecurity>
  <Lines>74</Lines>
  <Paragraphs>49</Paragraphs>
  <ScaleCrop>false</ScaleCrop>
  <Company/>
  <LinksUpToDate>false</LinksUpToDate>
  <CharactersWithSpaces>24732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2026-05-21T14:33:00Z</dcterms:created>
  <dcterms:modified xsi:type="dcterms:W3CDTF">2026-05-22T06:44:00Z</dcterms:modified>
</cp:coreProperties>
</file>