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55B098C7" w:rsidR="00DF1239" w:rsidRPr="0016464A" w:rsidRDefault="005262C4" w:rsidP="00DF1239">
      <w:pPr>
        <w:rPr>
          <w:rFonts w:ascii="Times New Roman" w:hAnsi="Times New Roman"/>
          <w:b/>
          <w:kern w:val="28"/>
          <w:sz w:val="28"/>
          <w:szCs w:val="28"/>
          <w:lang w:eastAsia="uk-UA"/>
        </w:rPr>
      </w:pPr>
      <w:r>
        <w:rPr>
          <w:rFonts w:ascii="Times New Roman" w:hAnsi="Times New Roman"/>
          <w:b/>
          <w:kern w:val="28"/>
          <w:sz w:val="28"/>
          <w:szCs w:val="28"/>
          <w:lang w:eastAsia="uk-UA"/>
        </w:rPr>
        <w:t>07</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тра</w:t>
      </w:r>
      <w:r w:rsidR="004B37E7">
        <w:rPr>
          <w:rFonts w:ascii="Times New Roman" w:hAnsi="Times New Roman"/>
          <w:b/>
          <w:kern w:val="28"/>
          <w:sz w:val="28"/>
          <w:szCs w:val="28"/>
          <w:lang w:eastAsia="uk-UA"/>
        </w:rPr>
        <w:t>вня</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D47957">
        <w:rPr>
          <w:rFonts w:ascii="Times New Roman" w:hAnsi="Times New Roman"/>
          <w:b/>
          <w:kern w:val="28"/>
          <w:sz w:val="28"/>
          <w:szCs w:val="28"/>
          <w:lang w:eastAsia="uk-UA"/>
        </w:rPr>
        <w:t>3</w:t>
      </w:r>
      <w:r>
        <w:rPr>
          <w:rFonts w:ascii="Times New Roman" w:hAnsi="Times New Roman"/>
          <w:b/>
          <w:kern w:val="28"/>
          <w:sz w:val="28"/>
          <w:szCs w:val="28"/>
          <w:lang w:eastAsia="uk-UA"/>
        </w:rPr>
        <w:t>78</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FB418F" w:rsidRDefault="0079489D" w:rsidP="0079489D">
      <w:pPr>
        <w:spacing w:after="0" w:line="240" w:lineRule="auto"/>
        <w:contextualSpacing/>
        <w:rPr>
          <w:rFonts w:ascii="Times New Roman" w:hAnsi="Times New Roman"/>
          <w:b/>
          <w:sz w:val="32"/>
          <w:szCs w:val="32"/>
          <w:lang w:eastAsia="uk-UA"/>
        </w:rPr>
      </w:pPr>
    </w:p>
    <w:p w14:paraId="1A499307" w14:textId="1CB641E9" w:rsidR="00A62E67" w:rsidRDefault="0032608B" w:rsidP="004E7807">
      <w:pPr>
        <w:spacing w:after="0" w:line="240" w:lineRule="auto"/>
        <w:ind w:firstLine="708"/>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470F0D">
        <w:rPr>
          <w:rFonts w:ascii="Times New Roman" w:hAnsi="Times New Roman"/>
          <w:sz w:val="28"/>
          <w:szCs w:val="28"/>
        </w:rPr>
        <w:t>ОСОБА_1</w:t>
      </w:r>
      <w:r w:rsidR="00D47957">
        <w:rPr>
          <w:rFonts w:ascii="Times New Roman" w:hAnsi="Times New Roman"/>
          <w:sz w:val="28"/>
          <w:szCs w:val="28"/>
        </w:rPr>
        <w:t xml:space="preserve"> </w:t>
      </w:r>
      <w:r w:rsidR="005262C4">
        <w:rPr>
          <w:rFonts w:ascii="Times New Roman" w:hAnsi="Times New Roman"/>
          <w:sz w:val="28"/>
          <w:szCs w:val="28"/>
        </w:rPr>
        <w:t>стосовно</w:t>
      </w:r>
      <w:r w:rsidR="00D47957">
        <w:rPr>
          <w:rFonts w:ascii="Times New Roman" w:hAnsi="Times New Roman"/>
          <w:sz w:val="28"/>
          <w:szCs w:val="28"/>
        </w:rPr>
        <w:t xml:space="preserve"> </w:t>
      </w:r>
      <w:r w:rsidR="00C54D41">
        <w:rPr>
          <w:rFonts w:ascii="Times New Roman" w:hAnsi="Times New Roman"/>
          <w:sz w:val="28"/>
          <w:szCs w:val="28"/>
        </w:rPr>
        <w:t>прокурор</w:t>
      </w:r>
      <w:r w:rsidR="005262C4">
        <w:rPr>
          <w:rFonts w:ascii="Times New Roman" w:hAnsi="Times New Roman"/>
          <w:sz w:val="28"/>
          <w:szCs w:val="28"/>
        </w:rPr>
        <w:t>а</w:t>
      </w:r>
      <w:r w:rsidR="00D47957">
        <w:rPr>
          <w:rFonts w:ascii="Times New Roman" w:hAnsi="Times New Roman"/>
          <w:sz w:val="28"/>
          <w:szCs w:val="28"/>
        </w:rPr>
        <w:t xml:space="preserve"> </w:t>
      </w:r>
      <w:r w:rsidR="00A36F27">
        <w:rPr>
          <w:rFonts w:ascii="Times New Roman" w:hAnsi="Times New Roman"/>
          <w:sz w:val="28"/>
          <w:szCs w:val="28"/>
        </w:rPr>
        <w:t>Голосіївської окружної прокуратури м.</w:t>
      </w:r>
      <w:r w:rsidR="00EC7531">
        <w:rPr>
          <w:rFonts w:ascii="Times New Roman" w:hAnsi="Times New Roman"/>
          <w:sz w:val="28"/>
          <w:szCs w:val="28"/>
        </w:rPr>
        <w:t> </w:t>
      </w:r>
      <w:r w:rsidR="00A36F27">
        <w:rPr>
          <w:rFonts w:ascii="Times New Roman" w:hAnsi="Times New Roman"/>
          <w:sz w:val="28"/>
          <w:szCs w:val="28"/>
        </w:rPr>
        <w:t xml:space="preserve">Києва </w:t>
      </w:r>
      <w:proofErr w:type="spellStart"/>
      <w:r w:rsidR="00D47957">
        <w:rPr>
          <w:rFonts w:ascii="Times New Roman" w:hAnsi="Times New Roman"/>
          <w:sz w:val="28"/>
          <w:szCs w:val="28"/>
        </w:rPr>
        <w:t>Піун</w:t>
      </w:r>
      <w:r w:rsidR="005262C4">
        <w:rPr>
          <w:rFonts w:ascii="Times New Roman" w:hAnsi="Times New Roman"/>
          <w:sz w:val="28"/>
          <w:szCs w:val="28"/>
        </w:rPr>
        <w:t>а</w:t>
      </w:r>
      <w:proofErr w:type="spellEnd"/>
      <w:r w:rsidR="00D47957">
        <w:rPr>
          <w:rFonts w:ascii="Times New Roman" w:hAnsi="Times New Roman"/>
          <w:sz w:val="28"/>
          <w:szCs w:val="28"/>
        </w:rPr>
        <w:t xml:space="preserve"> С</w:t>
      </w:r>
      <w:r w:rsidR="005262C4">
        <w:rPr>
          <w:rFonts w:ascii="Times New Roman" w:hAnsi="Times New Roman"/>
          <w:sz w:val="28"/>
          <w:szCs w:val="28"/>
        </w:rPr>
        <w:t xml:space="preserve">ергія </w:t>
      </w:r>
      <w:r w:rsidR="00D47957">
        <w:rPr>
          <w:rFonts w:ascii="Times New Roman" w:hAnsi="Times New Roman"/>
          <w:sz w:val="28"/>
          <w:szCs w:val="28"/>
        </w:rPr>
        <w:t>П</w:t>
      </w:r>
      <w:r w:rsidR="005262C4">
        <w:rPr>
          <w:rFonts w:ascii="Times New Roman" w:hAnsi="Times New Roman"/>
          <w:sz w:val="28"/>
          <w:szCs w:val="28"/>
        </w:rPr>
        <w:t>етровича</w:t>
      </w:r>
      <w:r w:rsidR="00D47957">
        <w:rPr>
          <w:rFonts w:ascii="Times New Roman" w:hAnsi="Times New Roman"/>
          <w:sz w:val="28"/>
          <w:szCs w:val="28"/>
        </w:rPr>
        <w:t xml:space="preserve">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прокурор</w:t>
      </w:r>
      <w:r w:rsidR="00A36F27">
        <w:rPr>
          <w:rFonts w:ascii="Times New Roman" w:hAnsi="Times New Roman"/>
          <w:sz w:val="28"/>
          <w:szCs w:val="28"/>
        </w:rPr>
        <w:t xml:space="preserve"> </w:t>
      </w:r>
      <w:proofErr w:type="spellStart"/>
      <w:r w:rsidR="00D47957">
        <w:rPr>
          <w:rFonts w:ascii="Times New Roman" w:hAnsi="Times New Roman"/>
          <w:sz w:val="28"/>
          <w:szCs w:val="28"/>
        </w:rPr>
        <w:t>Піун</w:t>
      </w:r>
      <w:proofErr w:type="spellEnd"/>
      <w:r w:rsidR="00470F0D">
        <w:rPr>
          <w:rFonts w:ascii="Times New Roman" w:hAnsi="Times New Roman"/>
          <w:sz w:val="28"/>
          <w:szCs w:val="28"/>
        </w:rPr>
        <w:t> </w:t>
      </w:r>
      <w:r w:rsidR="00D47957">
        <w:rPr>
          <w:rFonts w:ascii="Times New Roman" w:hAnsi="Times New Roman"/>
          <w:sz w:val="28"/>
          <w:szCs w:val="28"/>
        </w:rPr>
        <w:t>С.П.</w:t>
      </w:r>
      <w:r w:rsidR="00042E69" w:rsidRPr="0016464A">
        <w:rPr>
          <w:rFonts w:ascii="Times New Roman" w:hAnsi="Times New Roman"/>
          <w:sz w:val="28"/>
          <w:szCs w:val="28"/>
        </w:rPr>
        <w:t>)</w:t>
      </w: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754FFCEA" w14:textId="658D0F92" w:rsidR="004E7807" w:rsidRDefault="00D47957" w:rsidP="00510F8D">
      <w:pPr>
        <w:pStyle w:val="a3"/>
        <w:tabs>
          <w:tab w:val="left" w:pos="567"/>
        </w:tabs>
        <w:ind w:firstLine="567"/>
        <w:jc w:val="both"/>
        <w:rPr>
          <w:rFonts w:ascii="Times New Roman" w:hAnsi="Times New Roman"/>
          <w:sz w:val="28"/>
          <w:szCs w:val="28"/>
        </w:rPr>
      </w:pPr>
      <w:r>
        <w:rPr>
          <w:rFonts w:ascii="Times New Roman" w:hAnsi="Times New Roman"/>
          <w:sz w:val="28"/>
          <w:szCs w:val="28"/>
        </w:rPr>
        <w:t>До</w:t>
      </w:r>
      <w:r w:rsidR="0032608B" w:rsidRPr="0016464A">
        <w:rPr>
          <w:rFonts w:ascii="Times New Roman" w:hAnsi="Times New Roman"/>
          <w:sz w:val="28"/>
          <w:szCs w:val="28"/>
        </w:rPr>
        <w:t xml:space="preserve"> </w:t>
      </w:r>
      <w:r w:rsidR="00091A08" w:rsidRPr="0016464A">
        <w:rPr>
          <w:rFonts w:ascii="Times New Roman" w:hAnsi="Times New Roman"/>
          <w:sz w:val="28"/>
          <w:szCs w:val="28"/>
        </w:rPr>
        <w:t>Кваліфікаційно-дисциплінарної комісії прокурорів (далі – Комісія</w:t>
      </w:r>
      <w:r w:rsidR="005A5103">
        <w:rPr>
          <w:rFonts w:ascii="Times New Roman" w:hAnsi="Times New Roman"/>
          <w:sz w:val="28"/>
          <w:szCs w:val="28"/>
        </w:rPr>
        <w:t>, КДКП</w:t>
      </w:r>
      <w:r w:rsidR="00091A08" w:rsidRPr="0016464A">
        <w:rPr>
          <w:rFonts w:ascii="Times New Roman" w:hAnsi="Times New Roman"/>
          <w:sz w:val="28"/>
          <w:szCs w:val="28"/>
        </w:rPr>
        <w:t>)</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470F0D">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1402A5">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0032608B"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w:t>
      </w:r>
      <w:r w:rsidR="004B37E7">
        <w:rPr>
          <w:rFonts w:ascii="Times New Roman" w:hAnsi="Times New Roman"/>
          <w:sz w:val="28"/>
          <w:szCs w:val="28"/>
        </w:rPr>
        <w:t>ого</w:t>
      </w:r>
      <w:r w:rsidR="00AC0793" w:rsidRPr="0016464A">
        <w:rPr>
          <w:rFonts w:ascii="Times New Roman" w:hAnsi="Times New Roman"/>
          <w:sz w:val="28"/>
          <w:szCs w:val="28"/>
        </w:rPr>
        <w:t xml:space="preserve"> проступк</w:t>
      </w:r>
      <w:r w:rsidR="004B37E7">
        <w:rPr>
          <w:rFonts w:ascii="Times New Roman" w:hAnsi="Times New Roman"/>
          <w:sz w:val="28"/>
          <w:szCs w:val="28"/>
        </w:rPr>
        <w:t>у</w:t>
      </w:r>
      <w:r w:rsidR="00AC0793" w:rsidRPr="0016464A">
        <w:rPr>
          <w:rFonts w:ascii="Times New Roman" w:hAnsi="Times New Roman"/>
          <w:sz w:val="28"/>
          <w:szCs w:val="28"/>
        </w:rPr>
        <w:t xml:space="preserve"> прокурор</w:t>
      </w:r>
      <w:r w:rsidR="004B37E7">
        <w:rPr>
          <w:rFonts w:ascii="Times New Roman" w:hAnsi="Times New Roman"/>
          <w:sz w:val="28"/>
          <w:szCs w:val="28"/>
        </w:rPr>
        <w:t>о</w:t>
      </w:r>
      <w:r w:rsidR="001A20C0" w:rsidRPr="0016464A">
        <w:rPr>
          <w:rFonts w:ascii="Times New Roman" w:hAnsi="Times New Roman"/>
          <w:sz w:val="28"/>
          <w:szCs w:val="28"/>
        </w:rPr>
        <w:t>м</w:t>
      </w:r>
      <w:r w:rsidR="001402A5">
        <w:rPr>
          <w:rFonts w:ascii="Times New Roman" w:hAnsi="Times New Roman"/>
          <w:sz w:val="28"/>
          <w:szCs w:val="28"/>
        </w:rPr>
        <w:t xml:space="preserve"> </w:t>
      </w:r>
      <w:proofErr w:type="spellStart"/>
      <w:r>
        <w:rPr>
          <w:rFonts w:ascii="Times New Roman" w:hAnsi="Times New Roman"/>
          <w:sz w:val="28"/>
          <w:szCs w:val="28"/>
        </w:rPr>
        <w:t>Піуном</w:t>
      </w:r>
      <w:proofErr w:type="spellEnd"/>
      <w:r>
        <w:rPr>
          <w:rFonts w:ascii="Times New Roman" w:hAnsi="Times New Roman"/>
          <w:sz w:val="28"/>
          <w:szCs w:val="28"/>
        </w:rPr>
        <w:t xml:space="preserve"> С.П. </w:t>
      </w:r>
    </w:p>
    <w:p w14:paraId="12863C42" w14:textId="3D8B5791"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4B37E7">
        <w:rPr>
          <w:rFonts w:ascii="Times New Roman" w:hAnsi="Times New Roman"/>
          <w:sz w:val="28"/>
          <w:szCs w:val="28"/>
        </w:rPr>
        <w:t>2</w:t>
      </w:r>
      <w:r w:rsidR="005262C4">
        <w:rPr>
          <w:rFonts w:ascii="Times New Roman" w:hAnsi="Times New Roman"/>
          <w:sz w:val="28"/>
          <w:szCs w:val="28"/>
        </w:rPr>
        <w:t xml:space="preserve">7 квітня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5262C4">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3A70417D"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w:t>
      </w:r>
      <w:r w:rsidR="00895BD5">
        <w:rPr>
          <w:rFonts w:ascii="Times New Roman" w:hAnsi="Times New Roman"/>
          <w:sz w:val="28"/>
          <w:szCs w:val="28"/>
        </w:rPr>
        <w:t>,</w:t>
      </w:r>
      <w:r w:rsidRPr="00F92795">
        <w:rPr>
          <w:rFonts w:ascii="Times New Roman" w:hAnsi="Times New Roman"/>
          <w:sz w:val="28"/>
          <w:szCs w:val="28"/>
        </w:rPr>
        <w:t xml:space="preserve"> встановлено таке.</w:t>
      </w:r>
    </w:p>
    <w:p w14:paraId="34CBDB4C" w14:textId="77777777" w:rsidR="005262C4" w:rsidRDefault="005262C4"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2B03F8BF" w14:textId="4E23FE0F" w:rsidR="00EB4657" w:rsidRDefault="00042E69"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1402A5">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1402A5">
        <w:rPr>
          <w:rFonts w:ascii="Times New Roman" w:hAnsi="Times New Roman"/>
          <w:sz w:val="28"/>
          <w:szCs w:val="28"/>
        </w:rPr>
        <w:t>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D47957">
        <w:rPr>
          <w:rFonts w:ascii="Times New Roman" w:hAnsi="Times New Roman"/>
          <w:sz w:val="28"/>
          <w:szCs w:val="28"/>
        </w:rPr>
        <w:t xml:space="preserve">у провадженні Голосіївського районного суду </w:t>
      </w:r>
      <w:r w:rsidR="005262C4">
        <w:rPr>
          <w:rFonts w:ascii="Times New Roman" w:hAnsi="Times New Roman"/>
          <w:sz w:val="28"/>
          <w:szCs w:val="28"/>
        </w:rPr>
        <w:br/>
      </w:r>
      <w:r w:rsidR="00D47957">
        <w:rPr>
          <w:rFonts w:ascii="Times New Roman" w:hAnsi="Times New Roman"/>
          <w:sz w:val="28"/>
          <w:szCs w:val="28"/>
        </w:rPr>
        <w:t>м. Києва перебува</w:t>
      </w:r>
      <w:r w:rsidR="00C35D42">
        <w:rPr>
          <w:rFonts w:ascii="Times New Roman" w:hAnsi="Times New Roman"/>
          <w:sz w:val="28"/>
          <w:szCs w:val="28"/>
        </w:rPr>
        <w:t>ла</w:t>
      </w:r>
      <w:r w:rsidR="00D47957">
        <w:rPr>
          <w:rFonts w:ascii="Times New Roman" w:hAnsi="Times New Roman"/>
          <w:sz w:val="28"/>
          <w:szCs w:val="28"/>
        </w:rPr>
        <w:t xml:space="preserve"> справа №</w:t>
      </w:r>
      <w:r w:rsidR="00470F0D">
        <w:rPr>
          <w:rFonts w:ascii="Times New Roman" w:hAnsi="Times New Roman"/>
          <w:sz w:val="28"/>
          <w:szCs w:val="28"/>
        </w:rPr>
        <w:t> </w:t>
      </w:r>
      <w:r w:rsidR="00D47957">
        <w:rPr>
          <w:rFonts w:ascii="Times New Roman" w:hAnsi="Times New Roman"/>
          <w:sz w:val="28"/>
          <w:szCs w:val="28"/>
        </w:rPr>
        <w:t>(к</w:t>
      </w:r>
      <w:r w:rsidR="00470F0D">
        <w:rPr>
          <w:rFonts w:ascii="Times New Roman" w:hAnsi="Times New Roman"/>
          <w:sz w:val="28"/>
          <w:szCs w:val="28"/>
        </w:rPr>
        <w:t>онфіденційна інформація)</w:t>
      </w:r>
      <w:r w:rsidR="005262C4">
        <w:rPr>
          <w:rFonts w:ascii="Times New Roman" w:hAnsi="Times New Roman"/>
          <w:sz w:val="28"/>
          <w:szCs w:val="28"/>
        </w:rPr>
        <w:t xml:space="preserve"> за ознаками складу злочину, передбаченого частиною першою статті 122</w:t>
      </w:r>
      <w:r w:rsidR="002D4A68" w:rsidRPr="002D4A68">
        <w:rPr>
          <w:rFonts w:ascii="Times New Roman" w:hAnsi="Times New Roman"/>
          <w:sz w:val="28"/>
          <w:szCs w:val="28"/>
        </w:rPr>
        <w:t xml:space="preserve"> </w:t>
      </w:r>
      <w:r w:rsidR="002D4A68">
        <w:rPr>
          <w:rFonts w:ascii="Times New Roman" w:hAnsi="Times New Roman"/>
          <w:sz w:val="28"/>
          <w:szCs w:val="28"/>
        </w:rPr>
        <w:t>Кримінального кодексу України (далі – КК України)</w:t>
      </w:r>
      <w:r w:rsidR="00D47957">
        <w:rPr>
          <w:rFonts w:ascii="Times New Roman" w:hAnsi="Times New Roman"/>
          <w:sz w:val="28"/>
          <w:szCs w:val="28"/>
        </w:rPr>
        <w:t xml:space="preserve">. </w:t>
      </w:r>
    </w:p>
    <w:p w14:paraId="4FD3A6D8" w14:textId="16E8D550" w:rsidR="00EB4657" w:rsidRDefault="00EB4657"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На </w:t>
      </w:r>
      <w:r w:rsidR="00A96B47">
        <w:rPr>
          <w:rFonts w:ascii="Times New Roman" w:hAnsi="Times New Roman"/>
          <w:sz w:val="28"/>
          <w:szCs w:val="28"/>
        </w:rPr>
        <w:t>переконання</w:t>
      </w:r>
      <w:r>
        <w:rPr>
          <w:rFonts w:ascii="Times New Roman" w:hAnsi="Times New Roman"/>
          <w:sz w:val="28"/>
          <w:szCs w:val="28"/>
        </w:rPr>
        <w:t xml:space="preserve"> скаржника</w:t>
      </w:r>
      <w:r w:rsidR="00A96B47">
        <w:rPr>
          <w:rFonts w:ascii="Times New Roman" w:hAnsi="Times New Roman"/>
          <w:sz w:val="28"/>
          <w:szCs w:val="28"/>
        </w:rPr>
        <w:t>,</w:t>
      </w:r>
      <w:r>
        <w:rPr>
          <w:rFonts w:ascii="Times New Roman" w:hAnsi="Times New Roman"/>
          <w:sz w:val="28"/>
          <w:szCs w:val="28"/>
        </w:rPr>
        <w:t xml:space="preserve"> прокурор </w:t>
      </w:r>
      <w:proofErr w:type="spellStart"/>
      <w:r>
        <w:rPr>
          <w:rFonts w:ascii="Times New Roman" w:hAnsi="Times New Roman"/>
          <w:sz w:val="28"/>
          <w:szCs w:val="28"/>
        </w:rPr>
        <w:t>Піун</w:t>
      </w:r>
      <w:proofErr w:type="spellEnd"/>
      <w:r>
        <w:rPr>
          <w:rFonts w:ascii="Times New Roman" w:hAnsi="Times New Roman"/>
          <w:sz w:val="28"/>
          <w:szCs w:val="28"/>
        </w:rPr>
        <w:t xml:space="preserve"> С.П.</w:t>
      </w:r>
      <w:r w:rsidR="00A96B47">
        <w:rPr>
          <w:rFonts w:ascii="Times New Roman" w:hAnsi="Times New Roman"/>
          <w:sz w:val="28"/>
          <w:szCs w:val="28"/>
        </w:rPr>
        <w:t>,</w:t>
      </w:r>
      <w:r>
        <w:rPr>
          <w:rFonts w:ascii="Times New Roman" w:hAnsi="Times New Roman"/>
          <w:sz w:val="28"/>
          <w:szCs w:val="28"/>
        </w:rPr>
        <w:t xml:space="preserve"> не маючи процесуального статусу прокурора у зазначеному кримінальному провадженні, безпідставно</w:t>
      </w:r>
      <w:r w:rsidR="00A96B47">
        <w:rPr>
          <w:rFonts w:ascii="Times New Roman" w:hAnsi="Times New Roman"/>
          <w:sz w:val="28"/>
          <w:szCs w:val="28"/>
        </w:rPr>
        <w:t>,</w:t>
      </w:r>
      <w:r>
        <w:rPr>
          <w:rFonts w:ascii="Times New Roman" w:hAnsi="Times New Roman"/>
          <w:sz w:val="28"/>
          <w:szCs w:val="28"/>
        </w:rPr>
        <w:t xml:space="preserve"> </w:t>
      </w:r>
      <w:r w:rsidR="00BB627F">
        <w:rPr>
          <w:rFonts w:ascii="Times New Roman" w:hAnsi="Times New Roman"/>
          <w:sz w:val="28"/>
          <w:szCs w:val="28"/>
        </w:rPr>
        <w:t>в</w:t>
      </w:r>
      <w:r>
        <w:rPr>
          <w:rFonts w:ascii="Times New Roman" w:hAnsi="Times New Roman"/>
          <w:sz w:val="28"/>
          <w:szCs w:val="28"/>
        </w:rPr>
        <w:t xml:space="preserve">супереч вимогам </w:t>
      </w:r>
      <w:r w:rsidR="00ED7F96">
        <w:rPr>
          <w:rFonts w:ascii="Times New Roman" w:hAnsi="Times New Roman"/>
          <w:sz w:val="28"/>
          <w:szCs w:val="28"/>
        </w:rPr>
        <w:t>Кримінального процесуального кодексу України</w:t>
      </w:r>
      <w:r w:rsidR="009E18C8">
        <w:rPr>
          <w:rFonts w:ascii="Times New Roman" w:hAnsi="Times New Roman"/>
          <w:sz w:val="28"/>
          <w:szCs w:val="28"/>
        </w:rPr>
        <w:t xml:space="preserve"> (далі – КПК України)</w:t>
      </w:r>
      <w:r w:rsidR="00ED7F96">
        <w:rPr>
          <w:rFonts w:ascii="Times New Roman" w:hAnsi="Times New Roman"/>
          <w:sz w:val="28"/>
          <w:szCs w:val="28"/>
        </w:rPr>
        <w:t xml:space="preserve">, Закону України «Про прокуратуру», </w:t>
      </w:r>
      <w:r>
        <w:rPr>
          <w:rFonts w:ascii="Times New Roman" w:hAnsi="Times New Roman"/>
          <w:sz w:val="28"/>
          <w:szCs w:val="28"/>
        </w:rPr>
        <w:t>вчинив окремі процесуальні дії</w:t>
      </w:r>
      <w:r w:rsidR="00AA3952">
        <w:rPr>
          <w:rFonts w:ascii="Times New Roman" w:hAnsi="Times New Roman"/>
          <w:sz w:val="28"/>
          <w:szCs w:val="28"/>
        </w:rPr>
        <w:t xml:space="preserve">, </w:t>
      </w:r>
      <w:r w:rsidR="00C35D42">
        <w:rPr>
          <w:rFonts w:ascii="Times New Roman" w:hAnsi="Times New Roman"/>
          <w:sz w:val="28"/>
          <w:szCs w:val="28"/>
        </w:rPr>
        <w:br/>
      </w:r>
      <w:r w:rsidR="00AA3952">
        <w:rPr>
          <w:rFonts w:ascii="Times New Roman" w:hAnsi="Times New Roman"/>
          <w:sz w:val="28"/>
          <w:szCs w:val="28"/>
        </w:rPr>
        <w:t>а саме: склав опис матеріалів кримінального провадження.</w:t>
      </w:r>
    </w:p>
    <w:p w14:paraId="3A738115" w14:textId="3CDA67AC" w:rsidR="00AA3952" w:rsidRDefault="00AA3952"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Надалі, на думку скаржника, прокурор </w:t>
      </w:r>
      <w:proofErr w:type="spellStart"/>
      <w:r>
        <w:rPr>
          <w:rFonts w:ascii="Times New Roman" w:hAnsi="Times New Roman"/>
          <w:sz w:val="28"/>
          <w:szCs w:val="28"/>
        </w:rPr>
        <w:t>Піун</w:t>
      </w:r>
      <w:proofErr w:type="spellEnd"/>
      <w:r>
        <w:rPr>
          <w:rFonts w:ascii="Times New Roman" w:hAnsi="Times New Roman"/>
          <w:sz w:val="28"/>
          <w:szCs w:val="28"/>
        </w:rPr>
        <w:t xml:space="preserve"> С.П. підтриму</w:t>
      </w:r>
      <w:r w:rsidR="00EF6F1C">
        <w:rPr>
          <w:rFonts w:ascii="Times New Roman" w:hAnsi="Times New Roman"/>
          <w:sz w:val="28"/>
          <w:szCs w:val="28"/>
        </w:rPr>
        <w:t>вав</w:t>
      </w:r>
      <w:r>
        <w:rPr>
          <w:rFonts w:ascii="Times New Roman" w:hAnsi="Times New Roman"/>
          <w:sz w:val="28"/>
          <w:szCs w:val="28"/>
        </w:rPr>
        <w:t xml:space="preserve"> незаконне обвинувачення </w:t>
      </w:r>
      <w:r w:rsidR="009E55FA">
        <w:rPr>
          <w:rFonts w:ascii="Times New Roman" w:hAnsi="Times New Roman"/>
          <w:sz w:val="28"/>
          <w:szCs w:val="28"/>
        </w:rPr>
        <w:t>в</w:t>
      </w:r>
      <w:r>
        <w:rPr>
          <w:rFonts w:ascii="Times New Roman" w:hAnsi="Times New Roman"/>
          <w:sz w:val="28"/>
          <w:szCs w:val="28"/>
        </w:rPr>
        <w:t xml:space="preserve"> суді стосовно скаржника</w:t>
      </w:r>
      <w:r w:rsidR="009E55FA">
        <w:rPr>
          <w:rFonts w:ascii="Times New Roman" w:hAnsi="Times New Roman"/>
          <w:sz w:val="28"/>
          <w:szCs w:val="28"/>
        </w:rPr>
        <w:t xml:space="preserve"> за відсутності в матеріалах провадження об’єктивних доказів, що підтверджують обґрунтованість обвинувачення</w:t>
      </w:r>
      <w:r>
        <w:rPr>
          <w:rFonts w:ascii="Times New Roman" w:hAnsi="Times New Roman"/>
          <w:sz w:val="28"/>
          <w:szCs w:val="28"/>
        </w:rPr>
        <w:t xml:space="preserve">. </w:t>
      </w:r>
    </w:p>
    <w:p w14:paraId="72F4878F" w14:textId="34EAB1BD" w:rsidR="00961872" w:rsidRDefault="00AA3952" w:rsidP="002A6DFA">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Крім того, скаржник вважає, що у діях </w:t>
      </w:r>
      <w:proofErr w:type="spellStart"/>
      <w:r>
        <w:rPr>
          <w:rFonts w:ascii="Times New Roman" w:hAnsi="Times New Roman"/>
          <w:sz w:val="28"/>
          <w:szCs w:val="28"/>
        </w:rPr>
        <w:t>Піуна</w:t>
      </w:r>
      <w:proofErr w:type="spellEnd"/>
      <w:r>
        <w:rPr>
          <w:rFonts w:ascii="Times New Roman" w:hAnsi="Times New Roman"/>
          <w:sz w:val="28"/>
          <w:szCs w:val="28"/>
        </w:rPr>
        <w:t xml:space="preserve"> С.П. наявна низка ознак кримінальних правопорушень</w:t>
      </w:r>
      <w:r w:rsidR="002A6DFA">
        <w:rPr>
          <w:rFonts w:ascii="Times New Roman" w:hAnsi="Times New Roman"/>
          <w:sz w:val="28"/>
          <w:szCs w:val="28"/>
        </w:rPr>
        <w:t xml:space="preserve">, </w:t>
      </w:r>
      <w:r w:rsidR="00961872">
        <w:rPr>
          <w:rFonts w:ascii="Times New Roman" w:hAnsi="Times New Roman"/>
          <w:sz w:val="28"/>
          <w:szCs w:val="28"/>
        </w:rPr>
        <w:t>передбачених статтями 364, 366, 372</w:t>
      </w:r>
      <w:r w:rsidR="002D4A68">
        <w:rPr>
          <w:rFonts w:ascii="Times New Roman" w:hAnsi="Times New Roman"/>
          <w:sz w:val="28"/>
          <w:szCs w:val="28"/>
        </w:rPr>
        <w:t xml:space="preserve"> КК України</w:t>
      </w:r>
      <w:r w:rsidR="00961872">
        <w:rPr>
          <w:rFonts w:ascii="Times New Roman" w:hAnsi="Times New Roman"/>
          <w:sz w:val="28"/>
          <w:szCs w:val="28"/>
        </w:rPr>
        <w:t>.</w:t>
      </w:r>
    </w:p>
    <w:p w14:paraId="7F44CA1C" w14:textId="6664A0CD" w:rsidR="002B75FE" w:rsidRDefault="002B75FE" w:rsidP="006A1FDE">
      <w:pPr>
        <w:tabs>
          <w:tab w:val="left" w:pos="567"/>
        </w:tabs>
        <w:spacing w:after="0" w:line="240" w:lineRule="auto"/>
        <w:ind w:right="-1"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lastRenderedPageBreak/>
        <w:t>У зв’язку з наведеним скаржни</w:t>
      </w:r>
      <w:r w:rsidR="006A1FDE">
        <w:rPr>
          <w:rFonts w:ascii="Times New Roman" w:hAnsi="Times New Roman"/>
          <w:color w:val="000000"/>
          <w:spacing w:val="-2"/>
          <w:sz w:val="28"/>
          <w:szCs w:val="28"/>
          <w:shd w:val="clear" w:color="auto" w:fill="FFFFFF"/>
        </w:rPr>
        <w:t>к</w:t>
      </w:r>
      <w:r>
        <w:rPr>
          <w:rFonts w:ascii="Times New Roman" w:hAnsi="Times New Roman"/>
          <w:color w:val="000000"/>
          <w:spacing w:val="-2"/>
          <w:sz w:val="28"/>
          <w:szCs w:val="28"/>
          <w:shd w:val="clear" w:color="auto" w:fill="FFFFFF"/>
        </w:rPr>
        <w:t xml:space="preserve"> вважає, що в діях </w:t>
      </w:r>
      <w:r w:rsidR="002A6DFA">
        <w:rPr>
          <w:rFonts w:ascii="Times New Roman" w:hAnsi="Times New Roman"/>
          <w:color w:val="000000"/>
          <w:spacing w:val="-2"/>
          <w:sz w:val="28"/>
          <w:szCs w:val="28"/>
          <w:shd w:val="clear" w:color="auto" w:fill="FFFFFF"/>
        </w:rPr>
        <w:t xml:space="preserve">прокурора </w:t>
      </w:r>
      <w:proofErr w:type="spellStart"/>
      <w:r w:rsidR="002A6DFA">
        <w:rPr>
          <w:rFonts w:ascii="Times New Roman" w:hAnsi="Times New Roman"/>
          <w:color w:val="000000"/>
          <w:spacing w:val="-2"/>
          <w:sz w:val="28"/>
          <w:szCs w:val="28"/>
          <w:shd w:val="clear" w:color="auto" w:fill="FFFFFF"/>
        </w:rPr>
        <w:t>Піуна</w:t>
      </w:r>
      <w:proofErr w:type="spellEnd"/>
      <w:r w:rsidR="002A6DFA">
        <w:rPr>
          <w:rFonts w:ascii="Times New Roman" w:hAnsi="Times New Roman"/>
          <w:color w:val="000000"/>
          <w:spacing w:val="-2"/>
          <w:sz w:val="28"/>
          <w:szCs w:val="28"/>
          <w:shd w:val="clear" w:color="auto" w:fill="FFFFFF"/>
        </w:rPr>
        <w:t xml:space="preserve"> С.П. </w:t>
      </w:r>
      <w:r w:rsidR="00BB627F">
        <w:rPr>
          <w:rFonts w:ascii="Times New Roman" w:hAnsi="Times New Roman"/>
          <w:color w:val="000000"/>
          <w:spacing w:val="-2"/>
          <w:sz w:val="28"/>
          <w:szCs w:val="28"/>
          <w:shd w:val="clear" w:color="auto" w:fill="FFFFFF"/>
        </w:rPr>
        <w:t>наявні</w:t>
      </w:r>
      <w:r>
        <w:rPr>
          <w:rFonts w:ascii="Times New Roman" w:hAnsi="Times New Roman"/>
          <w:color w:val="000000"/>
          <w:spacing w:val="-2"/>
          <w:sz w:val="28"/>
          <w:szCs w:val="28"/>
          <w:shd w:val="clear" w:color="auto" w:fill="FFFFFF"/>
        </w:rPr>
        <w:t xml:space="preserve"> ознаки дисциплінарного проступку та в</w:t>
      </w:r>
      <w:r w:rsidR="002A6DFA">
        <w:rPr>
          <w:rFonts w:ascii="Times New Roman" w:hAnsi="Times New Roman"/>
          <w:color w:val="000000"/>
          <w:spacing w:val="-2"/>
          <w:sz w:val="28"/>
          <w:szCs w:val="28"/>
          <w:shd w:val="clear" w:color="auto" w:fill="FFFFFF"/>
        </w:rPr>
        <w:t xml:space="preserve">ін </w:t>
      </w:r>
      <w:r>
        <w:rPr>
          <w:rFonts w:ascii="Times New Roman" w:hAnsi="Times New Roman"/>
          <w:color w:val="000000"/>
          <w:spacing w:val="-2"/>
          <w:sz w:val="28"/>
          <w:szCs w:val="28"/>
          <w:shd w:val="clear" w:color="auto" w:fill="FFFFFF"/>
        </w:rPr>
        <w:t>підляга</w:t>
      </w:r>
      <w:r w:rsidR="005A1E30">
        <w:rPr>
          <w:rFonts w:ascii="Times New Roman" w:hAnsi="Times New Roman"/>
          <w:color w:val="000000"/>
          <w:spacing w:val="-2"/>
          <w:sz w:val="28"/>
          <w:szCs w:val="28"/>
          <w:shd w:val="clear" w:color="auto" w:fill="FFFFFF"/>
        </w:rPr>
        <w:t>є</w:t>
      </w:r>
      <w:r>
        <w:rPr>
          <w:rFonts w:ascii="Times New Roman" w:hAnsi="Times New Roman"/>
          <w:color w:val="000000"/>
          <w:spacing w:val="-2"/>
          <w:sz w:val="28"/>
          <w:szCs w:val="28"/>
          <w:shd w:val="clear" w:color="auto" w:fill="FFFFFF"/>
        </w:rPr>
        <w:t xml:space="preserve"> притягненню до дисциплінарної відповідальності за невиконання чи неналежне виконання службових обов’язків</w:t>
      </w:r>
      <w:r w:rsidR="00DF23C0">
        <w:rPr>
          <w:rFonts w:ascii="Times New Roman" w:hAnsi="Times New Roman"/>
          <w:color w:val="000000"/>
          <w:spacing w:val="-2"/>
          <w:sz w:val="28"/>
          <w:szCs w:val="28"/>
          <w:shd w:val="clear" w:color="auto" w:fill="FFFFFF"/>
        </w:rPr>
        <w:t xml:space="preserve">, </w:t>
      </w:r>
      <w:r w:rsidR="00DF23C0" w:rsidRPr="00292B6B">
        <w:rPr>
          <w:rFonts w:ascii="Times New Roman" w:hAnsi="Times New Roman"/>
          <w:sz w:val="28"/>
          <w:szCs w:val="28"/>
          <w:shd w:val="clear" w:color="auto" w:fill="FFFFFF"/>
        </w:rPr>
        <w:t xml:space="preserve">вчинення дій, що порочать звання прокурора і можуть викликати сумнів у його об’єктивності, неупередженості та незалежності, </w:t>
      </w:r>
      <w:r w:rsidR="00E66BFC">
        <w:rPr>
          <w:rFonts w:ascii="Times New Roman" w:hAnsi="Times New Roman"/>
          <w:sz w:val="28"/>
          <w:szCs w:val="28"/>
          <w:shd w:val="clear" w:color="auto" w:fill="FFFFFF"/>
        </w:rPr>
        <w:br/>
      </w:r>
      <w:r w:rsidR="00DF23C0" w:rsidRPr="00292B6B">
        <w:rPr>
          <w:rFonts w:ascii="Times New Roman" w:hAnsi="Times New Roman"/>
          <w:sz w:val="28"/>
          <w:szCs w:val="28"/>
          <w:shd w:val="clear" w:color="auto" w:fill="FFFFFF"/>
        </w:rPr>
        <w:t>у чесності та непідкупності органів прокуратури</w:t>
      </w:r>
      <w:r w:rsidR="00D440E6">
        <w:rPr>
          <w:rFonts w:ascii="Times New Roman" w:hAnsi="Times New Roman"/>
          <w:sz w:val="28"/>
          <w:szCs w:val="28"/>
          <w:shd w:val="clear" w:color="auto" w:fill="FFFFFF"/>
        </w:rPr>
        <w:t>,</w:t>
      </w:r>
      <w:r>
        <w:rPr>
          <w:rFonts w:ascii="Times New Roman" w:hAnsi="Times New Roman"/>
          <w:color w:val="000000"/>
          <w:spacing w:val="-2"/>
          <w:sz w:val="28"/>
          <w:szCs w:val="28"/>
          <w:shd w:val="clear" w:color="auto" w:fill="FFFFFF"/>
        </w:rPr>
        <w:t xml:space="preserve"> </w:t>
      </w:r>
      <w:r w:rsidR="005A1E30">
        <w:rPr>
          <w:rFonts w:ascii="Times New Roman" w:hAnsi="Times New Roman"/>
          <w:color w:val="000000"/>
          <w:spacing w:val="-2"/>
          <w:sz w:val="28"/>
          <w:szCs w:val="28"/>
          <w:shd w:val="clear" w:color="auto" w:fill="FFFFFF"/>
        </w:rPr>
        <w:t xml:space="preserve">та </w:t>
      </w:r>
      <w:r w:rsidR="005A1E30" w:rsidRPr="007E6A0A">
        <w:rPr>
          <w:rFonts w:ascii="Times New Roman" w:eastAsia="Aptos" w:hAnsi="Times New Roman"/>
          <w:color w:val="000000"/>
          <w:spacing w:val="-2"/>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005A1E30">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на підставі пункт</w:t>
      </w:r>
      <w:r w:rsidR="0098747C">
        <w:rPr>
          <w:rFonts w:ascii="Times New Roman" w:hAnsi="Times New Roman"/>
          <w:color w:val="000000"/>
          <w:spacing w:val="-2"/>
          <w:sz w:val="28"/>
          <w:szCs w:val="28"/>
          <w:shd w:val="clear" w:color="auto" w:fill="FFFFFF"/>
        </w:rPr>
        <w:t>ів</w:t>
      </w:r>
      <w:r>
        <w:rPr>
          <w:rFonts w:ascii="Times New Roman" w:hAnsi="Times New Roman"/>
          <w:color w:val="000000"/>
          <w:spacing w:val="-2"/>
          <w:sz w:val="28"/>
          <w:szCs w:val="28"/>
          <w:shd w:val="clear" w:color="auto" w:fill="FFFFFF"/>
        </w:rPr>
        <w:t xml:space="preserve"> 1</w:t>
      </w:r>
      <w:r w:rsidR="0098747C">
        <w:rPr>
          <w:rFonts w:ascii="Times New Roman" w:hAnsi="Times New Roman"/>
          <w:color w:val="000000"/>
          <w:spacing w:val="-2"/>
          <w:sz w:val="28"/>
          <w:szCs w:val="28"/>
          <w:shd w:val="clear" w:color="auto" w:fill="FFFFFF"/>
        </w:rPr>
        <w:t>, 5</w:t>
      </w:r>
      <w:r w:rsidR="005A1E30">
        <w:rPr>
          <w:rFonts w:ascii="Times New Roman" w:hAnsi="Times New Roman"/>
          <w:color w:val="000000"/>
          <w:spacing w:val="-2"/>
          <w:sz w:val="28"/>
          <w:szCs w:val="28"/>
          <w:shd w:val="clear" w:color="auto" w:fill="FFFFFF"/>
        </w:rPr>
        <w:t>, 6</w:t>
      </w:r>
      <w:r>
        <w:rPr>
          <w:rFonts w:ascii="Times New Roman" w:hAnsi="Times New Roman"/>
          <w:color w:val="000000"/>
          <w:spacing w:val="-2"/>
          <w:sz w:val="28"/>
          <w:szCs w:val="28"/>
          <w:shd w:val="clear" w:color="auto" w:fill="FFFFFF"/>
        </w:rPr>
        <w:t xml:space="preserve">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005A1E30">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45C66844" w14:textId="77777777" w:rsidR="005262C4" w:rsidRDefault="005262C4" w:rsidP="006A1FDE">
      <w:pPr>
        <w:tabs>
          <w:tab w:val="left" w:pos="567"/>
        </w:tabs>
        <w:spacing w:after="0" w:line="240" w:lineRule="auto"/>
        <w:ind w:right="-1" w:firstLine="567"/>
        <w:jc w:val="both"/>
        <w:rPr>
          <w:rFonts w:ascii="Times New Roman" w:hAnsi="Times New Roman"/>
          <w:color w:val="000000"/>
          <w:spacing w:val="-2"/>
          <w:sz w:val="28"/>
          <w:szCs w:val="28"/>
          <w:shd w:val="clear" w:color="auto" w:fill="FFFFFF"/>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40534DC9" w14:textId="1C7FA6A5" w:rsidR="007B1442" w:rsidRDefault="00966128" w:rsidP="008B2FDB">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01B71">
        <w:rPr>
          <w:rFonts w:ascii="Times New Roman" w:hAnsi="Times New Roman"/>
          <w:sz w:val="28"/>
          <w:szCs w:val="28"/>
        </w:rPr>
        <w:t xml:space="preserve"> копі</w:t>
      </w:r>
      <w:r w:rsidR="0098747C">
        <w:rPr>
          <w:rFonts w:ascii="Times New Roman" w:hAnsi="Times New Roman"/>
          <w:sz w:val="28"/>
          <w:szCs w:val="28"/>
        </w:rPr>
        <w:t>ї</w:t>
      </w:r>
      <w:r w:rsidR="002A6DFA">
        <w:rPr>
          <w:rFonts w:ascii="Times New Roman" w:hAnsi="Times New Roman"/>
          <w:sz w:val="28"/>
          <w:szCs w:val="28"/>
        </w:rPr>
        <w:t xml:space="preserve"> наступних документів</w:t>
      </w:r>
      <w:r w:rsidR="0098747C">
        <w:rPr>
          <w:rFonts w:ascii="Times New Roman" w:hAnsi="Times New Roman"/>
          <w:sz w:val="28"/>
          <w:szCs w:val="28"/>
        </w:rPr>
        <w:t>:</w:t>
      </w:r>
      <w:r w:rsidR="002B75FE">
        <w:rPr>
          <w:rFonts w:ascii="Times New Roman" w:hAnsi="Times New Roman"/>
          <w:sz w:val="28"/>
          <w:szCs w:val="28"/>
        </w:rPr>
        <w:t xml:space="preserve"> </w:t>
      </w:r>
      <w:r w:rsidR="002A6DFA">
        <w:rPr>
          <w:rFonts w:ascii="Times New Roman" w:hAnsi="Times New Roman"/>
          <w:sz w:val="28"/>
          <w:szCs w:val="28"/>
        </w:rPr>
        <w:t xml:space="preserve"> постанови першого заступника керівника Голосіївської окружної прокуратури м. Києва </w:t>
      </w:r>
      <w:r w:rsidR="00A72DB7">
        <w:rPr>
          <w:rFonts w:ascii="Times New Roman" w:hAnsi="Times New Roman"/>
          <w:sz w:val="28"/>
          <w:szCs w:val="28"/>
        </w:rPr>
        <w:br/>
      </w:r>
      <w:r w:rsidR="002A6DFA">
        <w:rPr>
          <w:rFonts w:ascii="Times New Roman" w:hAnsi="Times New Roman"/>
          <w:sz w:val="28"/>
          <w:szCs w:val="28"/>
        </w:rPr>
        <w:t xml:space="preserve">про зміну визначеної групи прокурорів, які здійснюватимуть повноваження прокурорів від 18.12.2024; </w:t>
      </w:r>
      <w:r w:rsidR="00A72DB7">
        <w:rPr>
          <w:rFonts w:ascii="Times New Roman" w:hAnsi="Times New Roman"/>
          <w:sz w:val="28"/>
          <w:szCs w:val="28"/>
        </w:rPr>
        <w:t xml:space="preserve">титульної сторінки та </w:t>
      </w:r>
      <w:r w:rsidR="002A6DFA">
        <w:rPr>
          <w:rFonts w:ascii="Times New Roman" w:hAnsi="Times New Roman"/>
          <w:sz w:val="28"/>
          <w:szCs w:val="28"/>
        </w:rPr>
        <w:t>опис</w:t>
      </w:r>
      <w:r w:rsidR="00A72DB7">
        <w:rPr>
          <w:rFonts w:ascii="Times New Roman" w:hAnsi="Times New Roman"/>
          <w:sz w:val="28"/>
          <w:szCs w:val="28"/>
        </w:rPr>
        <w:t>у</w:t>
      </w:r>
      <w:r w:rsidR="002A6DFA">
        <w:rPr>
          <w:rFonts w:ascii="Times New Roman" w:hAnsi="Times New Roman"/>
          <w:sz w:val="28"/>
          <w:szCs w:val="28"/>
        </w:rPr>
        <w:t xml:space="preserve"> матеріалів кримінального провадження</w:t>
      </w:r>
      <w:r w:rsidR="005A5103">
        <w:rPr>
          <w:rFonts w:ascii="Times New Roman" w:hAnsi="Times New Roman"/>
          <w:sz w:val="28"/>
          <w:szCs w:val="28"/>
        </w:rPr>
        <w:t xml:space="preserve"> № </w:t>
      </w:r>
      <w:r w:rsidR="00B31E5C">
        <w:rPr>
          <w:rFonts w:ascii="Times New Roman" w:hAnsi="Times New Roman"/>
          <w:sz w:val="28"/>
          <w:szCs w:val="28"/>
        </w:rPr>
        <w:t>(конфіденційна інформація)</w:t>
      </w:r>
      <w:r w:rsidR="002A6DFA">
        <w:rPr>
          <w:rFonts w:ascii="Times New Roman" w:hAnsi="Times New Roman"/>
          <w:sz w:val="28"/>
          <w:szCs w:val="28"/>
        </w:rPr>
        <w:t>; лист</w:t>
      </w:r>
      <w:r w:rsidR="005A5103">
        <w:rPr>
          <w:rFonts w:ascii="Times New Roman" w:hAnsi="Times New Roman"/>
          <w:sz w:val="28"/>
          <w:szCs w:val="28"/>
        </w:rPr>
        <w:t>а</w:t>
      </w:r>
      <w:r w:rsidR="002A6DFA">
        <w:rPr>
          <w:rFonts w:ascii="Times New Roman" w:hAnsi="Times New Roman"/>
          <w:sz w:val="28"/>
          <w:szCs w:val="28"/>
        </w:rPr>
        <w:t xml:space="preserve"> Голосіївської окружної прокуратури м. Києва від 10.03.2026 про результати розгляду звернення скаржника</w:t>
      </w:r>
      <w:r w:rsidR="005A5103">
        <w:rPr>
          <w:rFonts w:ascii="Times New Roman" w:hAnsi="Times New Roman"/>
          <w:sz w:val="28"/>
          <w:szCs w:val="28"/>
        </w:rPr>
        <w:t>; рішення КДКП від 13.04.2026 №</w:t>
      </w:r>
      <w:r w:rsidR="003C5ED5">
        <w:rPr>
          <w:rFonts w:ascii="Times New Roman" w:hAnsi="Times New Roman"/>
          <w:sz w:val="28"/>
          <w:szCs w:val="28"/>
        </w:rPr>
        <w:t> </w:t>
      </w:r>
      <w:r w:rsidR="005A5103">
        <w:rPr>
          <w:rFonts w:ascii="Times New Roman" w:hAnsi="Times New Roman"/>
          <w:sz w:val="28"/>
          <w:szCs w:val="28"/>
        </w:rPr>
        <w:t xml:space="preserve">303дс-26; інформації </w:t>
      </w:r>
      <w:r w:rsidR="003C5ED5">
        <w:rPr>
          <w:rFonts w:ascii="Times New Roman" w:hAnsi="Times New Roman"/>
          <w:sz w:val="28"/>
          <w:szCs w:val="28"/>
        </w:rPr>
        <w:t>з Інтернет мережі стосовно</w:t>
      </w:r>
      <w:r w:rsidR="005A5103">
        <w:rPr>
          <w:rFonts w:ascii="Times New Roman" w:hAnsi="Times New Roman"/>
          <w:sz w:val="28"/>
          <w:szCs w:val="28"/>
        </w:rPr>
        <w:t xml:space="preserve"> прокурора </w:t>
      </w:r>
      <w:proofErr w:type="spellStart"/>
      <w:r w:rsidR="005A5103">
        <w:rPr>
          <w:rFonts w:ascii="Times New Roman" w:hAnsi="Times New Roman"/>
          <w:sz w:val="28"/>
          <w:szCs w:val="28"/>
        </w:rPr>
        <w:t>Піуна</w:t>
      </w:r>
      <w:proofErr w:type="spellEnd"/>
      <w:r w:rsidR="005A5103">
        <w:rPr>
          <w:rFonts w:ascii="Times New Roman" w:hAnsi="Times New Roman"/>
          <w:sz w:val="28"/>
          <w:szCs w:val="28"/>
        </w:rPr>
        <w:t xml:space="preserve"> С.П. та членів КДКП</w:t>
      </w:r>
      <w:r w:rsidR="008B2FDB">
        <w:rPr>
          <w:rFonts w:ascii="Times New Roman" w:hAnsi="Times New Roman"/>
          <w:sz w:val="28"/>
          <w:szCs w:val="28"/>
        </w:rPr>
        <w:t>.</w:t>
      </w:r>
    </w:p>
    <w:p w14:paraId="3A130A17" w14:textId="77777777" w:rsidR="005262C4" w:rsidRPr="00F92795" w:rsidRDefault="005262C4" w:rsidP="008B2FDB">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4C08958A" w14:textId="77777777" w:rsidR="003C5ED5" w:rsidRPr="003C5ED5" w:rsidRDefault="003C5ED5" w:rsidP="003C5ED5">
      <w:pPr>
        <w:pStyle w:val="a3"/>
        <w:ind w:firstLine="567"/>
        <w:jc w:val="both"/>
        <w:rPr>
          <w:rFonts w:ascii="Times New Roman" w:hAnsi="Times New Roman"/>
          <w:sz w:val="28"/>
          <w:szCs w:val="28"/>
        </w:rPr>
      </w:pPr>
      <w:r w:rsidRPr="003C5ED5">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05DBF4E" w14:textId="7422B178" w:rsidR="003C5ED5" w:rsidRPr="003C5ED5" w:rsidRDefault="003C5ED5" w:rsidP="003C5ED5">
      <w:pPr>
        <w:pStyle w:val="a3"/>
        <w:ind w:firstLine="567"/>
        <w:jc w:val="both"/>
        <w:rPr>
          <w:rFonts w:ascii="Times New Roman" w:hAnsi="Times New Roman"/>
          <w:sz w:val="28"/>
          <w:szCs w:val="28"/>
        </w:rPr>
      </w:pPr>
      <w:r w:rsidRPr="003C5ED5">
        <w:rPr>
          <w:rFonts w:ascii="Times New Roman" w:hAnsi="Times New Roman"/>
          <w:sz w:val="28"/>
          <w:szCs w:val="28"/>
        </w:rPr>
        <w:t>Згідно з пункт</w:t>
      </w:r>
      <w:r>
        <w:rPr>
          <w:rFonts w:ascii="Times New Roman" w:hAnsi="Times New Roman"/>
          <w:sz w:val="28"/>
          <w:szCs w:val="28"/>
        </w:rPr>
        <w:t>а</w:t>
      </w:r>
      <w:r w:rsidRPr="003C5ED5">
        <w:rPr>
          <w:rFonts w:ascii="Times New Roman" w:hAnsi="Times New Roman"/>
          <w:sz w:val="28"/>
          <w:szCs w:val="28"/>
        </w:rPr>
        <w:t>м</w:t>
      </w:r>
      <w:r>
        <w:rPr>
          <w:rFonts w:ascii="Times New Roman" w:hAnsi="Times New Roman"/>
          <w:sz w:val="28"/>
          <w:szCs w:val="28"/>
        </w:rPr>
        <w:t>и 1,</w:t>
      </w:r>
      <w:r w:rsidRPr="003C5ED5">
        <w:rPr>
          <w:rFonts w:ascii="Times New Roman" w:hAnsi="Times New Roman"/>
          <w:sz w:val="28"/>
          <w:szCs w:val="28"/>
        </w:rPr>
        <w:t xml:space="preserve"> 2 частини першої статті 131</w:t>
      </w:r>
      <w:r w:rsidRPr="003C5ED5">
        <w:rPr>
          <w:rFonts w:ascii="Times New Roman" w:hAnsi="Times New Roman"/>
          <w:sz w:val="28"/>
          <w:szCs w:val="28"/>
          <w:vertAlign w:val="superscript"/>
        </w:rPr>
        <w:t>1</w:t>
      </w:r>
      <w:r w:rsidRPr="003C5ED5">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обвинувачення в суді</w:t>
      </w:r>
      <w:r>
        <w:rPr>
          <w:rFonts w:ascii="Times New Roman" w:hAnsi="Times New Roman"/>
          <w:sz w:val="28"/>
          <w:szCs w:val="28"/>
        </w:rPr>
        <w:t xml:space="preserve"> та </w:t>
      </w:r>
      <w:r w:rsidRPr="003C5ED5">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2780C397" w14:textId="77777777" w:rsidR="003C5ED5" w:rsidRPr="003C5ED5" w:rsidRDefault="003C5ED5" w:rsidP="003C5ED5">
      <w:pPr>
        <w:pStyle w:val="a3"/>
        <w:ind w:firstLine="567"/>
        <w:jc w:val="both"/>
        <w:rPr>
          <w:rFonts w:ascii="Times New Roman" w:hAnsi="Times New Roman"/>
          <w:sz w:val="28"/>
          <w:szCs w:val="28"/>
        </w:rPr>
      </w:pPr>
      <w:r w:rsidRPr="003C5ED5">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 1697-VII. </w:t>
      </w:r>
    </w:p>
    <w:p w14:paraId="11DC50CD" w14:textId="77777777" w:rsidR="003C5ED5" w:rsidRPr="003C5ED5" w:rsidRDefault="003C5ED5" w:rsidP="003C5ED5">
      <w:pPr>
        <w:pStyle w:val="a3"/>
        <w:ind w:firstLine="567"/>
        <w:jc w:val="both"/>
        <w:rPr>
          <w:rFonts w:ascii="Times New Roman" w:hAnsi="Times New Roman"/>
          <w:sz w:val="28"/>
          <w:szCs w:val="28"/>
        </w:rPr>
      </w:pPr>
      <w:r w:rsidRPr="003C5ED5">
        <w:rPr>
          <w:rFonts w:ascii="Times New Roman" w:hAnsi="Times New Roman"/>
          <w:sz w:val="28"/>
          <w:szCs w:val="28"/>
        </w:rPr>
        <w:t>Згідно з частиною четвертою статті 19 Закону № 1697-VII прокурор зобов’язаний діяти лише на підставі, в межах та у спосіб, що передбачені Конституцією та законами України.</w:t>
      </w:r>
    </w:p>
    <w:p w14:paraId="4C147B46" w14:textId="77777777" w:rsidR="003C5ED5" w:rsidRPr="003C5ED5" w:rsidRDefault="003C5ED5" w:rsidP="003C5ED5">
      <w:pPr>
        <w:pStyle w:val="a3"/>
        <w:ind w:firstLine="567"/>
        <w:jc w:val="both"/>
        <w:rPr>
          <w:rFonts w:ascii="Times New Roman" w:hAnsi="Times New Roman"/>
          <w:sz w:val="28"/>
          <w:szCs w:val="28"/>
        </w:rPr>
      </w:pPr>
      <w:r w:rsidRPr="003C5ED5">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48CA0C1D" w14:textId="77777777" w:rsidR="003C5ED5" w:rsidRPr="003C5ED5" w:rsidRDefault="003C5ED5" w:rsidP="003C5ED5">
      <w:pPr>
        <w:pStyle w:val="a3"/>
        <w:ind w:firstLine="567"/>
        <w:jc w:val="both"/>
        <w:rPr>
          <w:rFonts w:ascii="Times New Roman" w:hAnsi="Times New Roman"/>
          <w:sz w:val="28"/>
          <w:szCs w:val="28"/>
        </w:rPr>
      </w:pPr>
      <w:r w:rsidRPr="003C5ED5">
        <w:rPr>
          <w:rFonts w:ascii="Times New Roman" w:hAnsi="Times New Roman"/>
          <w:sz w:val="28"/>
          <w:szCs w:val="28"/>
        </w:rPr>
        <w:t>Загальні засади кримінального провадження визначені частиною першою статті 7 КПК України.</w:t>
      </w:r>
    </w:p>
    <w:p w14:paraId="0A3F8CA8" w14:textId="77777777" w:rsidR="003C5ED5" w:rsidRPr="003C5ED5" w:rsidRDefault="003C5ED5" w:rsidP="003C5ED5">
      <w:pPr>
        <w:pStyle w:val="a3"/>
        <w:ind w:firstLine="567"/>
        <w:jc w:val="both"/>
        <w:rPr>
          <w:rFonts w:ascii="Times New Roman" w:hAnsi="Times New Roman"/>
          <w:sz w:val="28"/>
          <w:szCs w:val="28"/>
        </w:rPr>
      </w:pPr>
      <w:r w:rsidRPr="003C5ED5">
        <w:rPr>
          <w:rFonts w:ascii="Times New Roman" w:hAnsi="Times New Roman"/>
          <w:sz w:val="28"/>
          <w:szCs w:val="28"/>
        </w:rPr>
        <w:t xml:space="preserve">Відповідно до статті 9 КПК України під час кримінального провадження прокурор зобов’язаний неухильно додержуватися вимог Конституції України, </w:t>
      </w:r>
      <w:r w:rsidRPr="003C5ED5">
        <w:rPr>
          <w:rFonts w:ascii="Times New Roman" w:hAnsi="Times New Roman"/>
          <w:sz w:val="28"/>
          <w:szCs w:val="28"/>
        </w:rPr>
        <w:lastRenderedPageBreak/>
        <w:t>цього Кодексу, міжнародних договорів, згода на обов’язковість яких надана Верховною Радою України, вимог інших актів законодавства.</w:t>
      </w:r>
    </w:p>
    <w:p w14:paraId="4303AD85" w14:textId="77777777" w:rsidR="003C5ED5" w:rsidRPr="003C5ED5" w:rsidRDefault="003C5ED5" w:rsidP="003C5ED5">
      <w:pPr>
        <w:pStyle w:val="a3"/>
        <w:ind w:firstLine="567"/>
        <w:jc w:val="both"/>
        <w:rPr>
          <w:rFonts w:ascii="Times New Roman" w:hAnsi="Times New Roman"/>
          <w:sz w:val="28"/>
          <w:szCs w:val="28"/>
        </w:rPr>
      </w:pPr>
      <w:r w:rsidRPr="003C5ED5">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F24B2C3" w14:textId="77777777" w:rsidR="003C5ED5" w:rsidRPr="003C5ED5" w:rsidRDefault="003C5ED5" w:rsidP="003C5ED5">
      <w:pPr>
        <w:pStyle w:val="a3"/>
        <w:ind w:firstLine="567"/>
        <w:jc w:val="both"/>
        <w:rPr>
          <w:rFonts w:ascii="Times New Roman" w:hAnsi="Times New Roman"/>
          <w:sz w:val="28"/>
          <w:szCs w:val="28"/>
        </w:rPr>
      </w:pPr>
      <w:r w:rsidRPr="003C5ED5">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2AD420E7" w14:textId="77777777" w:rsidR="003C5ED5" w:rsidRDefault="003C5ED5" w:rsidP="003C5ED5">
      <w:pPr>
        <w:pStyle w:val="a3"/>
        <w:ind w:firstLine="567"/>
        <w:jc w:val="both"/>
        <w:rPr>
          <w:rFonts w:ascii="Times New Roman" w:hAnsi="Times New Roman"/>
          <w:sz w:val="28"/>
          <w:szCs w:val="28"/>
        </w:rPr>
      </w:pPr>
      <w:r w:rsidRPr="003C5ED5">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випадках, передбачених цим Кодексом.</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w:t>
      </w:r>
      <w:r w:rsidRPr="00B847E1">
        <w:rPr>
          <w:rFonts w:ascii="Times New Roman" w:hAnsi="Times New Roman"/>
          <w:sz w:val="28"/>
          <w:szCs w:val="28"/>
        </w:rPr>
        <w:lastRenderedPageBreak/>
        <w:t>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5B739F40"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w:t>
      </w:r>
      <w:r w:rsidR="00AB3C33">
        <w:rPr>
          <w:rFonts w:ascii="Times New Roman" w:hAnsi="Times New Roman"/>
          <w:sz w:val="28"/>
          <w:szCs w:val="28"/>
        </w:rPr>
        <w:t> </w:t>
      </w:r>
      <w:r w:rsidRPr="00B847E1">
        <w:rPr>
          <w:rFonts w:ascii="Times New Roman" w:hAnsi="Times New Roman"/>
          <w:sz w:val="28"/>
          <w:szCs w:val="28"/>
        </w:rPr>
        <w:t>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687311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584D8A">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6DCA27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584D8A">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2B38BC2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84D8A">
        <w:rPr>
          <w:rFonts w:ascii="Times New Roman" w:hAnsi="Times New Roman"/>
          <w:sz w:val="28"/>
          <w:szCs w:val="28"/>
        </w:rPr>
        <w:t xml:space="preserve">аттею </w:t>
      </w:r>
      <w:r w:rsidRPr="00B847E1">
        <w:rPr>
          <w:rFonts w:ascii="Times New Roman" w:hAnsi="Times New Roman"/>
          <w:sz w:val="28"/>
          <w:szCs w:val="28"/>
        </w:rPr>
        <w:t>43 цього Закону;</w:t>
      </w:r>
    </w:p>
    <w:p w14:paraId="49EF14A7" w14:textId="4606F5E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84D8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3F9181DF"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w:t>
      </w:r>
      <w:r w:rsidR="0080639D">
        <w:rPr>
          <w:rFonts w:ascii="Times New Roman" w:hAnsi="Times New Roman"/>
          <w:sz w:val="28"/>
          <w:szCs w:val="28"/>
        </w:rPr>
        <w:t>й</w:t>
      </w:r>
      <w:r w:rsidRPr="00B847E1">
        <w:rPr>
          <w:rFonts w:ascii="Times New Roman" w:hAnsi="Times New Roman"/>
          <w:sz w:val="28"/>
          <w:szCs w:val="28"/>
        </w:rPr>
        <w:t xml:space="preserve"> кожен з </w:t>
      </w:r>
      <w:r w:rsidR="00371A18">
        <w:rPr>
          <w:rFonts w:ascii="Times New Roman" w:hAnsi="Times New Roman"/>
          <w:sz w:val="28"/>
          <w:szCs w:val="28"/>
        </w:rPr>
        <w:br/>
      </w:r>
      <w:r w:rsidRPr="00B847E1">
        <w:rPr>
          <w:rFonts w:ascii="Times New Roman" w:hAnsi="Times New Roman"/>
          <w:sz w:val="28"/>
          <w:szCs w:val="28"/>
        </w:rPr>
        <w:t xml:space="preserve">її членів) не може приймати рішення на підставі припущень, неперевіреної </w:t>
      </w:r>
      <w:r w:rsidR="00371A18">
        <w:rPr>
          <w:rFonts w:ascii="Times New Roman" w:hAnsi="Times New Roman"/>
          <w:sz w:val="28"/>
          <w:szCs w:val="28"/>
        </w:rPr>
        <w:br/>
      </w:r>
      <w:r w:rsidRPr="00B847E1">
        <w:rPr>
          <w:rFonts w:ascii="Times New Roman" w:hAnsi="Times New Roman"/>
          <w:sz w:val="28"/>
          <w:szCs w:val="28"/>
        </w:rPr>
        <w:t>чи недостовірної інформації.</w:t>
      </w:r>
    </w:p>
    <w:p w14:paraId="22DFF0ED" w14:textId="3170534A"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082316">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F85ED38" w14:textId="77777777" w:rsidR="0080639D" w:rsidRPr="008558D9" w:rsidRDefault="0080639D"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34968609" w:rsid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w:t>
      </w:r>
      <w:r w:rsidR="00684E93">
        <w:rPr>
          <w:rFonts w:ascii="Times New Roman" w:hAnsi="Times New Roman"/>
          <w:sz w:val="28"/>
          <w:szCs w:val="28"/>
        </w:rPr>
        <w:t>прокурор</w:t>
      </w:r>
      <w:r w:rsidR="00E66BFC">
        <w:rPr>
          <w:rFonts w:ascii="Times New Roman" w:hAnsi="Times New Roman"/>
          <w:sz w:val="28"/>
          <w:szCs w:val="28"/>
        </w:rPr>
        <w:t>а</w:t>
      </w:r>
      <w:r w:rsidR="00E83138">
        <w:rPr>
          <w:rFonts w:ascii="Times New Roman" w:hAnsi="Times New Roman"/>
          <w:sz w:val="28"/>
          <w:szCs w:val="28"/>
        </w:rPr>
        <w:t xml:space="preserve"> </w:t>
      </w:r>
      <w:proofErr w:type="spellStart"/>
      <w:r w:rsidR="008B2FDB">
        <w:rPr>
          <w:rFonts w:ascii="Times New Roman" w:hAnsi="Times New Roman"/>
          <w:sz w:val="28"/>
          <w:szCs w:val="28"/>
        </w:rPr>
        <w:t>Піуна</w:t>
      </w:r>
      <w:proofErr w:type="spellEnd"/>
      <w:r w:rsidR="008B2FDB">
        <w:rPr>
          <w:rFonts w:ascii="Times New Roman" w:hAnsi="Times New Roman"/>
          <w:sz w:val="28"/>
          <w:szCs w:val="28"/>
        </w:rPr>
        <w:t xml:space="preserve"> С.П.</w:t>
      </w:r>
      <w:r w:rsidR="0003785A">
        <w:rPr>
          <w:rFonts w:ascii="Times New Roman" w:hAnsi="Times New Roman"/>
          <w:sz w:val="28"/>
          <w:szCs w:val="28"/>
        </w:rPr>
        <w:t>,</w:t>
      </w:r>
      <w:r w:rsidR="008B2FDB">
        <w:rPr>
          <w:rFonts w:ascii="Times New Roman" w:hAnsi="Times New Roman"/>
          <w:sz w:val="28"/>
          <w:szCs w:val="28"/>
        </w:rPr>
        <w:t xml:space="preserve"> </w:t>
      </w:r>
      <w:r w:rsidR="00E66BFC">
        <w:rPr>
          <w:rFonts w:ascii="Times New Roman" w:hAnsi="Times New Roman"/>
          <w:sz w:val="28"/>
          <w:szCs w:val="28"/>
        </w:rPr>
        <w:t>в</w:t>
      </w:r>
      <w:r w:rsidR="0003785A">
        <w:rPr>
          <w:rFonts w:ascii="Times New Roman" w:hAnsi="Times New Roman"/>
          <w:sz w:val="28"/>
          <w:szCs w:val="28"/>
        </w:rPr>
        <w:t>чинені ним у 2023 році</w:t>
      </w:r>
      <w:r w:rsidRPr="004F54F1">
        <w:rPr>
          <w:rFonts w:ascii="Times New Roman" w:hAnsi="Times New Roman"/>
          <w:sz w:val="28"/>
          <w:szCs w:val="28"/>
        </w:rPr>
        <w:t>. У зв’язку із цим слід зазначити таке.</w:t>
      </w:r>
    </w:p>
    <w:p w14:paraId="0B88E5A7" w14:textId="77777777" w:rsidR="0003785A" w:rsidRPr="00112691" w:rsidRDefault="0003785A" w:rsidP="0003785A">
      <w:pPr>
        <w:widowControl w:val="0"/>
        <w:pBdr>
          <w:bottom w:val="single" w:sz="12" w:space="12" w:color="FFFFFF"/>
        </w:pBdr>
        <w:spacing w:after="0" w:line="240" w:lineRule="auto"/>
        <w:ind w:firstLine="708"/>
        <w:jc w:val="both"/>
        <w:rPr>
          <w:rFonts w:ascii="Times New Roman" w:hAnsi="Times New Roman"/>
          <w:spacing w:val="-2"/>
          <w:sz w:val="28"/>
          <w:szCs w:val="28"/>
        </w:rPr>
      </w:pPr>
      <w:r w:rsidRPr="00112691">
        <w:rPr>
          <w:rFonts w:ascii="Times New Roman" w:hAnsi="Times New Roman"/>
          <w:spacing w:val="-2"/>
          <w:sz w:val="28"/>
          <w:szCs w:val="28"/>
        </w:rPr>
        <w:t xml:space="preserve">Дисциплінарний проступок – це винне, протиправне діяння (бездіяльність), яке порушує трудову дисципліну у відповідному організованому колективі шляхом невиконання чи неналежного виконання своїх трудових обов’язків, </w:t>
      </w:r>
      <w:r>
        <w:rPr>
          <w:rFonts w:ascii="Times New Roman" w:hAnsi="Times New Roman"/>
          <w:spacing w:val="-2"/>
          <w:sz w:val="28"/>
          <w:szCs w:val="28"/>
        </w:rPr>
        <w:br/>
      </w:r>
      <w:r w:rsidRPr="00112691">
        <w:rPr>
          <w:rFonts w:ascii="Times New Roman" w:hAnsi="Times New Roman"/>
          <w:spacing w:val="-2"/>
          <w:sz w:val="28"/>
          <w:szCs w:val="28"/>
        </w:rPr>
        <w:t xml:space="preserve">за яке передбачене застосування дисциплінарних санкцій, визначених у чинному законодавстві. </w:t>
      </w:r>
    </w:p>
    <w:p w14:paraId="1DDEF137" w14:textId="77777777" w:rsidR="0003785A" w:rsidRDefault="0003785A" w:rsidP="0003785A">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Дисциплінарному проступку, як і будь</w:t>
      </w:r>
      <w:r>
        <w:rPr>
          <w:rFonts w:ascii="Times New Roman" w:hAnsi="Times New Roman"/>
          <w:spacing w:val="-2"/>
          <w:sz w:val="28"/>
          <w:szCs w:val="28"/>
          <w:shd w:val="clear" w:color="auto" w:fill="FFFFFF"/>
        </w:rPr>
        <w:t>-</w:t>
      </w:r>
      <w:r w:rsidRPr="00F05AD1">
        <w:rPr>
          <w:rFonts w:ascii="Times New Roman" w:hAnsi="Times New Roman"/>
          <w:spacing w:val="-2"/>
          <w:sz w:val="28"/>
          <w:szCs w:val="28"/>
          <w:shd w:val="clear" w:color="auto" w:fill="FFFFFF"/>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F05AD1">
        <w:rPr>
          <w:rFonts w:ascii="Times New Roman" w:hAnsi="Times New Roman"/>
          <w:spacing w:val="-2"/>
          <w:sz w:val="28"/>
          <w:szCs w:val="28"/>
          <w:shd w:val="clear" w:color="auto" w:fill="FFFFFF"/>
        </w:rPr>
        <w:lastRenderedPageBreak/>
        <w:t>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w:t>
      </w:r>
      <w:r>
        <w:rPr>
          <w:rFonts w:ascii="Times New Roman" w:hAnsi="Times New Roman"/>
          <w:spacing w:val="-2"/>
          <w:sz w:val="28"/>
          <w:szCs w:val="28"/>
          <w:shd w:val="clear" w:color="auto" w:fill="FFFFFF"/>
        </w:rPr>
        <w:t>го проступку характеризує вина.</w:t>
      </w:r>
    </w:p>
    <w:p w14:paraId="0CD891A4" w14:textId="11721D78" w:rsidR="0003785A" w:rsidRDefault="0003785A" w:rsidP="0003785A">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Таким чином, час вчинення дисциплінарного проступку є обов’язковою об’єктивною ознакою у його складі. Крім того, встановлення точного часу його вчинення необхідне для визначення наявності правових підстав для застосування до прокурора передбачених законом заходів дисциплінарної відповідальності. Так, згідно з </w:t>
      </w:r>
      <w:r w:rsidRPr="00F05AD1">
        <w:rPr>
          <w:rFonts w:ascii="Times New Roman" w:hAnsi="Times New Roman"/>
          <w:spacing w:val="-2"/>
          <w:sz w:val="28"/>
          <w:szCs w:val="28"/>
          <w:shd w:val="clear" w:color="auto" w:fill="FFFFFF"/>
        </w:rPr>
        <w:t>ч</w:t>
      </w:r>
      <w:r>
        <w:rPr>
          <w:rFonts w:ascii="Times New Roman" w:hAnsi="Times New Roman"/>
          <w:spacing w:val="-2"/>
          <w:sz w:val="28"/>
          <w:szCs w:val="28"/>
          <w:shd w:val="clear" w:color="auto" w:fill="FFFFFF"/>
        </w:rPr>
        <w:t>астиною четвертою</w:t>
      </w:r>
      <w:r w:rsidRPr="00F05AD1">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 48</w:t>
      </w:r>
      <w:r w:rsidRPr="00F05AD1">
        <w:rPr>
          <w:rFonts w:ascii="Times New Roman" w:hAnsi="Times New Roman"/>
          <w:spacing w:val="-2"/>
          <w:sz w:val="28"/>
          <w:szCs w:val="28"/>
          <w:shd w:val="clear" w:color="auto" w:fill="FFFFFF"/>
        </w:rPr>
        <w:t xml:space="preserve"> Закону № 1697-VII</w:t>
      </w:r>
      <w:r>
        <w:rPr>
          <w:rFonts w:ascii="Times New Roman" w:hAnsi="Times New Roman"/>
          <w:spacing w:val="-2"/>
          <w:sz w:val="28"/>
          <w:szCs w:val="28"/>
          <w:shd w:val="clear" w:color="auto" w:fill="FFFFFF"/>
        </w:rPr>
        <w:t xml:space="preserve"> </w:t>
      </w:r>
      <w:r w:rsidRPr="00F47462">
        <w:rPr>
          <w:rFonts w:ascii="Times New Roman" w:hAnsi="Times New Roman"/>
          <w:spacing w:val="-2"/>
          <w:sz w:val="28"/>
          <w:szCs w:val="28"/>
          <w:shd w:val="clear" w:color="auto" w:fill="FFFFFF"/>
        </w:rPr>
        <w:t xml:space="preserve">рішення </w:t>
      </w:r>
      <w:r w:rsidR="008F0B78">
        <w:rPr>
          <w:rFonts w:ascii="Times New Roman" w:hAnsi="Times New Roman"/>
          <w:spacing w:val="-2"/>
          <w:sz w:val="28"/>
          <w:szCs w:val="28"/>
          <w:shd w:val="clear" w:color="auto" w:fill="FFFFFF"/>
        </w:rPr>
        <w:br/>
      </w:r>
      <w:r w:rsidRPr="00F47462">
        <w:rPr>
          <w:rFonts w:ascii="Times New Roman" w:hAnsi="Times New Roman"/>
          <w:spacing w:val="-2"/>
          <w:sz w:val="28"/>
          <w:szCs w:val="28"/>
          <w:shd w:val="clear" w:color="auto" w:fill="FFFFFF"/>
        </w:rPr>
        <w:t>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6B57FF11" w14:textId="79B7DC49" w:rsidR="0003785A" w:rsidRDefault="0003785A" w:rsidP="0003785A">
      <w:pPr>
        <w:widowControl w:val="0"/>
        <w:pBdr>
          <w:bottom w:val="single" w:sz="12" w:space="12" w:color="FFFFFF"/>
        </w:pBdr>
        <w:spacing w:after="0" w:line="240" w:lineRule="auto"/>
        <w:ind w:firstLine="708"/>
        <w:jc w:val="both"/>
        <w:rPr>
          <w:rFonts w:ascii="Times New Roman" w:hAnsi="Times New Roman"/>
          <w:sz w:val="28"/>
          <w:szCs w:val="28"/>
          <w:lang w:eastAsia="uk-UA"/>
        </w:rPr>
      </w:pPr>
      <w:r w:rsidRPr="00F05AD1">
        <w:rPr>
          <w:rFonts w:ascii="Times New Roman" w:hAnsi="Times New Roman"/>
          <w:spacing w:val="-2"/>
          <w:sz w:val="28"/>
          <w:szCs w:val="28"/>
        </w:rPr>
        <w:t xml:space="preserve">Як слідує із долучених до дисциплінарної скарги матеріалів, </w:t>
      </w:r>
      <w:r>
        <w:rPr>
          <w:rFonts w:ascii="Times New Roman" w:hAnsi="Times New Roman"/>
          <w:spacing w:val="-2"/>
          <w:sz w:val="28"/>
          <w:szCs w:val="28"/>
        </w:rPr>
        <w:t xml:space="preserve">вбачається, </w:t>
      </w:r>
      <w:r>
        <w:rPr>
          <w:rFonts w:ascii="Times New Roman" w:hAnsi="Times New Roman"/>
          <w:spacing w:val="-2"/>
          <w:sz w:val="28"/>
          <w:szCs w:val="28"/>
        </w:rPr>
        <w:br/>
      </w:r>
      <w:r>
        <w:rPr>
          <w:rFonts w:ascii="Times New Roman" w:hAnsi="Times New Roman"/>
          <w:sz w:val="28"/>
          <w:szCs w:val="28"/>
          <w:lang w:eastAsia="uk-UA"/>
        </w:rPr>
        <w:t xml:space="preserve">що </w:t>
      </w:r>
      <w:r w:rsidR="008F0B78">
        <w:rPr>
          <w:rFonts w:ascii="Times New Roman" w:hAnsi="Times New Roman"/>
          <w:sz w:val="28"/>
          <w:szCs w:val="28"/>
        </w:rPr>
        <w:t>опис матеріалів кримінального провадження № </w:t>
      </w:r>
      <w:r w:rsidR="00B31E5C">
        <w:rPr>
          <w:rFonts w:ascii="Times New Roman" w:hAnsi="Times New Roman"/>
          <w:sz w:val="28"/>
          <w:szCs w:val="28"/>
        </w:rPr>
        <w:t>(конфіденційна інформація)</w:t>
      </w:r>
      <w:r w:rsidR="00B31E5C">
        <w:rPr>
          <w:rFonts w:ascii="Times New Roman" w:hAnsi="Times New Roman"/>
          <w:sz w:val="28"/>
          <w:szCs w:val="28"/>
        </w:rPr>
        <w:t xml:space="preserve"> </w:t>
      </w:r>
      <w:r w:rsidRPr="004024A6">
        <w:rPr>
          <w:rFonts w:ascii="Times New Roman" w:hAnsi="Times New Roman"/>
          <w:sz w:val="28"/>
          <w:szCs w:val="28"/>
          <w:lang w:eastAsia="uk-UA"/>
        </w:rPr>
        <w:t xml:space="preserve">підписаний прокурором </w:t>
      </w:r>
      <w:proofErr w:type="spellStart"/>
      <w:r w:rsidR="008F0B78">
        <w:rPr>
          <w:rFonts w:ascii="Times New Roman" w:hAnsi="Times New Roman"/>
          <w:sz w:val="28"/>
          <w:szCs w:val="28"/>
        </w:rPr>
        <w:t>Піуном</w:t>
      </w:r>
      <w:proofErr w:type="spellEnd"/>
      <w:r w:rsidR="008F0B78">
        <w:rPr>
          <w:rFonts w:ascii="Times New Roman" w:hAnsi="Times New Roman"/>
          <w:sz w:val="28"/>
          <w:szCs w:val="28"/>
        </w:rPr>
        <w:t xml:space="preserve"> С.П</w:t>
      </w:r>
      <w:r w:rsidRPr="004024A6">
        <w:rPr>
          <w:rFonts w:ascii="Times New Roman" w:hAnsi="Times New Roman"/>
          <w:sz w:val="28"/>
          <w:szCs w:val="28"/>
          <w:lang w:eastAsia="uk-UA"/>
        </w:rPr>
        <w:t xml:space="preserve">. </w:t>
      </w:r>
      <w:r w:rsidR="00371A18">
        <w:rPr>
          <w:rFonts w:ascii="Times New Roman" w:hAnsi="Times New Roman"/>
          <w:sz w:val="28"/>
          <w:szCs w:val="28"/>
          <w:lang w:eastAsia="uk-UA"/>
        </w:rPr>
        <w:t xml:space="preserve">без відповідного статусу процесуального керівника </w:t>
      </w:r>
      <w:r w:rsidR="008F0B78">
        <w:rPr>
          <w:rFonts w:ascii="Times New Roman" w:hAnsi="Times New Roman"/>
          <w:sz w:val="28"/>
          <w:szCs w:val="28"/>
        </w:rPr>
        <w:t>06 червня 2023 року</w:t>
      </w:r>
      <w:r w:rsidR="008F0B78" w:rsidRPr="008F0B78">
        <w:rPr>
          <w:rFonts w:ascii="Times New Roman" w:hAnsi="Times New Roman"/>
          <w:sz w:val="28"/>
          <w:szCs w:val="28"/>
        </w:rPr>
        <w:t xml:space="preserve"> </w:t>
      </w:r>
      <w:r w:rsidR="008F0B78">
        <w:rPr>
          <w:rFonts w:ascii="Times New Roman" w:hAnsi="Times New Roman"/>
          <w:sz w:val="28"/>
          <w:szCs w:val="28"/>
        </w:rPr>
        <w:t xml:space="preserve">після закінчення досудового розслідування </w:t>
      </w:r>
      <w:r w:rsidR="00EF6F1C">
        <w:rPr>
          <w:rFonts w:ascii="Times New Roman" w:hAnsi="Times New Roman"/>
          <w:sz w:val="28"/>
          <w:szCs w:val="28"/>
        </w:rPr>
        <w:br/>
      </w:r>
      <w:r w:rsidR="008F0B78">
        <w:rPr>
          <w:rFonts w:ascii="Times New Roman" w:hAnsi="Times New Roman"/>
          <w:sz w:val="28"/>
          <w:szCs w:val="28"/>
        </w:rPr>
        <w:t>у ньому</w:t>
      </w:r>
      <w:r w:rsidRPr="004024A6">
        <w:rPr>
          <w:rFonts w:ascii="Times New Roman" w:hAnsi="Times New Roman"/>
          <w:sz w:val="28"/>
          <w:szCs w:val="28"/>
          <w:lang w:eastAsia="uk-UA"/>
        </w:rPr>
        <w:t>.</w:t>
      </w:r>
    </w:p>
    <w:p w14:paraId="29E11BC0" w14:textId="7D20CFBF" w:rsidR="0003785A" w:rsidRPr="00FB6803" w:rsidRDefault="0003785A" w:rsidP="0003785A">
      <w:pPr>
        <w:widowControl w:val="0"/>
        <w:pBdr>
          <w:bottom w:val="single" w:sz="12" w:space="12" w:color="FFFFFF"/>
        </w:pBdr>
        <w:spacing w:after="0" w:line="240" w:lineRule="auto"/>
        <w:ind w:firstLine="708"/>
        <w:contextualSpacing/>
        <w:jc w:val="both"/>
        <w:rPr>
          <w:rFonts w:ascii="Times New Roman" w:hAnsi="Times New Roman"/>
          <w:sz w:val="28"/>
          <w:szCs w:val="28"/>
          <w:shd w:val="clear" w:color="auto" w:fill="FFFFFF"/>
        </w:rPr>
      </w:pPr>
      <w:r w:rsidRPr="00FB6803">
        <w:rPr>
          <w:rFonts w:ascii="Times New Roman" w:hAnsi="Times New Roman"/>
          <w:sz w:val="28"/>
          <w:szCs w:val="28"/>
          <w:shd w:val="clear" w:color="auto" w:fill="FFFFFF"/>
        </w:rPr>
        <w:t>З урахуванням усталеної практики та висновків Верховного Суду щодо порядку обрахунку строків притягнення до дисциплінарної відповідальності (наприклад постанови Великої Палати Верховного Суду від 16 грудня 20</w:t>
      </w:r>
      <w:r>
        <w:rPr>
          <w:rFonts w:ascii="Times New Roman" w:hAnsi="Times New Roman"/>
          <w:sz w:val="28"/>
          <w:szCs w:val="28"/>
          <w:shd w:val="clear" w:color="auto" w:fill="FFFFFF"/>
        </w:rPr>
        <w:t>20 року у справі № 9901/315/19)</w:t>
      </w:r>
      <w:r w:rsidRPr="00FB6803">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приходжу до висновку</w:t>
      </w:r>
      <w:r w:rsidRPr="0005661F">
        <w:rPr>
          <w:rFonts w:ascii="Times New Roman" w:hAnsi="Times New Roman"/>
          <w:sz w:val="28"/>
          <w:szCs w:val="28"/>
          <w:shd w:val="clear" w:color="auto" w:fill="FFFFFF"/>
        </w:rPr>
        <w:t xml:space="preserve"> п</w:t>
      </w:r>
      <w:r w:rsidRPr="00FB6803">
        <w:rPr>
          <w:rFonts w:ascii="Times New Roman" w:hAnsi="Times New Roman"/>
          <w:sz w:val="28"/>
          <w:szCs w:val="28"/>
          <w:shd w:val="clear" w:color="auto" w:fill="FFFFFF"/>
        </w:rPr>
        <w:t xml:space="preserve">ро те, </w:t>
      </w:r>
      <w:r>
        <w:rPr>
          <w:rFonts w:ascii="Times New Roman" w:hAnsi="Times New Roman"/>
          <w:sz w:val="28"/>
          <w:szCs w:val="28"/>
          <w:shd w:val="clear" w:color="auto" w:fill="FFFFFF"/>
        </w:rPr>
        <w:t xml:space="preserve">що </w:t>
      </w:r>
      <w:r w:rsidR="00EF6F1C">
        <w:rPr>
          <w:rFonts w:ascii="Times New Roman" w:hAnsi="Times New Roman"/>
          <w:sz w:val="28"/>
          <w:szCs w:val="28"/>
          <w:shd w:val="clear" w:color="auto" w:fill="FFFFFF"/>
        </w:rPr>
        <w:t xml:space="preserve">можливо </w:t>
      </w:r>
      <w:r>
        <w:rPr>
          <w:rFonts w:ascii="Times New Roman" w:hAnsi="Times New Roman"/>
          <w:sz w:val="28"/>
          <w:szCs w:val="28"/>
          <w:shd w:val="clear" w:color="auto" w:fill="FFFFFF"/>
        </w:rPr>
        <w:t xml:space="preserve">вчинений прокурором </w:t>
      </w:r>
      <w:proofErr w:type="spellStart"/>
      <w:r w:rsidR="008F0B78">
        <w:rPr>
          <w:rFonts w:ascii="Times New Roman" w:hAnsi="Times New Roman"/>
          <w:sz w:val="28"/>
          <w:szCs w:val="28"/>
        </w:rPr>
        <w:t>Піуном</w:t>
      </w:r>
      <w:proofErr w:type="spellEnd"/>
      <w:r w:rsidR="008F0B78">
        <w:rPr>
          <w:rFonts w:ascii="Times New Roman" w:hAnsi="Times New Roman"/>
          <w:sz w:val="28"/>
          <w:szCs w:val="28"/>
        </w:rPr>
        <w:t xml:space="preserve"> С.П</w:t>
      </w:r>
      <w:r w:rsidRPr="00FB6803">
        <w:rPr>
          <w:rFonts w:ascii="Times New Roman" w:hAnsi="Times New Roman"/>
          <w:sz w:val="28"/>
          <w:szCs w:val="28"/>
          <w:shd w:val="clear" w:color="auto" w:fill="FFFFFF"/>
        </w:rPr>
        <w:t xml:space="preserve">. дисциплінарний проступок є триваючим, строк перебігу якого у кримінальному провадженні </w:t>
      </w:r>
      <w:r w:rsidR="008F0B78">
        <w:rPr>
          <w:rFonts w:ascii="Times New Roman" w:hAnsi="Times New Roman"/>
          <w:sz w:val="28"/>
          <w:szCs w:val="28"/>
        </w:rPr>
        <w:t>№ </w:t>
      </w:r>
      <w:r w:rsidR="00B31E5C">
        <w:rPr>
          <w:rFonts w:ascii="Times New Roman" w:hAnsi="Times New Roman"/>
          <w:sz w:val="28"/>
          <w:szCs w:val="28"/>
        </w:rPr>
        <w:t>(конфіденційна інформація)</w:t>
      </w:r>
      <w:r w:rsidR="008F0B78">
        <w:rPr>
          <w:rFonts w:ascii="Times New Roman" w:hAnsi="Times New Roman"/>
          <w:sz w:val="28"/>
          <w:szCs w:val="28"/>
        </w:rPr>
        <w:t xml:space="preserve"> </w:t>
      </w:r>
      <w:r w:rsidRPr="00FB6803">
        <w:rPr>
          <w:rFonts w:ascii="Times New Roman" w:hAnsi="Times New Roman"/>
          <w:sz w:val="28"/>
          <w:szCs w:val="28"/>
          <w:shd w:val="clear" w:color="auto" w:fill="FFFFFF"/>
        </w:rPr>
        <w:t>почався</w:t>
      </w:r>
      <w:r>
        <w:rPr>
          <w:rFonts w:ascii="Times New Roman" w:hAnsi="Times New Roman"/>
          <w:sz w:val="28"/>
          <w:szCs w:val="28"/>
          <w:shd w:val="clear" w:color="auto" w:fill="FFFFFF"/>
        </w:rPr>
        <w:t xml:space="preserve"> з</w:t>
      </w:r>
      <w:r w:rsidRPr="00FB6803">
        <w:rPr>
          <w:rFonts w:ascii="Times New Roman" w:hAnsi="Times New Roman"/>
          <w:sz w:val="28"/>
          <w:szCs w:val="28"/>
          <w:shd w:val="clear" w:color="auto" w:fill="FFFFFF"/>
        </w:rPr>
        <w:t xml:space="preserve"> дн</w:t>
      </w:r>
      <w:r>
        <w:rPr>
          <w:rFonts w:ascii="Times New Roman" w:hAnsi="Times New Roman"/>
          <w:sz w:val="28"/>
          <w:szCs w:val="28"/>
          <w:shd w:val="clear" w:color="auto" w:fill="FFFFFF"/>
        </w:rPr>
        <w:t>я</w:t>
      </w:r>
      <w:r w:rsidR="008F0B78">
        <w:rPr>
          <w:rFonts w:ascii="Times New Roman" w:hAnsi="Times New Roman"/>
          <w:sz w:val="28"/>
          <w:szCs w:val="28"/>
          <w:shd w:val="clear" w:color="auto" w:fill="FFFFFF"/>
        </w:rPr>
        <w:t xml:space="preserve"> </w:t>
      </w:r>
      <w:r w:rsidR="008F0B78" w:rsidRPr="004024A6">
        <w:rPr>
          <w:rFonts w:ascii="Times New Roman" w:hAnsi="Times New Roman"/>
          <w:sz w:val="28"/>
          <w:szCs w:val="28"/>
          <w:lang w:eastAsia="uk-UA"/>
        </w:rPr>
        <w:t>підписан</w:t>
      </w:r>
      <w:r w:rsidR="008F0B78">
        <w:rPr>
          <w:rFonts w:ascii="Times New Roman" w:hAnsi="Times New Roman"/>
          <w:sz w:val="28"/>
          <w:szCs w:val="28"/>
          <w:lang w:eastAsia="uk-UA"/>
        </w:rPr>
        <w:t xml:space="preserve">ня ним </w:t>
      </w:r>
      <w:r w:rsidR="008F0B78">
        <w:rPr>
          <w:rFonts w:ascii="Times New Roman" w:hAnsi="Times New Roman"/>
          <w:sz w:val="28"/>
          <w:szCs w:val="28"/>
        </w:rPr>
        <w:t>опису матеріалів кримінального провадження</w:t>
      </w:r>
      <w:r>
        <w:rPr>
          <w:rFonts w:ascii="Times New Roman" w:hAnsi="Times New Roman"/>
          <w:sz w:val="28"/>
          <w:szCs w:val="28"/>
          <w:shd w:val="clear" w:color="auto" w:fill="FFFFFF"/>
        </w:rPr>
        <w:t xml:space="preserve">, </w:t>
      </w:r>
      <w:r w:rsidRPr="00FB6803">
        <w:rPr>
          <w:rFonts w:ascii="Times New Roman" w:hAnsi="Times New Roman"/>
          <w:sz w:val="28"/>
          <w:szCs w:val="28"/>
          <w:shd w:val="clear" w:color="auto" w:fill="FFFFFF"/>
        </w:rPr>
        <w:t>а за</w:t>
      </w:r>
      <w:r>
        <w:rPr>
          <w:rFonts w:ascii="Times New Roman" w:hAnsi="Times New Roman"/>
          <w:sz w:val="28"/>
          <w:szCs w:val="28"/>
          <w:shd w:val="clear" w:color="auto" w:fill="FFFFFF"/>
        </w:rPr>
        <w:t>кінчився</w:t>
      </w:r>
      <w:r w:rsidRPr="00FB6803">
        <w:rPr>
          <w:rFonts w:ascii="Times New Roman" w:hAnsi="Times New Roman"/>
          <w:sz w:val="28"/>
          <w:szCs w:val="28"/>
          <w:shd w:val="clear" w:color="auto" w:fill="FFFFFF"/>
        </w:rPr>
        <w:t xml:space="preserve"> </w:t>
      </w:r>
      <w:r w:rsidR="008F0B78">
        <w:rPr>
          <w:rFonts w:ascii="Times New Roman" w:hAnsi="Times New Roman"/>
          <w:sz w:val="28"/>
          <w:szCs w:val="28"/>
          <w:shd w:val="clear" w:color="auto" w:fill="FFFFFF"/>
        </w:rPr>
        <w:t>18</w:t>
      </w:r>
      <w:r w:rsidRPr="00FC0147">
        <w:rPr>
          <w:rStyle w:val="2"/>
          <w:rFonts w:eastAsia="Calibri"/>
          <w:b w:val="0"/>
        </w:rPr>
        <w:t xml:space="preserve"> </w:t>
      </w:r>
      <w:r w:rsidR="008F0B78">
        <w:rPr>
          <w:rStyle w:val="2"/>
          <w:rFonts w:eastAsia="Calibri"/>
          <w:b w:val="0"/>
        </w:rPr>
        <w:t>г</w:t>
      </w:r>
      <w:r w:rsidRPr="00FC0147">
        <w:rPr>
          <w:rStyle w:val="2"/>
          <w:rFonts w:eastAsia="Calibri"/>
          <w:b w:val="0"/>
        </w:rPr>
        <w:t>р</w:t>
      </w:r>
      <w:r w:rsidR="008F0B78">
        <w:rPr>
          <w:rStyle w:val="2"/>
          <w:rFonts w:eastAsia="Calibri"/>
          <w:b w:val="0"/>
        </w:rPr>
        <w:t>уд</w:t>
      </w:r>
      <w:r w:rsidRPr="00FC0147">
        <w:rPr>
          <w:rStyle w:val="2"/>
          <w:rFonts w:eastAsia="Calibri"/>
          <w:b w:val="0"/>
        </w:rPr>
        <w:t>ня 202</w:t>
      </w:r>
      <w:r w:rsidR="008F0B78">
        <w:rPr>
          <w:rStyle w:val="2"/>
          <w:rFonts w:eastAsia="Calibri"/>
          <w:b w:val="0"/>
        </w:rPr>
        <w:t>4</w:t>
      </w:r>
      <w:r w:rsidRPr="00FC0147">
        <w:rPr>
          <w:rStyle w:val="2"/>
          <w:rFonts w:eastAsia="Calibri"/>
          <w:b w:val="0"/>
        </w:rPr>
        <w:t xml:space="preserve"> року</w:t>
      </w:r>
      <w:r w:rsidRPr="00FB6803">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датою</w:t>
      </w:r>
      <w:r w:rsidR="008F0B78">
        <w:rPr>
          <w:rFonts w:ascii="Times New Roman" w:hAnsi="Times New Roman"/>
          <w:sz w:val="28"/>
          <w:szCs w:val="28"/>
          <w:shd w:val="clear" w:color="auto" w:fill="FFFFFF"/>
        </w:rPr>
        <w:t xml:space="preserve"> </w:t>
      </w:r>
      <w:r w:rsidR="008F0B78">
        <w:rPr>
          <w:rFonts w:ascii="Times New Roman" w:hAnsi="Times New Roman"/>
          <w:sz w:val="28"/>
          <w:szCs w:val="28"/>
        </w:rPr>
        <w:t>зміни визначеної групи прокурорів, які здійснюва</w:t>
      </w:r>
      <w:r w:rsidR="00C35D42">
        <w:rPr>
          <w:rFonts w:ascii="Times New Roman" w:hAnsi="Times New Roman"/>
          <w:sz w:val="28"/>
          <w:szCs w:val="28"/>
        </w:rPr>
        <w:t>л</w:t>
      </w:r>
      <w:r w:rsidR="008F0B78">
        <w:rPr>
          <w:rFonts w:ascii="Times New Roman" w:hAnsi="Times New Roman"/>
          <w:sz w:val="28"/>
          <w:szCs w:val="28"/>
        </w:rPr>
        <w:t>и повноваження прокурор</w:t>
      </w:r>
      <w:r w:rsidR="00C35D42">
        <w:rPr>
          <w:rFonts w:ascii="Times New Roman" w:hAnsi="Times New Roman"/>
          <w:sz w:val="28"/>
          <w:szCs w:val="28"/>
        </w:rPr>
        <w:t>а</w:t>
      </w:r>
      <w:r w:rsidR="008F0B78">
        <w:rPr>
          <w:rFonts w:ascii="Times New Roman" w:hAnsi="Times New Roman"/>
          <w:sz w:val="28"/>
          <w:szCs w:val="28"/>
        </w:rPr>
        <w:t xml:space="preserve"> у цьому кримінальному провадженні</w:t>
      </w:r>
      <w:r w:rsidRPr="00FB6803">
        <w:rPr>
          <w:rFonts w:ascii="Times New Roman" w:hAnsi="Times New Roman"/>
          <w:sz w:val="28"/>
          <w:szCs w:val="28"/>
          <w:shd w:val="clear" w:color="auto" w:fill="FFFFFF"/>
        </w:rPr>
        <w:t>.</w:t>
      </w:r>
    </w:p>
    <w:p w14:paraId="3BF24FDE" w14:textId="3AE2E395" w:rsidR="0003785A" w:rsidRDefault="0003785A" w:rsidP="0003785A">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Н</w:t>
      </w:r>
      <w:r w:rsidRPr="00BD6E07">
        <w:rPr>
          <w:rFonts w:ascii="Times New Roman" w:hAnsi="Times New Roman"/>
          <w:sz w:val="28"/>
          <w:szCs w:val="28"/>
        </w:rPr>
        <w:t xml:space="preserve">аразі є очевидним факт закінчення </w:t>
      </w:r>
      <w:r>
        <w:rPr>
          <w:rFonts w:ascii="Times New Roman" w:hAnsi="Times New Roman"/>
          <w:sz w:val="28"/>
          <w:szCs w:val="28"/>
        </w:rPr>
        <w:t xml:space="preserve">передбаченого законом </w:t>
      </w:r>
      <w:r w:rsidRPr="00BD6E07">
        <w:rPr>
          <w:rFonts w:ascii="Times New Roman" w:hAnsi="Times New Roman"/>
          <w:sz w:val="28"/>
          <w:szCs w:val="28"/>
        </w:rPr>
        <w:t>строку</w:t>
      </w:r>
      <w:r>
        <w:rPr>
          <w:rFonts w:ascii="Times New Roman" w:hAnsi="Times New Roman"/>
          <w:sz w:val="28"/>
          <w:szCs w:val="28"/>
        </w:rPr>
        <w:t>,</w:t>
      </w:r>
      <w:r w:rsidRPr="00BD6E07">
        <w:rPr>
          <w:rFonts w:ascii="Times New Roman" w:hAnsi="Times New Roman"/>
          <w:sz w:val="28"/>
          <w:szCs w:val="28"/>
        </w:rPr>
        <w:t xml:space="preserve"> </w:t>
      </w:r>
      <w:r>
        <w:rPr>
          <w:rFonts w:ascii="Times New Roman" w:hAnsi="Times New Roman"/>
          <w:sz w:val="28"/>
          <w:szCs w:val="28"/>
        </w:rPr>
        <w:br/>
      </w:r>
      <w:r w:rsidR="00EF6F1C">
        <w:rPr>
          <w:rFonts w:ascii="Times New Roman" w:hAnsi="Times New Roman"/>
          <w:sz w:val="28"/>
          <w:szCs w:val="28"/>
        </w:rPr>
        <w:t>в</w:t>
      </w:r>
      <w:r w:rsidRPr="00BD6E07">
        <w:rPr>
          <w:rFonts w:ascii="Times New Roman" w:hAnsi="Times New Roman"/>
          <w:sz w:val="28"/>
          <w:szCs w:val="28"/>
        </w:rPr>
        <w:t xml:space="preserve"> межах якого на прокурора може бути накладено дисциплінарне стягнення. </w:t>
      </w:r>
    </w:p>
    <w:p w14:paraId="3BB64543" w14:textId="48C78242" w:rsidR="0003785A" w:rsidRPr="00D44D91" w:rsidRDefault="0003785A" w:rsidP="0003785A">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BD6E07">
        <w:rPr>
          <w:rFonts w:ascii="Times New Roman" w:hAnsi="Times New Roman"/>
          <w:sz w:val="28"/>
          <w:szCs w:val="28"/>
        </w:rPr>
        <w:t xml:space="preserve">Сам по собі такий факт не зазначено у Законі </w:t>
      </w:r>
      <w:r w:rsidRPr="00F05AD1">
        <w:rPr>
          <w:rFonts w:ascii="Times New Roman" w:hAnsi="Times New Roman"/>
          <w:spacing w:val="-2"/>
          <w:sz w:val="28"/>
          <w:szCs w:val="28"/>
          <w:shd w:val="clear" w:color="auto" w:fill="FFFFFF"/>
        </w:rPr>
        <w:t xml:space="preserve">№ 1697-VII </w:t>
      </w:r>
      <w:r>
        <w:rPr>
          <w:rFonts w:ascii="Times New Roman" w:hAnsi="Times New Roman"/>
          <w:spacing w:val="-2"/>
          <w:sz w:val="28"/>
          <w:szCs w:val="28"/>
          <w:shd w:val="clear" w:color="auto" w:fill="FFFFFF"/>
        </w:rPr>
        <w:t xml:space="preserve">як підстава </w:t>
      </w:r>
      <w:r w:rsidRPr="00BD6E07">
        <w:rPr>
          <w:rFonts w:ascii="Times New Roman" w:hAnsi="Times New Roman"/>
          <w:sz w:val="28"/>
          <w:szCs w:val="28"/>
        </w:rPr>
        <w:t>відмови у відкритті дисциплінарного провадження.</w:t>
      </w:r>
      <w:r w:rsidR="00EF6F1C">
        <w:rPr>
          <w:rFonts w:ascii="Times New Roman" w:hAnsi="Times New Roman"/>
          <w:sz w:val="28"/>
          <w:szCs w:val="28"/>
        </w:rPr>
        <w:t xml:space="preserve"> </w:t>
      </w:r>
      <w:r w:rsidRPr="00BD6E07">
        <w:rPr>
          <w:rFonts w:ascii="Times New Roman" w:hAnsi="Times New Roman"/>
          <w:sz w:val="28"/>
          <w:szCs w:val="28"/>
        </w:rPr>
        <w:t xml:space="preserve">Однак, </w:t>
      </w:r>
      <w:r>
        <w:rPr>
          <w:rFonts w:ascii="Times New Roman" w:hAnsi="Times New Roman"/>
          <w:sz w:val="28"/>
          <w:szCs w:val="28"/>
        </w:rPr>
        <w:t xml:space="preserve">телеологічне тлумачення приписів </w:t>
      </w:r>
      <w:r w:rsidRPr="00BD6E07">
        <w:rPr>
          <w:rFonts w:ascii="Times New Roman" w:hAnsi="Times New Roman"/>
          <w:sz w:val="28"/>
          <w:szCs w:val="28"/>
        </w:rPr>
        <w:t>Закон</w:t>
      </w:r>
      <w:r>
        <w:rPr>
          <w:rFonts w:ascii="Times New Roman" w:hAnsi="Times New Roman"/>
          <w:sz w:val="28"/>
          <w:szCs w:val="28"/>
        </w:rPr>
        <w:t>у</w:t>
      </w:r>
      <w:r w:rsidRPr="00BD6E07">
        <w:rPr>
          <w:rFonts w:ascii="Times New Roman" w:hAnsi="Times New Roman"/>
          <w:sz w:val="28"/>
          <w:szCs w:val="28"/>
        </w:rPr>
        <w:t xml:space="preserve"> </w:t>
      </w:r>
      <w:r w:rsidRPr="00F05AD1">
        <w:rPr>
          <w:rFonts w:ascii="Times New Roman" w:hAnsi="Times New Roman"/>
          <w:spacing w:val="-2"/>
          <w:sz w:val="28"/>
          <w:szCs w:val="28"/>
          <w:shd w:val="clear" w:color="auto" w:fill="FFFFFF"/>
        </w:rPr>
        <w:t>№ 1697-VII</w:t>
      </w:r>
      <w:r>
        <w:rPr>
          <w:rFonts w:ascii="Times New Roman" w:hAnsi="Times New Roman"/>
          <w:spacing w:val="-2"/>
          <w:sz w:val="28"/>
          <w:szCs w:val="28"/>
          <w:shd w:val="clear" w:color="auto" w:fill="FFFFFF"/>
        </w:rPr>
        <w:t xml:space="preserve">, які регулюють засади дисциплінарного провадження, дозволяють стверджувати, що </w:t>
      </w:r>
      <w:r>
        <w:rPr>
          <w:rFonts w:ascii="Times New Roman" w:eastAsia="Times New Roman" w:hAnsi="Times New Roman"/>
          <w:sz w:val="28"/>
          <w:szCs w:val="28"/>
          <w:lang w:eastAsia="ru-RU"/>
        </w:rPr>
        <w:t xml:space="preserve">законом </w:t>
      </w:r>
      <w:r w:rsidRPr="00D44D91">
        <w:rPr>
          <w:rFonts w:ascii="Times New Roman" w:eastAsia="Times New Roman" w:hAnsi="Times New Roman"/>
          <w:sz w:val="28"/>
          <w:szCs w:val="28"/>
          <w:lang w:eastAsia="ru-RU"/>
        </w:rPr>
        <w:t xml:space="preserve">передбачено кінцеву мету та завдання дисциплінарного провадження </w:t>
      </w:r>
      <w:r>
        <w:rPr>
          <w:rFonts w:ascii="Times New Roman" w:eastAsia="Times New Roman" w:hAnsi="Times New Roman"/>
          <w:sz w:val="28"/>
          <w:szCs w:val="28"/>
          <w:lang w:eastAsia="ru-RU"/>
        </w:rPr>
        <w:t>як</w:t>
      </w:r>
      <w:r w:rsidRPr="00D44D91">
        <w:rPr>
          <w:rFonts w:ascii="Times New Roman" w:eastAsia="Times New Roman" w:hAnsi="Times New Roman"/>
          <w:sz w:val="28"/>
          <w:szCs w:val="28"/>
          <w:lang w:eastAsia="ru-RU"/>
        </w:rPr>
        <w:t xml:space="preserve">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5A8BE96A" w14:textId="7C96F1A1" w:rsidR="0003785A" w:rsidRPr="00D44D91" w:rsidRDefault="0003785A" w:rsidP="0003785A">
      <w:pPr>
        <w:pBdr>
          <w:bottom w:val="single" w:sz="12" w:space="12" w:color="FFFFFF"/>
        </w:pBdr>
        <w:spacing w:after="0" w:line="240" w:lineRule="auto"/>
        <w:ind w:firstLine="708"/>
        <w:contextualSpacing/>
        <w:jc w:val="both"/>
        <w:rPr>
          <w:rFonts w:ascii="Times New Roman" w:hAnsi="Times New Roman"/>
          <w:sz w:val="28"/>
          <w:szCs w:val="28"/>
        </w:rPr>
      </w:pPr>
      <w:r w:rsidRPr="00D44D91">
        <w:rPr>
          <w:rFonts w:ascii="Times New Roman" w:hAnsi="Times New Roman"/>
          <w:sz w:val="28"/>
          <w:szCs w:val="28"/>
        </w:rPr>
        <w:t>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w:t>
      </w:r>
      <w:r>
        <w:rPr>
          <w:rFonts w:ascii="Times New Roman" w:hAnsi="Times New Roman"/>
          <w:sz w:val="28"/>
          <w:szCs w:val="28"/>
        </w:rPr>
        <w:t>, оскільки суперечитиме меті й завданням дисциплінарного провадження</w:t>
      </w:r>
      <w:r w:rsidRPr="00D44D91">
        <w:rPr>
          <w:rFonts w:ascii="Times New Roman" w:hAnsi="Times New Roman"/>
          <w:sz w:val="28"/>
          <w:szCs w:val="28"/>
        </w:rPr>
        <w:t>.</w:t>
      </w:r>
    </w:p>
    <w:p w14:paraId="44866BB0" w14:textId="7B25FE91" w:rsidR="0003785A" w:rsidRDefault="0003785A" w:rsidP="0003785A">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pacing w:val="-2"/>
          <w:sz w:val="28"/>
          <w:szCs w:val="28"/>
          <w:shd w:val="clear" w:color="auto" w:fill="FFFFFF"/>
        </w:rPr>
        <w:t xml:space="preserve"> </w:t>
      </w:r>
      <w:r w:rsidRPr="00BD6E07">
        <w:rPr>
          <w:rFonts w:ascii="Times New Roman" w:hAnsi="Times New Roman"/>
          <w:sz w:val="28"/>
          <w:szCs w:val="28"/>
        </w:rPr>
        <w:t xml:space="preserve">Варто врахувати </w:t>
      </w:r>
      <w:r>
        <w:rPr>
          <w:rFonts w:ascii="Times New Roman" w:hAnsi="Times New Roman"/>
          <w:sz w:val="28"/>
          <w:szCs w:val="28"/>
        </w:rPr>
        <w:t xml:space="preserve">й </w:t>
      </w:r>
      <w:r w:rsidRPr="00BD6E07">
        <w:rPr>
          <w:rFonts w:ascii="Times New Roman" w:hAnsi="Times New Roman"/>
          <w:sz w:val="28"/>
          <w:szCs w:val="28"/>
        </w:rPr>
        <w:t>належний алгоритм ухвалення рішень суб’єктом владних повноважень</w:t>
      </w:r>
      <w:r>
        <w:rPr>
          <w:rFonts w:ascii="Times New Roman" w:hAnsi="Times New Roman"/>
          <w:sz w:val="28"/>
          <w:szCs w:val="28"/>
        </w:rPr>
        <w:t>,</w:t>
      </w:r>
      <w:r w:rsidRPr="00BD6E07">
        <w:rPr>
          <w:rFonts w:ascii="Times New Roman" w:hAnsi="Times New Roman"/>
          <w:sz w:val="28"/>
          <w:szCs w:val="28"/>
        </w:rPr>
        <w:t xml:space="preserve"> наведений у ч</w:t>
      </w:r>
      <w:r>
        <w:rPr>
          <w:rFonts w:ascii="Times New Roman" w:hAnsi="Times New Roman"/>
          <w:sz w:val="28"/>
          <w:szCs w:val="28"/>
        </w:rPr>
        <w:t xml:space="preserve">астині другій </w:t>
      </w:r>
      <w:r w:rsidRPr="00BD6E07">
        <w:rPr>
          <w:rFonts w:ascii="Times New Roman" w:hAnsi="Times New Roman"/>
          <w:sz w:val="28"/>
          <w:szCs w:val="28"/>
        </w:rPr>
        <w:t>ст</w:t>
      </w:r>
      <w:r>
        <w:rPr>
          <w:rFonts w:ascii="Times New Roman" w:hAnsi="Times New Roman"/>
          <w:sz w:val="28"/>
          <w:szCs w:val="28"/>
        </w:rPr>
        <w:t xml:space="preserve">атті </w:t>
      </w:r>
      <w:r w:rsidRPr="00BD6E07">
        <w:rPr>
          <w:rFonts w:ascii="Times New Roman" w:hAnsi="Times New Roman"/>
          <w:sz w:val="28"/>
          <w:szCs w:val="28"/>
        </w:rPr>
        <w:t xml:space="preserve">2 Кодексу адміністративного судочинства </w:t>
      </w:r>
      <w:r w:rsidR="008F0B78" w:rsidRPr="00BD6E07">
        <w:rPr>
          <w:rFonts w:ascii="Times New Roman" w:hAnsi="Times New Roman"/>
          <w:sz w:val="28"/>
          <w:szCs w:val="28"/>
        </w:rPr>
        <w:t>України</w:t>
      </w:r>
      <w:r w:rsidR="008F0B78">
        <w:rPr>
          <w:rFonts w:ascii="Times New Roman" w:hAnsi="Times New Roman"/>
          <w:sz w:val="28"/>
          <w:szCs w:val="28"/>
        </w:rPr>
        <w:t xml:space="preserve"> </w:t>
      </w:r>
      <w:r>
        <w:rPr>
          <w:rFonts w:ascii="Times New Roman" w:hAnsi="Times New Roman"/>
          <w:sz w:val="28"/>
          <w:szCs w:val="28"/>
        </w:rPr>
        <w:t xml:space="preserve">(далі – КАС </w:t>
      </w:r>
      <w:r w:rsidRPr="00BD6E07">
        <w:rPr>
          <w:rFonts w:ascii="Times New Roman" w:hAnsi="Times New Roman"/>
          <w:sz w:val="28"/>
          <w:szCs w:val="28"/>
        </w:rPr>
        <w:t>України</w:t>
      </w:r>
      <w:r w:rsidR="008F0B78">
        <w:rPr>
          <w:rFonts w:ascii="Times New Roman" w:hAnsi="Times New Roman"/>
          <w:sz w:val="28"/>
          <w:szCs w:val="28"/>
        </w:rPr>
        <w:t>)</w:t>
      </w:r>
      <w:r w:rsidRPr="00BD6E07">
        <w:rPr>
          <w:rFonts w:ascii="Times New Roman" w:hAnsi="Times New Roman"/>
          <w:sz w:val="28"/>
          <w:szCs w:val="28"/>
        </w:rPr>
        <w:t xml:space="preserve">, зокрема щодо прийняття їх обґрунтовано, добросовісно та </w:t>
      </w:r>
      <w:proofErr w:type="spellStart"/>
      <w:r w:rsidRPr="00BD6E07">
        <w:rPr>
          <w:rFonts w:ascii="Times New Roman" w:hAnsi="Times New Roman"/>
          <w:sz w:val="28"/>
          <w:szCs w:val="28"/>
        </w:rPr>
        <w:t>пропорційно</w:t>
      </w:r>
      <w:proofErr w:type="spellEnd"/>
      <w:r w:rsidRPr="00BD6E07">
        <w:rPr>
          <w:rFonts w:ascii="Times New Roman" w:hAnsi="Times New Roman"/>
          <w:sz w:val="28"/>
          <w:szCs w:val="28"/>
        </w:rPr>
        <w:t>.</w:t>
      </w:r>
      <w:bookmarkStart w:id="0" w:name="n2566"/>
      <w:bookmarkEnd w:id="0"/>
      <w:r>
        <w:rPr>
          <w:rFonts w:ascii="Times New Roman" w:hAnsi="Times New Roman"/>
          <w:sz w:val="28"/>
          <w:szCs w:val="28"/>
        </w:rPr>
        <w:t xml:space="preserve"> </w:t>
      </w:r>
    </w:p>
    <w:p w14:paraId="73DE1327" w14:textId="421E6773" w:rsidR="0003785A" w:rsidRDefault="0003785A" w:rsidP="0003785A">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У</w:t>
      </w:r>
      <w:r w:rsidRPr="00BD6E07">
        <w:rPr>
          <w:rFonts w:ascii="Times New Roman" w:hAnsi="Times New Roman"/>
          <w:sz w:val="28"/>
          <w:szCs w:val="28"/>
        </w:rPr>
        <w:t xml:space="preserve"> разі закінчення річного строку </w:t>
      </w:r>
      <w:r w:rsidR="00EF6F1C">
        <w:rPr>
          <w:rFonts w:ascii="Times New Roman" w:hAnsi="Times New Roman"/>
          <w:sz w:val="28"/>
          <w:szCs w:val="28"/>
        </w:rPr>
        <w:t>в</w:t>
      </w:r>
      <w:r w:rsidRPr="00BD6E07">
        <w:rPr>
          <w:rFonts w:ascii="Times New Roman" w:hAnsi="Times New Roman"/>
          <w:sz w:val="28"/>
          <w:szCs w:val="28"/>
        </w:rPr>
        <w:t xml:space="preserve"> межах якого може бути прийнято рішення про накладення на прокурора дисциплінарного стягнення перевірка </w:t>
      </w:r>
      <w:r w:rsidRPr="00BD6E07">
        <w:rPr>
          <w:rFonts w:ascii="Times New Roman" w:hAnsi="Times New Roman"/>
          <w:sz w:val="28"/>
          <w:szCs w:val="28"/>
        </w:rPr>
        <w:lastRenderedPageBreak/>
        <w:t xml:space="preserve">наявності підстав для притягнення прокурора до дисциплінарної відповідальності неможлива, оскільки буде суперечити </w:t>
      </w:r>
      <w:r>
        <w:rPr>
          <w:rFonts w:ascii="Times New Roman" w:hAnsi="Times New Roman"/>
          <w:sz w:val="28"/>
          <w:szCs w:val="28"/>
        </w:rPr>
        <w:t xml:space="preserve">зазначеним </w:t>
      </w:r>
      <w:r w:rsidRPr="00BD6E07">
        <w:rPr>
          <w:rFonts w:ascii="Times New Roman" w:hAnsi="Times New Roman"/>
          <w:sz w:val="28"/>
          <w:szCs w:val="28"/>
        </w:rPr>
        <w:t>критеріям</w:t>
      </w:r>
      <w:r>
        <w:rPr>
          <w:rFonts w:ascii="Times New Roman" w:hAnsi="Times New Roman"/>
          <w:sz w:val="28"/>
          <w:szCs w:val="28"/>
        </w:rPr>
        <w:t>,</w:t>
      </w:r>
      <w:r w:rsidRPr="00BD6E07">
        <w:rPr>
          <w:rFonts w:ascii="Times New Roman" w:hAnsi="Times New Roman"/>
          <w:sz w:val="28"/>
          <w:szCs w:val="28"/>
        </w:rPr>
        <w:t xml:space="preserve">  наведеним у КАС України. </w:t>
      </w:r>
    </w:p>
    <w:p w14:paraId="2991C5AA" w14:textId="62D954EF" w:rsidR="0003785A" w:rsidRDefault="0003785A" w:rsidP="0003785A">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D44D91">
        <w:rPr>
          <w:rFonts w:ascii="Times New Roman" w:hAnsi="Times New Roman"/>
          <w:sz w:val="28"/>
          <w:szCs w:val="28"/>
        </w:rPr>
        <w:t xml:space="preserve">Таким чином, </w:t>
      </w:r>
      <w:r>
        <w:rPr>
          <w:rFonts w:ascii="Times New Roman" w:hAnsi="Times New Roman"/>
          <w:sz w:val="28"/>
          <w:szCs w:val="28"/>
        </w:rPr>
        <w:t xml:space="preserve">доходжу висновку, що </w:t>
      </w:r>
      <w:r w:rsidRPr="00D44D91">
        <w:rPr>
          <w:rFonts w:ascii="Times New Roman" w:hAnsi="Times New Roman"/>
          <w:sz w:val="28"/>
          <w:szCs w:val="28"/>
        </w:rPr>
        <w:t xml:space="preserve">передбачений частиною четвертою статті 48 Закону </w:t>
      </w:r>
      <w:r w:rsidRPr="00F05AD1">
        <w:rPr>
          <w:rFonts w:ascii="Times New Roman" w:hAnsi="Times New Roman"/>
          <w:spacing w:val="-2"/>
          <w:sz w:val="28"/>
          <w:szCs w:val="28"/>
          <w:shd w:val="clear" w:color="auto" w:fill="FFFFFF"/>
        </w:rPr>
        <w:t>№ 1697-VII</w:t>
      </w:r>
      <w:r w:rsidRPr="00D44D91">
        <w:rPr>
          <w:rFonts w:ascii="Times New Roman" w:hAnsi="Times New Roman"/>
          <w:sz w:val="28"/>
          <w:szCs w:val="28"/>
        </w:rPr>
        <w:t xml:space="preserve"> строк для прийняття Комісією рішення про накладення на </w:t>
      </w:r>
      <w:r w:rsidR="008F0B78">
        <w:rPr>
          <w:rFonts w:ascii="Times New Roman" w:hAnsi="Times New Roman"/>
          <w:sz w:val="28"/>
          <w:szCs w:val="28"/>
        </w:rPr>
        <w:t xml:space="preserve">прокурора </w:t>
      </w:r>
      <w:proofErr w:type="spellStart"/>
      <w:r w:rsidR="008F0B78">
        <w:rPr>
          <w:rFonts w:ascii="Times New Roman" w:hAnsi="Times New Roman"/>
          <w:sz w:val="28"/>
          <w:szCs w:val="28"/>
        </w:rPr>
        <w:t>Піуна</w:t>
      </w:r>
      <w:proofErr w:type="spellEnd"/>
      <w:r w:rsidR="008F0B78">
        <w:rPr>
          <w:rFonts w:ascii="Times New Roman" w:hAnsi="Times New Roman"/>
          <w:sz w:val="28"/>
          <w:szCs w:val="28"/>
        </w:rPr>
        <w:t xml:space="preserve"> С.П</w:t>
      </w:r>
      <w:r>
        <w:rPr>
          <w:rFonts w:ascii="Times New Roman" w:hAnsi="Times New Roman"/>
          <w:sz w:val="28"/>
          <w:szCs w:val="28"/>
        </w:rPr>
        <w:t xml:space="preserve">. </w:t>
      </w:r>
      <w:r w:rsidRPr="00D44D91">
        <w:rPr>
          <w:rFonts w:ascii="Times New Roman" w:hAnsi="Times New Roman"/>
          <w:sz w:val="28"/>
          <w:szCs w:val="28"/>
        </w:rPr>
        <w:t xml:space="preserve">дисциплінарного стягнення закінчився, </w:t>
      </w:r>
      <w:r w:rsidR="008F0B78">
        <w:rPr>
          <w:rFonts w:ascii="Times New Roman" w:hAnsi="Times New Roman"/>
          <w:sz w:val="28"/>
          <w:szCs w:val="28"/>
        </w:rPr>
        <w:br/>
      </w:r>
      <w:r w:rsidRPr="00D44D91">
        <w:rPr>
          <w:rFonts w:ascii="Times New Roman" w:hAnsi="Times New Roman"/>
          <w:sz w:val="28"/>
          <w:szCs w:val="28"/>
        </w:rPr>
        <w:t>а відкриттям дисциплінарного провадження стосовно н</w:t>
      </w:r>
      <w:r>
        <w:rPr>
          <w:rFonts w:ascii="Times New Roman" w:hAnsi="Times New Roman"/>
          <w:sz w:val="28"/>
          <w:szCs w:val="28"/>
        </w:rPr>
        <w:t>ього</w:t>
      </w:r>
      <w:r w:rsidRPr="00D44D91">
        <w:rPr>
          <w:rFonts w:ascii="Times New Roman" w:hAnsi="Times New Roman"/>
          <w:sz w:val="28"/>
          <w:szCs w:val="28"/>
        </w:rPr>
        <w:t xml:space="preserve"> не буде досягн</w:t>
      </w:r>
      <w:r>
        <w:rPr>
          <w:rFonts w:ascii="Times New Roman" w:hAnsi="Times New Roman"/>
          <w:sz w:val="28"/>
          <w:szCs w:val="28"/>
        </w:rPr>
        <w:t>уто</w:t>
      </w:r>
      <w:r w:rsidRPr="00D44D91">
        <w:rPr>
          <w:rFonts w:ascii="Times New Roman" w:hAnsi="Times New Roman"/>
          <w:sz w:val="28"/>
          <w:szCs w:val="28"/>
        </w:rPr>
        <w:t xml:space="preserve"> мети та завда</w:t>
      </w:r>
      <w:r>
        <w:rPr>
          <w:rFonts w:ascii="Times New Roman" w:hAnsi="Times New Roman"/>
          <w:sz w:val="28"/>
          <w:szCs w:val="28"/>
        </w:rPr>
        <w:t>нь дисциплінарного провадження.</w:t>
      </w:r>
    </w:p>
    <w:p w14:paraId="71556BE4" w14:textId="5D0A1C46" w:rsidR="00882602" w:rsidRPr="00882602" w:rsidRDefault="00882602" w:rsidP="00882602">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882602">
        <w:rPr>
          <w:rFonts w:ascii="Times New Roman" w:hAnsi="Times New Roman"/>
          <w:sz w:val="28"/>
          <w:szCs w:val="28"/>
        </w:rPr>
        <w:t>Також член Комісії звертає увагу скаржника</w:t>
      </w:r>
      <w:r w:rsidR="003717E7">
        <w:rPr>
          <w:rFonts w:ascii="Times New Roman" w:hAnsi="Times New Roman"/>
          <w:sz w:val="28"/>
          <w:szCs w:val="28"/>
        </w:rPr>
        <w:t xml:space="preserve"> на те</w:t>
      </w:r>
      <w:r w:rsidRPr="00882602">
        <w:rPr>
          <w:rFonts w:ascii="Times New Roman" w:hAnsi="Times New Roman"/>
          <w:sz w:val="28"/>
          <w:szCs w:val="28"/>
        </w:rPr>
        <w:t xml:space="preserve">, що Комісія або член Комісії не наділені повноваженнями щодо встановлення факту вчинення кримінальних правопорушень, їх реєстрації в Єдиному реєстрі досудових розслідувань,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 </w:t>
      </w:r>
    </w:p>
    <w:p w14:paraId="7518F9EB" w14:textId="75031270" w:rsidR="00882602" w:rsidRPr="00882602" w:rsidRDefault="00882602" w:rsidP="00882602">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882602">
        <w:rPr>
          <w:rFonts w:ascii="Times New Roman" w:hAnsi="Times New Roman"/>
          <w:sz w:val="28"/>
          <w:szCs w:val="28"/>
        </w:rPr>
        <w:t>Вихід за межі та у спосіб</w:t>
      </w:r>
      <w:r w:rsidR="00370215">
        <w:rPr>
          <w:rFonts w:ascii="Times New Roman" w:hAnsi="Times New Roman"/>
          <w:sz w:val="28"/>
          <w:szCs w:val="28"/>
        </w:rPr>
        <w:t>,</w:t>
      </w:r>
      <w:r w:rsidRPr="00882602">
        <w:rPr>
          <w:rFonts w:ascii="Times New Roman" w:hAnsi="Times New Roman"/>
          <w:sz w:val="28"/>
          <w:szCs w:val="28"/>
        </w:rPr>
        <w:t xml:space="preserve"> не визначени</w:t>
      </w:r>
      <w:r w:rsidR="00370215">
        <w:rPr>
          <w:rFonts w:ascii="Times New Roman" w:hAnsi="Times New Roman"/>
          <w:sz w:val="28"/>
          <w:szCs w:val="28"/>
        </w:rPr>
        <w:t>й</w:t>
      </w:r>
      <w:r w:rsidRPr="00882602">
        <w:rPr>
          <w:rFonts w:ascii="Times New Roman" w:hAnsi="Times New Roman"/>
          <w:sz w:val="28"/>
          <w:szCs w:val="28"/>
        </w:rPr>
        <w:t xml:space="preserve"> Конституцією та законами України</w:t>
      </w:r>
      <w:r w:rsidR="00370215">
        <w:rPr>
          <w:rFonts w:ascii="Times New Roman" w:hAnsi="Times New Roman"/>
          <w:sz w:val="28"/>
          <w:szCs w:val="28"/>
        </w:rPr>
        <w:t>,</w:t>
      </w:r>
      <w:r w:rsidRPr="00882602">
        <w:rPr>
          <w:rFonts w:ascii="Times New Roman" w:hAnsi="Times New Roman"/>
          <w:sz w:val="28"/>
          <w:szCs w:val="28"/>
        </w:rPr>
        <w:t xml:space="preserve"> повноважень може розцінюватися як втручання у процесуальну діяльність прокурора. А тому перевірка тверджень скаржника про те, що прокурором </w:t>
      </w:r>
      <w:proofErr w:type="spellStart"/>
      <w:r w:rsidRPr="00882602">
        <w:rPr>
          <w:rFonts w:ascii="Times New Roman" w:hAnsi="Times New Roman"/>
          <w:sz w:val="28"/>
          <w:szCs w:val="28"/>
        </w:rPr>
        <w:t>Піуном</w:t>
      </w:r>
      <w:proofErr w:type="spellEnd"/>
      <w:r w:rsidRPr="00882602">
        <w:rPr>
          <w:rFonts w:ascii="Times New Roman" w:hAnsi="Times New Roman"/>
          <w:sz w:val="28"/>
          <w:szCs w:val="28"/>
        </w:rPr>
        <w:t xml:space="preserve"> С.П. скоєно злочини, передбачені статтями </w:t>
      </w:r>
      <w:r>
        <w:rPr>
          <w:rFonts w:ascii="Times New Roman" w:hAnsi="Times New Roman"/>
          <w:sz w:val="28"/>
          <w:szCs w:val="28"/>
        </w:rPr>
        <w:t xml:space="preserve">364, 366, 372 </w:t>
      </w:r>
      <w:r w:rsidRPr="00882602">
        <w:rPr>
          <w:rFonts w:ascii="Times New Roman" w:hAnsi="Times New Roman"/>
          <w:sz w:val="28"/>
          <w:szCs w:val="28"/>
        </w:rPr>
        <w:t xml:space="preserve">КК України, не належить до повноважень Комісії, а потребує перевірки в межах кримінального провадження. </w:t>
      </w:r>
    </w:p>
    <w:p w14:paraId="75CA46F9" w14:textId="06B63E31" w:rsidR="008F0B78" w:rsidRPr="00D44D91" w:rsidRDefault="00882602" w:rsidP="00882602">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882602">
        <w:rPr>
          <w:rFonts w:ascii="Times New Roman" w:hAnsi="Times New Roman"/>
          <w:sz w:val="28"/>
          <w:szCs w:val="28"/>
        </w:rPr>
        <w:t>Оскільки кримінальне провадження перебуває на стадії судового розгляду</w:t>
      </w:r>
      <w:r w:rsidR="00EF6F1C">
        <w:rPr>
          <w:rFonts w:ascii="Times New Roman" w:hAnsi="Times New Roman"/>
          <w:sz w:val="28"/>
          <w:szCs w:val="28"/>
        </w:rPr>
        <w:t>,</w:t>
      </w:r>
      <w:r w:rsidRPr="00882602">
        <w:rPr>
          <w:rFonts w:ascii="Times New Roman" w:hAnsi="Times New Roman"/>
          <w:sz w:val="28"/>
          <w:szCs w:val="28"/>
        </w:rPr>
        <w:t xml:space="preserve"> належну прав</w:t>
      </w:r>
      <w:r w:rsidR="00EF6F1C">
        <w:rPr>
          <w:rFonts w:ascii="Times New Roman" w:hAnsi="Times New Roman"/>
          <w:sz w:val="28"/>
          <w:szCs w:val="28"/>
        </w:rPr>
        <w:t>ов</w:t>
      </w:r>
      <w:r w:rsidRPr="00882602">
        <w:rPr>
          <w:rFonts w:ascii="Times New Roman" w:hAnsi="Times New Roman"/>
          <w:sz w:val="28"/>
          <w:szCs w:val="28"/>
        </w:rPr>
        <w:t>у оцінку зібрани</w:t>
      </w:r>
      <w:r w:rsidR="00EF6F1C">
        <w:rPr>
          <w:rFonts w:ascii="Times New Roman" w:hAnsi="Times New Roman"/>
          <w:sz w:val="28"/>
          <w:szCs w:val="28"/>
        </w:rPr>
        <w:t>м</w:t>
      </w:r>
      <w:r w:rsidRPr="00882602">
        <w:rPr>
          <w:rFonts w:ascii="Times New Roman" w:hAnsi="Times New Roman"/>
          <w:sz w:val="28"/>
          <w:szCs w:val="28"/>
        </w:rPr>
        <w:t xml:space="preserve"> </w:t>
      </w:r>
      <w:r>
        <w:rPr>
          <w:rFonts w:ascii="Times New Roman" w:hAnsi="Times New Roman"/>
          <w:sz w:val="28"/>
          <w:szCs w:val="28"/>
        </w:rPr>
        <w:t>під час</w:t>
      </w:r>
      <w:r w:rsidRPr="00882602">
        <w:rPr>
          <w:rFonts w:ascii="Times New Roman" w:hAnsi="Times New Roman"/>
          <w:sz w:val="28"/>
          <w:szCs w:val="28"/>
        </w:rPr>
        <w:t xml:space="preserve"> досудового розслідування матеріалам та доказам вправі надавати лише суд, </w:t>
      </w:r>
      <w:r>
        <w:rPr>
          <w:rFonts w:ascii="Times New Roman" w:hAnsi="Times New Roman"/>
          <w:sz w:val="28"/>
          <w:szCs w:val="28"/>
        </w:rPr>
        <w:t>зокрема</w:t>
      </w:r>
      <w:r w:rsidRPr="00882602">
        <w:rPr>
          <w:rFonts w:ascii="Times New Roman" w:hAnsi="Times New Roman"/>
          <w:sz w:val="28"/>
          <w:szCs w:val="28"/>
        </w:rPr>
        <w:t xml:space="preserve"> </w:t>
      </w:r>
      <w:r w:rsidR="00EF6F1C">
        <w:rPr>
          <w:rFonts w:ascii="Times New Roman" w:hAnsi="Times New Roman"/>
          <w:sz w:val="28"/>
          <w:szCs w:val="28"/>
        </w:rPr>
        <w:t xml:space="preserve">й </w:t>
      </w:r>
      <w:r w:rsidRPr="00882602">
        <w:rPr>
          <w:rFonts w:ascii="Times New Roman" w:hAnsi="Times New Roman"/>
          <w:sz w:val="28"/>
          <w:szCs w:val="28"/>
        </w:rPr>
        <w:t xml:space="preserve">щодо правомірності дій учасників кримінального провадження та прокурора </w:t>
      </w:r>
      <w:proofErr w:type="spellStart"/>
      <w:r w:rsidRPr="00882602">
        <w:rPr>
          <w:rFonts w:ascii="Times New Roman" w:hAnsi="Times New Roman"/>
          <w:sz w:val="28"/>
          <w:szCs w:val="28"/>
        </w:rPr>
        <w:t>Піуна</w:t>
      </w:r>
      <w:proofErr w:type="spellEnd"/>
      <w:r>
        <w:rPr>
          <w:rFonts w:ascii="Times New Roman" w:hAnsi="Times New Roman"/>
          <w:sz w:val="28"/>
          <w:szCs w:val="28"/>
        </w:rPr>
        <w:t> </w:t>
      </w:r>
      <w:r w:rsidRPr="00882602">
        <w:rPr>
          <w:rFonts w:ascii="Times New Roman" w:hAnsi="Times New Roman"/>
          <w:sz w:val="28"/>
          <w:szCs w:val="28"/>
        </w:rPr>
        <w:t>С.П. Водночас скаржником до Комісії жодних документів з цього приводу не надано.</w:t>
      </w:r>
    </w:p>
    <w:p w14:paraId="5858E665" w14:textId="77777777" w:rsidR="0003785A" w:rsidRDefault="0003785A" w:rsidP="0003785A">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0774EA">
        <w:rPr>
          <w:rFonts w:ascii="Times New Roman" w:hAnsi="Times New Roman"/>
          <w:sz w:val="28"/>
          <w:szCs w:val="28"/>
          <w:shd w:val="clear" w:color="auto" w:fill="FFFFFF"/>
        </w:rPr>
        <w:t>Врахувавши викладене та встановивши відсутність підстав для досягнення завдань дисциплінарного провадження, передбачених статтями 46</w:t>
      </w:r>
      <w:r>
        <w:rPr>
          <w:rFonts w:ascii="Times New Roman" w:hAnsi="Times New Roman"/>
          <w:sz w:val="28"/>
          <w:szCs w:val="28"/>
          <w:shd w:val="clear" w:color="auto" w:fill="FFFFFF"/>
        </w:rPr>
        <w:t>–</w:t>
      </w:r>
      <w:r w:rsidRPr="000774EA">
        <w:rPr>
          <w:rFonts w:ascii="Times New Roman" w:hAnsi="Times New Roman"/>
          <w:sz w:val="28"/>
          <w:szCs w:val="28"/>
          <w:shd w:val="clear" w:color="auto" w:fill="FFFFFF"/>
        </w:rPr>
        <w:t xml:space="preserve">48 Закону </w:t>
      </w:r>
      <w:r w:rsidRPr="0005661F">
        <w:rPr>
          <w:rFonts w:ascii="Times New Roman" w:eastAsia="Times New Roman" w:hAnsi="Times New Roman"/>
          <w:sz w:val="28"/>
          <w:szCs w:val="28"/>
          <w:lang w:eastAsia="ru-RU"/>
        </w:rPr>
        <w:t>№ 1697-VII</w:t>
      </w:r>
      <w:r w:rsidRPr="000774EA">
        <w:rPr>
          <w:rFonts w:ascii="Times New Roman" w:hAnsi="Times New Roman"/>
          <w:sz w:val="28"/>
          <w:szCs w:val="28"/>
          <w:shd w:val="clear" w:color="auto" w:fill="FFFFFF"/>
        </w:rPr>
        <w:t xml:space="preserve">, керуючись пунктом першим частини другої статті 46 </w:t>
      </w:r>
      <w:r>
        <w:rPr>
          <w:rFonts w:ascii="Times New Roman" w:hAnsi="Times New Roman"/>
          <w:sz w:val="28"/>
          <w:szCs w:val="28"/>
          <w:shd w:val="clear" w:color="auto" w:fill="FFFFFF"/>
        </w:rPr>
        <w:t xml:space="preserve">цього </w:t>
      </w:r>
      <w:r w:rsidRPr="000774EA">
        <w:rPr>
          <w:rFonts w:ascii="Times New Roman" w:hAnsi="Times New Roman"/>
          <w:sz w:val="28"/>
          <w:szCs w:val="28"/>
          <w:shd w:val="clear" w:color="auto" w:fill="FFFFFF"/>
        </w:rPr>
        <w:t>Закону, пунктами 28, 98 Положення про порядок роботи відповідного органу, що здій</w:t>
      </w:r>
      <w:r>
        <w:rPr>
          <w:rFonts w:ascii="Times New Roman" w:hAnsi="Times New Roman"/>
          <w:sz w:val="28"/>
          <w:szCs w:val="28"/>
          <w:shd w:val="clear" w:color="auto" w:fill="FFFFFF"/>
        </w:rPr>
        <w:t>снює дисциплінарне провадження</w:t>
      </w:r>
      <w:r w:rsidRPr="000774EA">
        <w:rPr>
          <w:rFonts w:ascii="Times New Roman" w:hAnsi="Times New Roman"/>
          <w:sz w:val="28"/>
          <w:szCs w:val="28"/>
          <w:shd w:val="clear" w:color="auto" w:fill="FFFFFF"/>
        </w:rPr>
        <w:t xml:space="preserve">,  </w:t>
      </w:r>
    </w:p>
    <w:p w14:paraId="5E069E52" w14:textId="77777777" w:rsidR="00882602" w:rsidRDefault="00882602" w:rsidP="0003785A">
      <w:pPr>
        <w:widowControl w:val="0"/>
        <w:pBdr>
          <w:bottom w:val="single" w:sz="12" w:space="12" w:color="FFFFFF"/>
        </w:pBdr>
        <w:spacing w:after="0" w:line="240" w:lineRule="auto"/>
        <w:ind w:firstLine="708"/>
        <w:jc w:val="both"/>
        <w:rPr>
          <w:rFonts w:ascii="Times New Roman" w:hAnsi="Times New Roman"/>
          <w:sz w:val="28"/>
          <w:szCs w:val="28"/>
          <w:lang w:eastAsia="uk-UA"/>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5D86EE37" w14:textId="77777777" w:rsidR="006158B5" w:rsidRDefault="00A1314F"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стосовно</w:t>
      </w:r>
      <w:r w:rsidR="00FD3773" w:rsidRPr="00FD3773">
        <w:rPr>
          <w:rFonts w:ascii="Times New Roman" w:hAnsi="Times New Roman"/>
          <w:sz w:val="28"/>
          <w:szCs w:val="28"/>
        </w:rPr>
        <w:t xml:space="preserve"> </w:t>
      </w:r>
      <w:r w:rsidR="00932DC3">
        <w:rPr>
          <w:rFonts w:ascii="Times New Roman" w:hAnsi="Times New Roman"/>
          <w:sz w:val="28"/>
          <w:szCs w:val="28"/>
        </w:rPr>
        <w:t>прокурор</w:t>
      </w:r>
      <w:r w:rsidR="00F04064">
        <w:rPr>
          <w:rFonts w:ascii="Times New Roman" w:hAnsi="Times New Roman"/>
          <w:sz w:val="28"/>
          <w:szCs w:val="28"/>
        </w:rPr>
        <w:t>а</w:t>
      </w:r>
      <w:r w:rsidR="00932DC3">
        <w:rPr>
          <w:rFonts w:ascii="Times New Roman" w:hAnsi="Times New Roman"/>
          <w:sz w:val="28"/>
          <w:szCs w:val="28"/>
        </w:rPr>
        <w:t xml:space="preserve"> Голосіївської окружної прокуратури м. Києва </w:t>
      </w:r>
      <w:proofErr w:type="spellStart"/>
      <w:r w:rsidR="006158B5">
        <w:rPr>
          <w:rFonts w:ascii="Times New Roman" w:hAnsi="Times New Roman"/>
          <w:sz w:val="28"/>
          <w:szCs w:val="28"/>
        </w:rPr>
        <w:t>Піуна</w:t>
      </w:r>
      <w:proofErr w:type="spellEnd"/>
      <w:r w:rsidR="006158B5">
        <w:rPr>
          <w:rFonts w:ascii="Times New Roman" w:hAnsi="Times New Roman"/>
          <w:sz w:val="28"/>
          <w:szCs w:val="28"/>
        </w:rPr>
        <w:t xml:space="preserve"> Сергія Петровича.</w:t>
      </w:r>
    </w:p>
    <w:p w14:paraId="3EF1FF72" w14:textId="5D3BE32C"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8D6AE2">
        <w:rPr>
          <w:rFonts w:ascii="Times New Roman" w:hAnsi="Times New Roman"/>
          <w:sz w:val="28"/>
          <w:szCs w:val="28"/>
        </w:rPr>
        <w:t>ку</w:t>
      </w:r>
      <w:r w:rsidR="00A467DE">
        <w:rPr>
          <w:rFonts w:ascii="Times New Roman" w:hAnsi="Times New Roman"/>
          <w:sz w:val="28"/>
          <w:szCs w:val="28"/>
        </w:rPr>
        <w:t xml:space="preserve"> та вищезазначен</w:t>
      </w:r>
      <w:r w:rsidR="00F04064">
        <w:rPr>
          <w:rFonts w:ascii="Times New Roman" w:hAnsi="Times New Roman"/>
          <w:sz w:val="28"/>
          <w:szCs w:val="28"/>
        </w:rPr>
        <w:t>о</w:t>
      </w:r>
      <w:r w:rsidR="00A467DE">
        <w:rPr>
          <w:rFonts w:ascii="Times New Roman" w:hAnsi="Times New Roman"/>
          <w:sz w:val="28"/>
          <w:szCs w:val="28"/>
        </w:rPr>
        <w:t>м</w:t>
      </w:r>
      <w:r w:rsidR="00F04064">
        <w:rPr>
          <w:rFonts w:ascii="Times New Roman" w:hAnsi="Times New Roman"/>
          <w:sz w:val="28"/>
          <w:szCs w:val="28"/>
        </w:rPr>
        <w:t>у</w:t>
      </w:r>
      <w:r w:rsidR="00A467DE">
        <w:rPr>
          <w:rFonts w:ascii="Times New Roman" w:hAnsi="Times New Roman"/>
          <w:sz w:val="28"/>
          <w:szCs w:val="28"/>
        </w:rPr>
        <w:t xml:space="preserve"> прокурор</w:t>
      </w:r>
      <w:r w:rsidR="00F04064">
        <w:rPr>
          <w:rFonts w:ascii="Times New Roman" w:hAnsi="Times New Roman"/>
          <w:sz w:val="28"/>
          <w:szCs w:val="28"/>
        </w:rPr>
        <w:t>у</w:t>
      </w:r>
      <w:r w:rsidR="00335B89" w:rsidRPr="00F92795">
        <w:rPr>
          <w:rFonts w:ascii="Times New Roman" w:hAnsi="Times New Roman"/>
          <w:sz w:val="28"/>
          <w:szCs w:val="28"/>
        </w:rPr>
        <w:t>.</w:t>
      </w:r>
    </w:p>
    <w:p w14:paraId="64E1893E" w14:textId="77777777" w:rsidR="00335B89" w:rsidRPr="00932DC3" w:rsidRDefault="00335B89" w:rsidP="00335B89">
      <w:pPr>
        <w:widowControl w:val="0"/>
        <w:tabs>
          <w:tab w:val="left" w:pos="851"/>
        </w:tabs>
        <w:spacing w:after="0" w:line="240" w:lineRule="auto"/>
        <w:ind w:firstLine="567"/>
        <w:contextualSpacing/>
        <w:jc w:val="both"/>
        <w:rPr>
          <w:rFonts w:ascii="Times New Roman" w:hAnsi="Times New Roman"/>
          <w:sz w:val="24"/>
          <w:szCs w:val="24"/>
        </w:rPr>
      </w:pPr>
    </w:p>
    <w:p w14:paraId="3B5AF0DB" w14:textId="77777777" w:rsidR="00685771" w:rsidRPr="00932DC3" w:rsidRDefault="00685771" w:rsidP="00BC4266">
      <w:pPr>
        <w:widowControl w:val="0"/>
        <w:tabs>
          <w:tab w:val="left" w:pos="851"/>
        </w:tabs>
        <w:spacing w:after="0" w:line="240" w:lineRule="auto"/>
        <w:contextualSpacing/>
        <w:jc w:val="both"/>
        <w:rPr>
          <w:rFonts w:ascii="Times New Roman" w:hAnsi="Times New Roman"/>
          <w:sz w:val="24"/>
          <w:szCs w:val="24"/>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68C5C16A" w14:textId="792F3CCF" w:rsidR="00885C27"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885C27" w:rsidSect="00FB418F">
      <w:headerReference w:type="default" r:id="rId9"/>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8AF3" w14:textId="77777777" w:rsidR="00E72927" w:rsidRDefault="00E72927" w:rsidP="00E32F4B">
      <w:pPr>
        <w:spacing w:after="0" w:line="240" w:lineRule="auto"/>
      </w:pPr>
      <w:r>
        <w:separator/>
      </w:r>
    </w:p>
  </w:endnote>
  <w:endnote w:type="continuationSeparator" w:id="0">
    <w:p w14:paraId="6F87E654" w14:textId="77777777" w:rsidR="00E72927" w:rsidRDefault="00E72927"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595E9" w14:textId="77777777" w:rsidR="00E72927" w:rsidRDefault="00E72927" w:rsidP="00E32F4B">
      <w:pPr>
        <w:spacing w:after="0" w:line="240" w:lineRule="auto"/>
      </w:pPr>
      <w:r>
        <w:separator/>
      </w:r>
    </w:p>
  </w:footnote>
  <w:footnote w:type="continuationSeparator" w:id="0">
    <w:p w14:paraId="4BA78C65" w14:textId="77777777" w:rsidR="00E72927" w:rsidRDefault="00E72927"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87837249">
    <w:abstractNumId w:val="1"/>
  </w:num>
  <w:num w:numId="2" w16cid:durableId="92358416">
    <w:abstractNumId w:val="2"/>
  </w:num>
  <w:num w:numId="3" w16cid:durableId="1188524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3785A"/>
    <w:rsid w:val="00040CE9"/>
    <w:rsid w:val="00042B5B"/>
    <w:rsid w:val="00042C81"/>
    <w:rsid w:val="00042E69"/>
    <w:rsid w:val="00043611"/>
    <w:rsid w:val="00050201"/>
    <w:rsid w:val="00050210"/>
    <w:rsid w:val="000514ED"/>
    <w:rsid w:val="00055750"/>
    <w:rsid w:val="000566B3"/>
    <w:rsid w:val="00060180"/>
    <w:rsid w:val="000603F6"/>
    <w:rsid w:val="00060586"/>
    <w:rsid w:val="00061E56"/>
    <w:rsid w:val="000623D1"/>
    <w:rsid w:val="0006440C"/>
    <w:rsid w:val="00066EE3"/>
    <w:rsid w:val="00072463"/>
    <w:rsid w:val="00072EF7"/>
    <w:rsid w:val="00073FED"/>
    <w:rsid w:val="000815FF"/>
    <w:rsid w:val="00082316"/>
    <w:rsid w:val="00083C6F"/>
    <w:rsid w:val="00085FAF"/>
    <w:rsid w:val="00087365"/>
    <w:rsid w:val="00091A08"/>
    <w:rsid w:val="00092270"/>
    <w:rsid w:val="0009242F"/>
    <w:rsid w:val="00093B02"/>
    <w:rsid w:val="000A0401"/>
    <w:rsid w:val="000A4EF6"/>
    <w:rsid w:val="000A7791"/>
    <w:rsid w:val="000B1C9A"/>
    <w:rsid w:val="000B23D3"/>
    <w:rsid w:val="000B276E"/>
    <w:rsid w:val="000B5193"/>
    <w:rsid w:val="000B543B"/>
    <w:rsid w:val="000B6BCD"/>
    <w:rsid w:val="000D0684"/>
    <w:rsid w:val="000D22C8"/>
    <w:rsid w:val="000D3789"/>
    <w:rsid w:val="000D4954"/>
    <w:rsid w:val="000E2970"/>
    <w:rsid w:val="000E4EB4"/>
    <w:rsid w:val="000E54AE"/>
    <w:rsid w:val="000F044F"/>
    <w:rsid w:val="000F4963"/>
    <w:rsid w:val="000F773F"/>
    <w:rsid w:val="001033F0"/>
    <w:rsid w:val="001040F1"/>
    <w:rsid w:val="001060AE"/>
    <w:rsid w:val="0011213E"/>
    <w:rsid w:val="00112FFA"/>
    <w:rsid w:val="0011363B"/>
    <w:rsid w:val="00117B67"/>
    <w:rsid w:val="0012038C"/>
    <w:rsid w:val="001210A5"/>
    <w:rsid w:val="001220DF"/>
    <w:rsid w:val="001224EE"/>
    <w:rsid w:val="001320DF"/>
    <w:rsid w:val="00137AF2"/>
    <w:rsid w:val="001402A5"/>
    <w:rsid w:val="00141E41"/>
    <w:rsid w:val="00143328"/>
    <w:rsid w:val="0014480F"/>
    <w:rsid w:val="00146EBB"/>
    <w:rsid w:val="00147DE5"/>
    <w:rsid w:val="0015000A"/>
    <w:rsid w:val="00152B89"/>
    <w:rsid w:val="001629E0"/>
    <w:rsid w:val="0016464A"/>
    <w:rsid w:val="001675C2"/>
    <w:rsid w:val="00167E72"/>
    <w:rsid w:val="0017014F"/>
    <w:rsid w:val="001706F8"/>
    <w:rsid w:val="00172F58"/>
    <w:rsid w:val="00175CDD"/>
    <w:rsid w:val="00187458"/>
    <w:rsid w:val="00193CC7"/>
    <w:rsid w:val="001A20C0"/>
    <w:rsid w:val="001A22DA"/>
    <w:rsid w:val="001A29FB"/>
    <w:rsid w:val="001A41AC"/>
    <w:rsid w:val="001A6986"/>
    <w:rsid w:val="001B28DE"/>
    <w:rsid w:val="001B302E"/>
    <w:rsid w:val="001C41D0"/>
    <w:rsid w:val="001C4229"/>
    <w:rsid w:val="001D1A77"/>
    <w:rsid w:val="001D6475"/>
    <w:rsid w:val="001D773C"/>
    <w:rsid w:val="001E2D37"/>
    <w:rsid w:val="001E33FB"/>
    <w:rsid w:val="001E3DCC"/>
    <w:rsid w:val="001E629C"/>
    <w:rsid w:val="001F04AC"/>
    <w:rsid w:val="0020022D"/>
    <w:rsid w:val="00203759"/>
    <w:rsid w:val="00207F6F"/>
    <w:rsid w:val="0021572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6DFA"/>
    <w:rsid w:val="002A7ECE"/>
    <w:rsid w:val="002B1093"/>
    <w:rsid w:val="002B1589"/>
    <w:rsid w:val="002B2BE1"/>
    <w:rsid w:val="002B6879"/>
    <w:rsid w:val="002B75FE"/>
    <w:rsid w:val="002B7834"/>
    <w:rsid w:val="002C1AC1"/>
    <w:rsid w:val="002C2FC7"/>
    <w:rsid w:val="002C598B"/>
    <w:rsid w:val="002D4A68"/>
    <w:rsid w:val="002E2AE5"/>
    <w:rsid w:val="002E33A1"/>
    <w:rsid w:val="002E6DD8"/>
    <w:rsid w:val="002E7492"/>
    <w:rsid w:val="002F1921"/>
    <w:rsid w:val="002F41E3"/>
    <w:rsid w:val="002F4314"/>
    <w:rsid w:val="002F43BB"/>
    <w:rsid w:val="002F5A5D"/>
    <w:rsid w:val="002F78D6"/>
    <w:rsid w:val="003007B0"/>
    <w:rsid w:val="00301E3A"/>
    <w:rsid w:val="00305A6F"/>
    <w:rsid w:val="00305D49"/>
    <w:rsid w:val="003062A4"/>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0215"/>
    <w:rsid w:val="003717E7"/>
    <w:rsid w:val="00371A18"/>
    <w:rsid w:val="00376603"/>
    <w:rsid w:val="0037674A"/>
    <w:rsid w:val="00377796"/>
    <w:rsid w:val="003824A7"/>
    <w:rsid w:val="0039131D"/>
    <w:rsid w:val="00396316"/>
    <w:rsid w:val="003A0E8D"/>
    <w:rsid w:val="003A5ECC"/>
    <w:rsid w:val="003B0CDB"/>
    <w:rsid w:val="003B6D87"/>
    <w:rsid w:val="003C2BDC"/>
    <w:rsid w:val="003C39DC"/>
    <w:rsid w:val="003C4D52"/>
    <w:rsid w:val="003C5ED5"/>
    <w:rsid w:val="003C60D0"/>
    <w:rsid w:val="003C6CB2"/>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0F0D"/>
    <w:rsid w:val="00471054"/>
    <w:rsid w:val="0047486A"/>
    <w:rsid w:val="00475B93"/>
    <w:rsid w:val="00482A79"/>
    <w:rsid w:val="00486EF0"/>
    <w:rsid w:val="0049259B"/>
    <w:rsid w:val="00493490"/>
    <w:rsid w:val="0049601A"/>
    <w:rsid w:val="004A0112"/>
    <w:rsid w:val="004A1A9D"/>
    <w:rsid w:val="004A4F4C"/>
    <w:rsid w:val="004B37E7"/>
    <w:rsid w:val="004B5099"/>
    <w:rsid w:val="004C1319"/>
    <w:rsid w:val="004C45E4"/>
    <w:rsid w:val="004C73E4"/>
    <w:rsid w:val="004D3A71"/>
    <w:rsid w:val="004E06E7"/>
    <w:rsid w:val="004E08C4"/>
    <w:rsid w:val="004E3137"/>
    <w:rsid w:val="004E7807"/>
    <w:rsid w:val="004F2EA0"/>
    <w:rsid w:val="004F31DC"/>
    <w:rsid w:val="004F54F1"/>
    <w:rsid w:val="004F6518"/>
    <w:rsid w:val="00510F8D"/>
    <w:rsid w:val="00515715"/>
    <w:rsid w:val="0052081F"/>
    <w:rsid w:val="005211BB"/>
    <w:rsid w:val="00521C0A"/>
    <w:rsid w:val="0052350F"/>
    <w:rsid w:val="005236C0"/>
    <w:rsid w:val="00523D6E"/>
    <w:rsid w:val="005262C4"/>
    <w:rsid w:val="0052667E"/>
    <w:rsid w:val="00526787"/>
    <w:rsid w:val="00526F07"/>
    <w:rsid w:val="00531A89"/>
    <w:rsid w:val="00533389"/>
    <w:rsid w:val="00534064"/>
    <w:rsid w:val="00535E75"/>
    <w:rsid w:val="00540850"/>
    <w:rsid w:val="005414B9"/>
    <w:rsid w:val="00544278"/>
    <w:rsid w:val="00544526"/>
    <w:rsid w:val="00544B20"/>
    <w:rsid w:val="00545BE6"/>
    <w:rsid w:val="00552370"/>
    <w:rsid w:val="00552DF4"/>
    <w:rsid w:val="005540ED"/>
    <w:rsid w:val="005556A4"/>
    <w:rsid w:val="00562696"/>
    <w:rsid w:val="00565926"/>
    <w:rsid w:val="00566335"/>
    <w:rsid w:val="00567F0A"/>
    <w:rsid w:val="005719FE"/>
    <w:rsid w:val="005754DB"/>
    <w:rsid w:val="00577911"/>
    <w:rsid w:val="00584D8A"/>
    <w:rsid w:val="00585FB3"/>
    <w:rsid w:val="005929A4"/>
    <w:rsid w:val="0059672D"/>
    <w:rsid w:val="00597003"/>
    <w:rsid w:val="005A172B"/>
    <w:rsid w:val="005A1E30"/>
    <w:rsid w:val="005A4449"/>
    <w:rsid w:val="005A5103"/>
    <w:rsid w:val="005B3522"/>
    <w:rsid w:val="005C052A"/>
    <w:rsid w:val="005C0E1D"/>
    <w:rsid w:val="005C121F"/>
    <w:rsid w:val="005C29D1"/>
    <w:rsid w:val="005C3193"/>
    <w:rsid w:val="005D2D52"/>
    <w:rsid w:val="005D4B58"/>
    <w:rsid w:val="005D605E"/>
    <w:rsid w:val="005E2E0C"/>
    <w:rsid w:val="005E5CEC"/>
    <w:rsid w:val="005E60A7"/>
    <w:rsid w:val="005F152D"/>
    <w:rsid w:val="005F6453"/>
    <w:rsid w:val="005F7F5D"/>
    <w:rsid w:val="00603104"/>
    <w:rsid w:val="0060636E"/>
    <w:rsid w:val="006158B5"/>
    <w:rsid w:val="0061656A"/>
    <w:rsid w:val="00633333"/>
    <w:rsid w:val="006351F4"/>
    <w:rsid w:val="006378A1"/>
    <w:rsid w:val="00645AF8"/>
    <w:rsid w:val="00647AAC"/>
    <w:rsid w:val="006507D0"/>
    <w:rsid w:val="0065143B"/>
    <w:rsid w:val="0065303E"/>
    <w:rsid w:val="006566FB"/>
    <w:rsid w:val="00656D81"/>
    <w:rsid w:val="00666AD0"/>
    <w:rsid w:val="00677770"/>
    <w:rsid w:val="00684ABA"/>
    <w:rsid w:val="00684E93"/>
    <w:rsid w:val="00685771"/>
    <w:rsid w:val="00694836"/>
    <w:rsid w:val="006A1904"/>
    <w:rsid w:val="006A1FDE"/>
    <w:rsid w:val="006A5F91"/>
    <w:rsid w:val="006B2630"/>
    <w:rsid w:val="006C0363"/>
    <w:rsid w:val="006C5D13"/>
    <w:rsid w:val="006D0A18"/>
    <w:rsid w:val="006D2074"/>
    <w:rsid w:val="006D49D3"/>
    <w:rsid w:val="006D5AEE"/>
    <w:rsid w:val="006D7113"/>
    <w:rsid w:val="006D74D1"/>
    <w:rsid w:val="006E025E"/>
    <w:rsid w:val="006E2F05"/>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44C6"/>
    <w:rsid w:val="00745DE6"/>
    <w:rsid w:val="007511AA"/>
    <w:rsid w:val="007547B2"/>
    <w:rsid w:val="007559AD"/>
    <w:rsid w:val="00762E2D"/>
    <w:rsid w:val="00771F52"/>
    <w:rsid w:val="00773BB6"/>
    <w:rsid w:val="00783610"/>
    <w:rsid w:val="00787A6D"/>
    <w:rsid w:val="0079489D"/>
    <w:rsid w:val="00795317"/>
    <w:rsid w:val="007A14C6"/>
    <w:rsid w:val="007A33E4"/>
    <w:rsid w:val="007A4BDB"/>
    <w:rsid w:val="007B1442"/>
    <w:rsid w:val="007B223C"/>
    <w:rsid w:val="007B41A4"/>
    <w:rsid w:val="007B6937"/>
    <w:rsid w:val="007C2784"/>
    <w:rsid w:val="007D0A9F"/>
    <w:rsid w:val="007D3E81"/>
    <w:rsid w:val="007E3D94"/>
    <w:rsid w:val="007E57E7"/>
    <w:rsid w:val="007E59A4"/>
    <w:rsid w:val="007E79BC"/>
    <w:rsid w:val="007F0C6F"/>
    <w:rsid w:val="007F252E"/>
    <w:rsid w:val="007F2FD2"/>
    <w:rsid w:val="008058DD"/>
    <w:rsid w:val="00806085"/>
    <w:rsid w:val="0080639D"/>
    <w:rsid w:val="00806F3D"/>
    <w:rsid w:val="00807165"/>
    <w:rsid w:val="00811C1F"/>
    <w:rsid w:val="0081688A"/>
    <w:rsid w:val="008201E4"/>
    <w:rsid w:val="00823140"/>
    <w:rsid w:val="00825791"/>
    <w:rsid w:val="00830782"/>
    <w:rsid w:val="00831614"/>
    <w:rsid w:val="00831C44"/>
    <w:rsid w:val="008351C3"/>
    <w:rsid w:val="008357D7"/>
    <w:rsid w:val="00836A6E"/>
    <w:rsid w:val="008408B7"/>
    <w:rsid w:val="00840EE3"/>
    <w:rsid w:val="008512AD"/>
    <w:rsid w:val="00854404"/>
    <w:rsid w:val="008558D9"/>
    <w:rsid w:val="008642A5"/>
    <w:rsid w:val="00865EB8"/>
    <w:rsid w:val="00870CBC"/>
    <w:rsid w:val="008801C2"/>
    <w:rsid w:val="00882602"/>
    <w:rsid w:val="0088350F"/>
    <w:rsid w:val="008843F6"/>
    <w:rsid w:val="0088561C"/>
    <w:rsid w:val="00885C27"/>
    <w:rsid w:val="00886BAA"/>
    <w:rsid w:val="00890D62"/>
    <w:rsid w:val="00895BD5"/>
    <w:rsid w:val="0089757A"/>
    <w:rsid w:val="008A05DF"/>
    <w:rsid w:val="008A08F8"/>
    <w:rsid w:val="008A3056"/>
    <w:rsid w:val="008A5A4E"/>
    <w:rsid w:val="008B2FDB"/>
    <w:rsid w:val="008B7527"/>
    <w:rsid w:val="008C1FAD"/>
    <w:rsid w:val="008C2313"/>
    <w:rsid w:val="008C6535"/>
    <w:rsid w:val="008D0CA9"/>
    <w:rsid w:val="008D1132"/>
    <w:rsid w:val="008D21F4"/>
    <w:rsid w:val="008D59A3"/>
    <w:rsid w:val="008D6AE2"/>
    <w:rsid w:val="008E05ED"/>
    <w:rsid w:val="008E254A"/>
    <w:rsid w:val="008F0B78"/>
    <w:rsid w:val="009000E7"/>
    <w:rsid w:val="00900FF8"/>
    <w:rsid w:val="00901117"/>
    <w:rsid w:val="00901B71"/>
    <w:rsid w:val="00905482"/>
    <w:rsid w:val="00905DC1"/>
    <w:rsid w:val="00907001"/>
    <w:rsid w:val="00907592"/>
    <w:rsid w:val="009129C4"/>
    <w:rsid w:val="00924093"/>
    <w:rsid w:val="00925335"/>
    <w:rsid w:val="00926B77"/>
    <w:rsid w:val="00926CF0"/>
    <w:rsid w:val="00926EB0"/>
    <w:rsid w:val="00931CF4"/>
    <w:rsid w:val="00932DC3"/>
    <w:rsid w:val="009337E1"/>
    <w:rsid w:val="009377ED"/>
    <w:rsid w:val="00937F4F"/>
    <w:rsid w:val="00941AC4"/>
    <w:rsid w:val="00943C5B"/>
    <w:rsid w:val="00944E5F"/>
    <w:rsid w:val="009470D2"/>
    <w:rsid w:val="00952986"/>
    <w:rsid w:val="00953052"/>
    <w:rsid w:val="00954F35"/>
    <w:rsid w:val="009560C8"/>
    <w:rsid w:val="00960CD1"/>
    <w:rsid w:val="00961872"/>
    <w:rsid w:val="00962B9C"/>
    <w:rsid w:val="00966128"/>
    <w:rsid w:val="00975351"/>
    <w:rsid w:val="0098747C"/>
    <w:rsid w:val="00991106"/>
    <w:rsid w:val="00992737"/>
    <w:rsid w:val="009929EF"/>
    <w:rsid w:val="009A12AE"/>
    <w:rsid w:val="009A21E6"/>
    <w:rsid w:val="009A2A7F"/>
    <w:rsid w:val="009A478A"/>
    <w:rsid w:val="009C1DCD"/>
    <w:rsid w:val="009C4C45"/>
    <w:rsid w:val="009C690A"/>
    <w:rsid w:val="009D2BD6"/>
    <w:rsid w:val="009D6AD4"/>
    <w:rsid w:val="009D6FEF"/>
    <w:rsid w:val="009D7092"/>
    <w:rsid w:val="009E18C8"/>
    <w:rsid w:val="009E2ED2"/>
    <w:rsid w:val="009E3841"/>
    <w:rsid w:val="009E55FA"/>
    <w:rsid w:val="009E6189"/>
    <w:rsid w:val="009F0B38"/>
    <w:rsid w:val="009F0C2F"/>
    <w:rsid w:val="009F27D8"/>
    <w:rsid w:val="009F4421"/>
    <w:rsid w:val="009F4CAE"/>
    <w:rsid w:val="009F776B"/>
    <w:rsid w:val="00A04233"/>
    <w:rsid w:val="00A05EA5"/>
    <w:rsid w:val="00A068BC"/>
    <w:rsid w:val="00A10110"/>
    <w:rsid w:val="00A1233A"/>
    <w:rsid w:val="00A1314F"/>
    <w:rsid w:val="00A21B13"/>
    <w:rsid w:val="00A26AB7"/>
    <w:rsid w:val="00A27DAD"/>
    <w:rsid w:val="00A301E3"/>
    <w:rsid w:val="00A320D7"/>
    <w:rsid w:val="00A36F27"/>
    <w:rsid w:val="00A4065C"/>
    <w:rsid w:val="00A41C21"/>
    <w:rsid w:val="00A4214A"/>
    <w:rsid w:val="00A467DE"/>
    <w:rsid w:val="00A513CF"/>
    <w:rsid w:val="00A57ED1"/>
    <w:rsid w:val="00A61DBA"/>
    <w:rsid w:val="00A62B5E"/>
    <w:rsid w:val="00A62E67"/>
    <w:rsid w:val="00A6401C"/>
    <w:rsid w:val="00A65F38"/>
    <w:rsid w:val="00A72DB7"/>
    <w:rsid w:val="00A82284"/>
    <w:rsid w:val="00A85013"/>
    <w:rsid w:val="00A87884"/>
    <w:rsid w:val="00A91DF2"/>
    <w:rsid w:val="00A92C14"/>
    <w:rsid w:val="00A96B47"/>
    <w:rsid w:val="00AA3952"/>
    <w:rsid w:val="00AB1F73"/>
    <w:rsid w:val="00AB2A42"/>
    <w:rsid w:val="00AB3C33"/>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1E5C"/>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2178"/>
    <w:rsid w:val="00BB627F"/>
    <w:rsid w:val="00BC2198"/>
    <w:rsid w:val="00BC4266"/>
    <w:rsid w:val="00BC7B28"/>
    <w:rsid w:val="00BD24CB"/>
    <w:rsid w:val="00BD2605"/>
    <w:rsid w:val="00BD5AB5"/>
    <w:rsid w:val="00BD636A"/>
    <w:rsid w:val="00BE7DCA"/>
    <w:rsid w:val="00BF2D75"/>
    <w:rsid w:val="00BF2F81"/>
    <w:rsid w:val="00BF3B15"/>
    <w:rsid w:val="00BF691C"/>
    <w:rsid w:val="00C02F8D"/>
    <w:rsid w:val="00C1107C"/>
    <w:rsid w:val="00C11811"/>
    <w:rsid w:val="00C12A62"/>
    <w:rsid w:val="00C17904"/>
    <w:rsid w:val="00C2031F"/>
    <w:rsid w:val="00C26637"/>
    <w:rsid w:val="00C302FE"/>
    <w:rsid w:val="00C30DBF"/>
    <w:rsid w:val="00C3327E"/>
    <w:rsid w:val="00C3485A"/>
    <w:rsid w:val="00C35D42"/>
    <w:rsid w:val="00C44184"/>
    <w:rsid w:val="00C47FF4"/>
    <w:rsid w:val="00C5469D"/>
    <w:rsid w:val="00C54824"/>
    <w:rsid w:val="00C54D41"/>
    <w:rsid w:val="00C61D17"/>
    <w:rsid w:val="00C6427F"/>
    <w:rsid w:val="00C673B0"/>
    <w:rsid w:val="00C67D5A"/>
    <w:rsid w:val="00C700E8"/>
    <w:rsid w:val="00C72165"/>
    <w:rsid w:val="00C72C8D"/>
    <w:rsid w:val="00C7471F"/>
    <w:rsid w:val="00C7495D"/>
    <w:rsid w:val="00C7700B"/>
    <w:rsid w:val="00C80D57"/>
    <w:rsid w:val="00C8526C"/>
    <w:rsid w:val="00C91FCC"/>
    <w:rsid w:val="00C944D8"/>
    <w:rsid w:val="00CA3CC0"/>
    <w:rsid w:val="00CA6E4C"/>
    <w:rsid w:val="00CB2CE6"/>
    <w:rsid w:val="00CB6CB9"/>
    <w:rsid w:val="00CC2EAF"/>
    <w:rsid w:val="00CD6F8B"/>
    <w:rsid w:val="00CF0C95"/>
    <w:rsid w:val="00CF1D6A"/>
    <w:rsid w:val="00CF4968"/>
    <w:rsid w:val="00CF53A2"/>
    <w:rsid w:val="00CF6224"/>
    <w:rsid w:val="00CF7F81"/>
    <w:rsid w:val="00D04D30"/>
    <w:rsid w:val="00D12738"/>
    <w:rsid w:val="00D16031"/>
    <w:rsid w:val="00D1720F"/>
    <w:rsid w:val="00D2387E"/>
    <w:rsid w:val="00D24CC1"/>
    <w:rsid w:val="00D30E1B"/>
    <w:rsid w:val="00D440E6"/>
    <w:rsid w:val="00D464E1"/>
    <w:rsid w:val="00D47957"/>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B5817"/>
    <w:rsid w:val="00DB60EA"/>
    <w:rsid w:val="00DC4C02"/>
    <w:rsid w:val="00DC65BD"/>
    <w:rsid w:val="00DD4CA0"/>
    <w:rsid w:val="00DD5C64"/>
    <w:rsid w:val="00DE29C6"/>
    <w:rsid w:val="00DE2B66"/>
    <w:rsid w:val="00DE49BE"/>
    <w:rsid w:val="00DF1239"/>
    <w:rsid w:val="00DF23C0"/>
    <w:rsid w:val="00DF25C0"/>
    <w:rsid w:val="00E0222C"/>
    <w:rsid w:val="00E044C6"/>
    <w:rsid w:val="00E04B66"/>
    <w:rsid w:val="00E07006"/>
    <w:rsid w:val="00E11726"/>
    <w:rsid w:val="00E12981"/>
    <w:rsid w:val="00E14577"/>
    <w:rsid w:val="00E1696A"/>
    <w:rsid w:val="00E20782"/>
    <w:rsid w:val="00E268AF"/>
    <w:rsid w:val="00E32F4B"/>
    <w:rsid w:val="00E36DF1"/>
    <w:rsid w:val="00E50AC5"/>
    <w:rsid w:val="00E517B1"/>
    <w:rsid w:val="00E51C6E"/>
    <w:rsid w:val="00E5394E"/>
    <w:rsid w:val="00E57DC4"/>
    <w:rsid w:val="00E63F31"/>
    <w:rsid w:val="00E66293"/>
    <w:rsid w:val="00E664FB"/>
    <w:rsid w:val="00E66BFC"/>
    <w:rsid w:val="00E67A2A"/>
    <w:rsid w:val="00E72732"/>
    <w:rsid w:val="00E72927"/>
    <w:rsid w:val="00E72A19"/>
    <w:rsid w:val="00E73DB6"/>
    <w:rsid w:val="00E83138"/>
    <w:rsid w:val="00E87BDD"/>
    <w:rsid w:val="00E90C83"/>
    <w:rsid w:val="00EA01A0"/>
    <w:rsid w:val="00EA28CA"/>
    <w:rsid w:val="00EA436D"/>
    <w:rsid w:val="00EB0082"/>
    <w:rsid w:val="00EB0B3D"/>
    <w:rsid w:val="00EB4657"/>
    <w:rsid w:val="00EB5DAF"/>
    <w:rsid w:val="00EB67A2"/>
    <w:rsid w:val="00EC4C14"/>
    <w:rsid w:val="00EC5EE2"/>
    <w:rsid w:val="00EC7531"/>
    <w:rsid w:val="00EC7EEF"/>
    <w:rsid w:val="00ED0923"/>
    <w:rsid w:val="00ED26D4"/>
    <w:rsid w:val="00ED7F96"/>
    <w:rsid w:val="00EE1B2F"/>
    <w:rsid w:val="00EE4408"/>
    <w:rsid w:val="00EF2244"/>
    <w:rsid w:val="00EF6F1C"/>
    <w:rsid w:val="00F0030D"/>
    <w:rsid w:val="00F012E3"/>
    <w:rsid w:val="00F04064"/>
    <w:rsid w:val="00F04DEA"/>
    <w:rsid w:val="00F21090"/>
    <w:rsid w:val="00F2370B"/>
    <w:rsid w:val="00F310BA"/>
    <w:rsid w:val="00F31913"/>
    <w:rsid w:val="00F32417"/>
    <w:rsid w:val="00F3607B"/>
    <w:rsid w:val="00F377FA"/>
    <w:rsid w:val="00F42FB9"/>
    <w:rsid w:val="00F46F4F"/>
    <w:rsid w:val="00F47002"/>
    <w:rsid w:val="00F4773F"/>
    <w:rsid w:val="00F54DB6"/>
    <w:rsid w:val="00F559F6"/>
    <w:rsid w:val="00F55A0F"/>
    <w:rsid w:val="00F6230A"/>
    <w:rsid w:val="00F675EC"/>
    <w:rsid w:val="00F70CC2"/>
    <w:rsid w:val="00F70F58"/>
    <w:rsid w:val="00F7135D"/>
    <w:rsid w:val="00F73CD8"/>
    <w:rsid w:val="00F74417"/>
    <w:rsid w:val="00F81151"/>
    <w:rsid w:val="00F83E74"/>
    <w:rsid w:val="00F84DBC"/>
    <w:rsid w:val="00F85D4B"/>
    <w:rsid w:val="00F92795"/>
    <w:rsid w:val="00F95869"/>
    <w:rsid w:val="00FA019E"/>
    <w:rsid w:val="00FA1E30"/>
    <w:rsid w:val="00FA1E94"/>
    <w:rsid w:val="00FA20EE"/>
    <w:rsid w:val="00FA3309"/>
    <w:rsid w:val="00FB179F"/>
    <w:rsid w:val="00FB3E3C"/>
    <w:rsid w:val="00FB418F"/>
    <w:rsid w:val="00FB4F9C"/>
    <w:rsid w:val="00FB76CE"/>
    <w:rsid w:val="00FC2072"/>
    <w:rsid w:val="00FD10CC"/>
    <w:rsid w:val="00FD23B7"/>
    <w:rsid w:val="00FD3773"/>
    <w:rsid w:val="00FE7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customStyle="1" w:styleId="2">
    <w:name w:val="Основной текст (2) + Полужирный"/>
    <w:basedOn w:val="a0"/>
    <w:rsid w:val="0003785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11798</Words>
  <Characters>6726</Characters>
  <Application>Microsoft Office Word</Application>
  <DocSecurity>0</DocSecurity>
  <Lines>56</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Федюк Юрій Петрович</cp:lastModifiedBy>
  <cp:revision>3</cp:revision>
  <cp:lastPrinted>2026-04-30T11:00:00Z</cp:lastPrinted>
  <dcterms:created xsi:type="dcterms:W3CDTF">2026-04-30T14:00:00Z</dcterms:created>
  <dcterms:modified xsi:type="dcterms:W3CDTF">2026-04-30T14:02:00Z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