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D140B3" w14:paraId="5C50FA61" w14:textId="77777777" w:rsidTr="000B7595">
        <w:tc>
          <w:tcPr>
            <w:tcW w:w="3400" w:type="dxa"/>
            <w:gridSpan w:val="2"/>
            <w:shd w:val="clear" w:color="auto" w:fill="auto"/>
            <w:hideMark/>
          </w:tcPr>
          <w:p w14:paraId="2C6DC75E" w14:textId="299D8469" w:rsidR="0079489D" w:rsidRPr="00D140B3" w:rsidRDefault="002141BA" w:rsidP="005365D3">
            <w:pPr>
              <w:spacing w:after="0" w:line="240" w:lineRule="auto"/>
              <w:ind w:left="-109"/>
              <w:rPr>
                <w:rFonts w:ascii="Times New Roman" w:hAnsi="Times New Roman"/>
                <w:b/>
                <w:sz w:val="28"/>
                <w:szCs w:val="28"/>
              </w:rPr>
            </w:pPr>
            <w:r>
              <w:rPr>
                <w:rFonts w:ascii="Times New Roman" w:hAnsi="Times New Roman"/>
                <w:b/>
                <w:sz w:val="28"/>
                <w:szCs w:val="28"/>
              </w:rPr>
              <w:t>04 травня</w:t>
            </w:r>
            <w:r w:rsidR="008E6371" w:rsidRPr="00D140B3">
              <w:rPr>
                <w:rFonts w:ascii="Times New Roman" w:hAnsi="Times New Roman"/>
                <w:b/>
                <w:sz w:val="28"/>
                <w:szCs w:val="28"/>
              </w:rPr>
              <w:t xml:space="preserve"> </w:t>
            </w:r>
            <w:r w:rsidR="0079489D" w:rsidRPr="00D140B3">
              <w:rPr>
                <w:rFonts w:ascii="Times New Roman" w:hAnsi="Times New Roman"/>
                <w:b/>
                <w:sz w:val="28"/>
                <w:szCs w:val="28"/>
              </w:rPr>
              <w:t>202</w:t>
            </w:r>
            <w:r w:rsidR="008E6371" w:rsidRPr="00D140B3">
              <w:rPr>
                <w:rFonts w:ascii="Times New Roman" w:hAnsi="Times New Roman"/>
                <w:b/>
                <w:sz w:val="28"/>
                <w:szCs w:val="28"/>
              </w:rPr>
              <w:t>6</w:t>
            </w:r>
            <w:r w:rsidR="0079489D" w:rsidRPr="00D140B3">
              <w:rPr>
                <w:rFonts w:ascii="Times New Roman" w:hAnsi="Times New Roman"/>
                <w:b/>
                <w:sz w:val="28"/>
                <w:szCs w:val="28"/>
              </w:rPr>
              <w:t xml:space="preserve"> року</w:t>
            </w:r>
          </w:p>
        </w:tc>
        <w:tc>
          <w:tcPr>
            <w:tcW w:w="3180" w:type="dxa"/>
            <w:shd w:val="clear" w:color="auto" w:fill="auto"/>
            <w:hideMark/>
          </w:tcPr>
          <w:p w14:paraId="0A86226A" w14:textId="77777777" w:rsidR="0079489D" w:rsidRPr="00D140B3" w:rsidRDefault="00B32216" w:rsidP="00B32216">
            <w:pPr>
              <w:spacing w:after="0" w:line="240" w:lineRule="auto"/>
              <w:jc w:val="center"/>
              <w:rPr>
                <w:rFonts w:ascii="Times New Roman" w:hAnsi="Times New Roman"/>
                <w:b/>
                <w:sz w:val="28"/>
                <w:szCs w:val="28"/>
              </w:rPr>
            </w:pPr>
            <w:r w:rsidRPr="00D140B3">
              <w:rPr>
                <w:rFonts w:ascii="Times New Roman" w:hAnsi="Times New Roman"/>
                <w:b/>
                <w:sz w:val="28"/>
                <w:szCs w:val="28"/>
              </w:rPr>
              <w:t>Київ</w:t>
            </w:r>
          </w:p>
        </w:tc>
        <w:tc>
          <w:tcPr>
            <w:tcW w:w="3382" w:type="dxa"/>
            <w:gridSpan w:val="2"/>
            <w:shd w:val="clear" w:color="auto" w:fill="auto"/>
            <w:hideMark/>
          </w:tcPr>
          <w:p w14:paraId="56E2F800" w14:textId="23103A09" w:rsidR="0079489D" w:rsidRPr="00D140B3" w:rsidRDefault="0079489D" w:rsidP="005365D3">
            <w:pPr>
              <w:spacing w:after="0" w:line="240" w:lineRule="auto"/>
              <w:ind w:right="356"/>
              <w:jc w:val="right"/>
              <w:rPr>
                <w:rFonts w:ascii="Times New Roman" w:hAnsi="Times New Roman"/>
                <w:b/>
                <w:sz w:val="28"/>
                <w:szCs w:val="28"/>
              </w:rPr>
            </w:pPr>
            <w:r w:rsidRPr="00D140B3">
              <w:rPr>
                <w:rFonts w:ascii="Times New Roman" w:hAnsi="Times New Roman"/>
                <w:b/>
                <w:sz w:val="28"/>
                <w:szCs w:val="28"/>
              </w:rPr>
              <w:t xml:space="preserve">                 </w:t>
            </w:r>
            <w:r w:rsidR="0032608B" w:rsidRPr="00D140B3">
              <w:rPr>
                <w:rFonts w:ascii="Times New Roman" w:hAnsi="Times New Roman"/>
                <w:b/>
                <w:sz w:val="28"/>
                <w:szCs w:val="28"/>
              </w:rPr>
              <w:t xml:space="preserve">  </w:t>
            </w:r>
            <w:r w:rsidRPr="00D140B3">
              <w:rPr>
                <w:rFonts w:ascii="Times New Roman" w:hAnsi="Times New Roman"/>
                <w:b/>
                <w:sz w:val="28"/>
                <w:szCs w:val="28"/>
              </w:rPr>
              <w:t xml:space="preserve">№ </w:t>
            </w:r>
            <w:r w:rsidR="008E6371" w:rsidRPr="00D140B3">
              <w:rPr>
                <w:rFonts w:ascii="Times New Roman" w:hAnsi="Times New Roman"/>
                <w:b/>
                <w:sz w:val="28"/>
                <w:szCs w:val="28"/>
              </w:rPr>
              <w:t>3</w:t>
            </w:r>
            <w:r w:rsidR="002141BA">
              <w:rPr>
                <w:rFonts w:ascii="Times New Roman" w:hAnsi="Times New Roman"/>
                <w:b/>
                <w:sz w:val="28"/>
                <w:szCs w:val="28"/>
              </w:rPr>
              <w:t>6</w:t>
            </w:r>
            <w:r w:rsidR="008E6371" w:rsidRPr="00D140B3">
              <w:rPr>
                <w:rFonts w:ascii="Times New Roman" w:hAnsi="Times New Roman"/>
                <w:b/>
                <w:sz w:val="28"/>
                <w:szCs w:val="28"/>
              </w:rPr>
              <w:t>3</w:t>
            </w:r>
            <w:r w:rsidRPr="00D140B3">
              <w:rPr>
                <w:rFonts w:ascii="Times New Roman" w:hAnsi="Times New Roman"/>
                <w:b/>
                <w:sz w:val="28"/>
                <w:szCs w:val="28"/>
              </w:rPr>
              <w:t>дс-2</w:t>
            </w:r>
            <w:r w:rsidR="008E6371" w:rsidRPr="00D140B3">
              <w:rPr>
                <w:rFonts w:ascii="Times New Roman" w:hAnsi="Times New Roman"/>
                <w:b/>
                <w:sz w:val="28"/>
                <w:szCs w:val="28"/>
              </w:rPr>
              <w:t>6</w:t>
            </w:r>
          </w:p>
        </w:tc>
      </w:tr>
    </w:tbl>
    <w:p w14:paraId="0502DD0B" w14:textId="77777777" w:rsidR="00BE589B" w:rsidRPr="00D140B3"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D140B3" w:rsidRDefault="0079489D" w:rsidP="00FC36EE">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 xml:space="preserve">Про відмову у відкритті </w:t>
      </w:r>
    </w:p>
    <w:p w14:paraId="40E2A3EA" w14:textId="77777777" w:rsidR="0079489D" w:rsidRPr="00D140B3" w:rsidRDefault="0079489D" w:rsidP="00FC36EE">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дисциплінарного провадження</w:t>
      </w:r>
    </w:p>
    <w:p w14:paraId="51B7284A" w14:textId="77777777" w:rsidR="0079489D" w:rsidRPr="00D140B3" w:rsidRDefault="0079489D" w:rsidP="00FC36EE">
      <w:pPr>
        <w:spacing w:after="0" w:line="240" w:lineRule="auto"/>
        <w:ind w:firstLine="567"/>
        <w:jc w:val="both"/>
        <w:rPr>
          <w:rFonts w:ascii="Times New Roman" w:hAnsi="Times New Roman"/>
          <w:noProof/>
          <w:sz w:val="28"/>
          <w:szCs w:val="28"/>
          <w:lang w:eastAsia="uk-UA"/>
        </w:rPr>
      </w:pPr>
    </w:p>
    <w:p w14:paraId="2EB05E5A" w14:textId="29534720" w:rsidR="0027060C" w:rsidRPr="00E52317" w:rsidRDefault="00BC02A5" w:rsidP="005365D3">
      <w:pPr>
        <w:spacing w:after="0" w:line="240" w:lineRule="auto"/>
        <w:ind w:firstLine="567"/>
        <w:jc w:val="both"/>
        <w:rPr>
          <w:rFonts w:ascii="Times New Roman" w:hAnsi="Times New Roman"/>
          <w:sz w:val="28"/>
          <w:szCs w:val="28"/>
        </w:rPr>
      </w:pPr>
      <w:r w:rsidRPr="00E52317">
        <w:rPr>
          <w:rFonts w:ascii="Times New Roman" w:hAnsi="Times New Roman"/>
          <w:sz w:val="28"/>
          <w:szCs w:val="28"/>
        </w:rPr>
        <w:t>Член Кваліфікаційно-дисциплінарної комісії прокурорів</w:t>
      </w:r>
      <w:r w:rsidR="008E6371" w:rsidRPr="00E52317">
        <w:rPr>
          <w:rFonts w:ascii="Times New Roman" w:hAnsi="Times New Roman"/>
          <w:sz w:val="28"/>
          <w:szCs w:val="28"/>
        </w:rPr>
        <w:t xml:space="preserve"> (далі – Комісія) </w:t>
      </w:r>
      <w:r w:rsidR="000715B2" w:rsidRPr="00E52317">
        <w:rPr>
          <w:rFonts w:ascii="Times New Roman" w:hAnsi="Times New Roman"/>
          <w:sz w:val="28"/>
          <w:szCs w:val="28"/>
        </w:rPr>
        <w:t xml:space="preserve"> </w:t>
      </w:r>
      <w:proofErr w:type="spellStart"/>
      <w:r w:rsidR="005365D3" w:rsidRPr="00E52317">
        <w:rPr>
          <w:rFonts w:ascii="Times New Roman" w:hAnsi="Times New Roman"/>
          <w:sz w:val="28"/>
          <w:szCs w:val="28"/>
        </w:rPr>
        <w:t>Куриленко</w:t>
      </w:r>
      <w:proofErr w:type="spellEnd"/>
      <w:r w:rsidR="005365D3" w:rsidRPr="00E52317">
        <w:rPr>
          <w:rFonts w:ascii="Times New Roman" w:hAnsi="Times New Roman"/>
          <w:sz w:val="28"/>
          <w:szCs w:val="28"/>
        </w:rPr>
        <w:t xml:space="preserve"> Д.В</w:t>
      </w:r>
      <w:r w:rsidR="004C4AA9" w:rsidRPr="00E52317">
        <w:rPr>
          <w:rFonts w:ascii="Times New Roman" w:hAnsi="Times New Roman"/>
          <w:sz w:val="28"/>
          <w:szCs w:val="28"/>
        </w:rPr>
        <w:t xml:space="preserve">., </w:t>
      </w:r>
      <w:r w:rsidR="0032608B" w:rsidRPr="00E52317">
        <w:rPr>
          <w:rFonts w:ascii="Times New Roman" w:hAnsi="Times New Roman"/>
          <w:sz w:val="28"/>
          <w:szCs w:val="28"/>
        </w:rPr>
        <w:t>р</w:t>
      </w:r>
      <w:r w:rsidR="00A21A8D" w:rsidRPr="00E52317">
        <w:rPr>
          <w:rFonts w:ascii="Times New Roman" w:hAnsi="Times New Roman"/>
          <w:sz w:val="28"/>
          <w:szCs w:val="28"/>
        </w:rPr>
        <w:t>озглянувши дисциплінарну скаргу</w:t>
      </w:r>
      <w:r w:rsidR="00EA41A6" w:rsidRPr="00E52317">
        <w:rPr>
          <w:rFonts w:ascii="Times New Roman" w:hAnsi="Times New Roman"/>
          <w:sz w:val="28"/>
          <w:szCs w:val="28"/>
        </w:rPr>
        <w:t xml:space="preserve"> </w:t>
      </w:r>
      <w:r w:rsidR="008E7266">
        <w:rPr>
          <w:rFonts w:ascii="Times New Roman" w:hAnsi="Times New Roman"/>
          <w:sz w:val="28"/>
          <w:szCs w:val="28"/>
        </w:rPr>
        <w:t xml:space="preserve">ОСОБА-1 </w:t>
      </w:r>
      <w:r w:rsidR="00BE20B1" w:rsidRPr="00E52317">
        <w:rPr>
          <w:rFonts w:ascii="Times New Roman" w:hAnsi="Times New Roman"/>
          <w:sz w:val="28"/>
          <w:szCs w:val="28"/>
        </w:rPr>
        <w:t xml:space="preserve">про вчинення дисциплінарного проступку </w:t>
      </w:r>
      <w:r w:rsidR="00A94D79" w:rsidRPr="00E52317">
        <w:rPr>
          <w:rFonts w:ascii="Times New Roman" w:hAnsi="Times New Roman"/>
          <w:sz w:val="28"/>
          <w:szCs w:val="28"/>
        </w:rPr>
        <w:t>прокурор</w:t>
      </w:r>
      <w:r w:rsidR="00516062" w:rsidRPr="00E52317">
        <w:rPr>
          <w:rFonts w:ascii="Times New Roman" w:hAnsi="Times New Roman"/>
          <w:sz w:val="28"/>
          <w:szCs w:val="28"/>
        </w:rPr>
        <w:t>о</w:t>
      </w:r>
      <w:r w:rsidR="00A94D79" w:rsidRPr="00E52317">
        <w:rPr>
          <w:rFonts w:ascii="Times New Roman" w:hAnsi="Times New Roman"/>
          <w:sz w:val="28"/>
          <w:szCs w:val="28"/>
        </w:rPr>
        <w:t>м Київської спеціалізовано</w:t>
      </w:r>
      <w:r w:rsidR="00044BAF" w:rsidRPr="00E52317">
        <w:rPr>
          <w:rFonts w:ascii="Times New Roman" w:hAnsi="Times New Roman"/>
          <w:sz w:val="28"/>
          <w:szCs w:val="28"/>
        </w:rPr>
        <w:t>ї</w:t>
      </w:r>
      <w:r w:rsidR="00A94D79" w:rsidRPr="00E52317">
        <w:rPr>
          <w:rFonts w:ascii="Times New Roman" w:hAnsi="Times New Roman"/>
          <w:sz w:val="28"/>
          <w:szCs w:val="28"/>
        </w:rPr>
        <w:t xml:space="preserve"> прокуратури у сфері оборони Центрального регіону </w:t>
      </w:r>
      <w:proofErr w:type="spellStart"/>
      <w:r w:rsidR="002141BA" w:rsidRPr="00E52317">
        <w:rPr>
          <w:rFonts w:ascii="Times New Roman" w:hAnsi="Times New Roman"/>
          <w:sz w:val="28"/>
          <w:szCs w:val="28"/>
        </w:rPr>
        <w:t>Балійчуком</w:t>
      </w:r>
      <w:proofErr w:type="spellEnd"/>
      <w:r w:rsidR="002141BA" w:rsidRPr="00E52317">
        <w:rPr>
          <w:rFonts w:ascii="Times New Roman" w:hAnsi="Times New Roman"/>
          <w:sz w:val="28"/>
          <w:szCs w:val="28"/>
        </w:rPr>
        <w:t xml:space="preserve"> Р.І. </w:t>
      </w:r>
      <w:r w:rsidR="005365D3" w:rsidRPr="00E52317">
        <w:rPr>
          <w:rFonts w:ascii="Times New Roman" w:hAnsi="Times New Roman"/>
          <w:sz w:val="28"/>
          <w:szCs w:val="28"/>
        </w:rPr>
        <w:t>(далі – прокурор</w:t>
      </w:r>
      <w:r w:rsidR="002141BA" w:rsidRPr="00E52317">
        <w:rPr>
          <w:rFonts w:ascii="Times New Roman" w:hAnsi="Times New Roman"/>
          <w:sz w:val="28"/>
          <w:szCs w:val="28"/>
        </w:rPr>
        <w:t xml:space="preserve"> </w:t>
      </w:r>
      <w:r w:rsidR="008E7266">
        <w:rPr>
          <w:rFonts w:ascii="Times New Roman" w:hAnsi="Times New Roman"/>
          <w:sz w:val="28"/>
          <w:szCs w:val="28"/>
        </w:rPr>
        <w:t xml:space="preserve">   </w:t>
      </w:r>
      <w:proofErr w:type="spellStart"/>
      <w:r w:rsidR="002141BA" w:rsidRPr="00E52317">
        <w:rPr>
          <w:rFonts w:ascii="Times New Roman" w:hAnsi="Times New Roman"/>
          <w:sz w:val="28"/>
          <w:szCs w:val="28"/>
        </w:rPr>
        <w:t>Балійчук</w:t>
      </w:r>
      <w:proofErr w:type="spellEnd"/>
      <w:r w:rsidR="002141BA" w:rsidRPr="00E52317">
        <w:rPr>
          <w:rFonts w:ascii="Times New Roman" w:hAnsi="Times New Roman"/>
          <w:sz w:val="28"/>
          <w:szCs w:val="28"/>
        </w:rPr>
        <w:t xml:space="preserve"> Р.І.</w:t>
      </w:r>
      <w:r w:rsidR="00044BAF" w:rsidRPr="00E52317">
        <w:rPr>
          <w:rFonts w:ascii="Times New Roman" w:hAnsi="Times New Roman"/>
          <w:sz w:val="28"/>
          <w:szCs w:val="28"/>
        </w:rPr>
        <w:t>)</w:t>
      </w:r>
      <w:r w:rsidR="00A94D79" w:rsidRPr="00E52317">
        <w:rPr>
          <w:rFonts w:ascii="Times New Roman" w:hAnsi="Times New Roman"/>
          <w:sz w:val="28"/>
          <w:szCs w:val="28"/>
        </w:rPr>
        <w:t xml:space="preserve">, </w:t>
      </w:r>
    </w:p>
    <w:p w14:paraId="3F207976" w14:textId="77777777" w:rsidR="0032608B" w:rsidRPr="00E52317" w:rsidRDefault="0032608B" w:rsidP="005365D3">
      <w:pPr>
        <w:spacing w:after="0" w:line="240" w:lineRule="auto"/>
        <w:jc w:val="center"/>
        <w:rPr>
          <w:rFonts w:ascii="Times New Roman" w:hAnsi="Times New Roman"/>
          <w:b/>
          <w:noProof/>
          <w:sz w:val="28"/>
          <w:szCs w:val="28"/>
          <w:lang w:eastAsia="uk-UA"/>
        </w:rPr>
      </w:pPr>
      <w:r w:rsidRPr="00E52317">
        <w:rPr>
          <w:rFonts w:ascii="Times New Roman" w:hAnsi="Times New Roman"/>
          <w:b/>
          <w:noProof/>
          <w:sz w:val="28"/>
          <w:szCs w:val="28"/>
          <w:lang w:eastAsia="uk-UA"/>
        </w:rPr>
        <w:t>УСТАНОВИВ:</w:t>
      </w:r>
    </w:p>
    <w:p w14:paraId="5BE08ABE" w14:textId="77777777" w:rsidR="0032608B" w:rsidRPr="00E52317" w:rsidRDefault="0032608B" w:rsidP="00FC36EE">
      <w:pPr>
        <w:spacing w:after="0" w:line="240" w:lineRule="auto"/>
        <w:ind w:firstLine="567"/>
        <w:jc w:val="both"/>
        <w:rPr>
          <w:rFonts w:ascii="Times New Roman" w:hAnsi="Times New Roman"/>
          <w:noProof/>
          <w:sz w:val="28"/>
          <w:szCs w:val="28"/>
          <w:lang w:eastAsia="uk-UA"/>
        </w:rPr>
      </w:pPr>
    </w:p>
    <w:p w14:paraId="3CF11C03" w14:textId="04C3F7E5" w:rsidR="00A94D79" w:rsidRPr="00E52317" w:rsidRDefault="00EB2C68" w:rsidP="00A94D79">
      <w:pPr>
        <w:spacing w:after="0" w:line="240" w:lineRule="auto"/>
        <w:ind w:firstLine="567"/>
        <w:jc w:val="both"/>
        <w:rPr>
          <w:rFonts w:ascii="Times New Roman" w:hAnsi="Times New Roman"/>
          <w:sz w:val="28"/>
          <w:szCs w:val="28"/>
        </w:rPr>
      </w:pPr>
      <w:r w:rsidRPr="00E52317">
        <w:rPr>
          <w:rFonts w:ascii="Times New Roman" w:hAnsi="Times New Roman"/>
          <w:sz w:val="28"/>
          <w:szCs w:val="28"/>
        </w:rPr>
        <w:t xml:space="preserve">До </w:t>
      </w:r>
      <w:r w:rsidR="00080B54" w:rsidRPr="00E52317">
        <w:rPr>
          <w:rFonts w:ascii="Times New Roman" w:hAnsi="Times New Roman"/>
          <w:sz w:val="28"/>
          <w:szCs w:val="28"/>
        </w:rPr>
        <w:t>К</w:t>
      </w:r>
      <w:r w:rsidR="00A94D79" w:rsidRPr="00E52317">
        <w:rPr>
          <w:rFonts w:ascii="Times New Roman" w:hAnsi="Times New Roman"/>
          <w:sz w:val="28"/>
          <w:szCs w:val="28"/>
        </w:rPr>
        <w:t xml:space="preserve">омісії </w:t>
      </w:r>
      <w:r w:rsidR="0032608B" w:rsidRPr="00E52317">
        <w:rPr>
          <w:rFonts w:ascii="Times New Roman" w:hAnsi="Times New Roman"/>
          <w:sz w:val="28"/>
          <w:szCs w:val="28"/>
        </w:rPr>
        <w:t>надійш</w:t>
      </w:r>
      <w:r w:rsidR="00516062" w:rsidRPr="00E52317">
        <w:rPr>
          <w:rFonts w:ascii="Times New Roman" w:hAnsi="Times New Roman"/>
          <w:sz w:val="28"/>
          <w:szCs w:val="28"/>
        </w:rPr>
        <w:t>ов</w:t>
      </w:r>
      <w:r w:rsidR="00812F1A" w:rsidRPr="00E52317">
        <w:rPr>
          <w:rFonts w:ascii="Times New Roman" w:hAnsi="Times New Roman"/>
          <w:sz w:val="28"/>
          <w:szCs w:val="28"/>
        </w:rPr>
        <w:t xml:space="preserve"> лист Офісу Генерального прокурора від </w:t>
      </w:r>
      <w:r w:rsidR="002141BA" w:rsidRPr="00E52317">
        <w:rPr>
          <w:rFonts w:ascii="Times New Roman" w:hAnsi="Times New Roman"/>
          <w:sz w:val="28"/>
          <w:szCs w:val="28"/>
        </w:rPr>
        <w:t>21</w:t>
      </w:r>
      <w:r w:rsidR="00812F1A" w:rsidRPr="00E52317">
        <w:rPr>
          <w:rFonts w:ascii="Times New Roman" w:hAnsi="Times New Roman"/>
          <w:sz w:val="28"/>
          <w:szCs w:val="28"/>
        </w:rPr>
        <w:t>.04.2026</w:t>
      </w:r>
      <w:r w:rsidR="00D140B3" w:rsidRPr="00E52317">
        <w:rPr>
          <w:rFonts w:ascii="Times New Roman" w:hAnsi="Times New Roman"/>
          <w:sz w:val="28"/>
          <w:szCs w:val="28"/>
        </w:rPr>
        <w:t>,</w:t>
      </w:r>
      <w:r w:rsidR="00812F1A" w:rsidRPr="00E52317">
        <w:rPr>
          <w:rFonts w:ascii="Times New Roman" w:hAnsi="Times New Roman"/>
          <w:sz w:val="28"/>
          <w:szCs w:val="28"/>
        </w:rPr>
        <w:t xml:space="preserve"> яким заяву </w:t>
      </w:r>
      <w:r w:rsidR="008E7266">
        <w:rPr>
          <w:rFonts w:ascii="Times New Roman" w:hAnsi="Times New Roman"/>
          <w:sz w:val="28"/>
          <w:szCs w:val="28"/>
        </w:rPr>
        <w:t xml:space="preserve">ОСОБА-1 </w:t>
      </w:r>
      <w:r w:rsidR="00812F1A" w:rsidRPr="00E52317">
        <w:rPr>
          <w:rFonts w:ascii="Times New Roman" w:hAnsi="Times New Roman"/>
          <w:sz w:val="28"/>
          <w:szCs w:val="28"/>
        </w:rPr>
        <w:t xml:space="preserve">(далі – скаржник)  та його  </w:t>
      </w:r>
      <w:r w:rsidR="0032608B" w:rsidRPr="00E52317">
        <w:rPr>
          <w:rFonts w:ascii="Times New Roman" w:hAnsi="Times New Roman"/>
          <w:sz w:val="28"/>
          <w:szCs w:val="28"/>
        </w:rPr>
        <w:t>дисциплінарн</w:t>
      </w:r>
      <w:r w:rsidR="00812F1A" w:rsidRPr="00E52317">
        <w:rPr>
          <w:rFonts w:ascii="Times New Roman" w:hAnsi="Times New Roman"/>
          <w:sz w:val="28"/>
          <w:szCs w:val="28"/>
        </w:rPr>
        <w:t>у</w:t>
      </w:r>
      <w:r w:rsidR="0032608B" w:rsidRPr="00E52317">
        <w:rPr>
          <w:rFonts w:ascii="Times New Roman" w:hAnsi="Times New Roman"/>
          <w:sz w:val="28"/>
          <w:szCs w:val="28"/>
        </w:rPr>
        <w:t xml:space="preserve"> скарг</w:t>
      </w:r>
      <w:r w:rsidR="00812F1A" w:rsidRPr="00E52317">
        <w:rPr>
          <w:rFonts w:ascii="Times New Roman" w:hAnsi="Times New Roman"/>
          <w:sz w:val="28"/>
          <w:szCs w:val="28"/>
        </w:rPr>
        <w:t>у</w:t>
      </w:r>
      <w:r w:rsidR="0032608B" w:rsidRPr="00E52317">
        <w:rPr>
          <w:rFonts w:ascii="Times New Roman" w:hAnsi="Times New Roman"/>
          <w:sz w:val="28"/>
          <w:szCs w:val="28"/>
        </w:rPr>
        <w:t xml:space="preserve"> про вчинення дисци</w:t>
      </w:r>
      <w:r w:rsidR="00E414BD" w:rsidRPr="00E52317">
        <w:rPr>
          <w:rFonts w:ascii="Times New Roman" w:hAnsi="Times New Roman"/>
          <w:sz w:val="28"/>
          <w:szCs w:val="28"/>
        </w:rPr>
        <w:t xml:space="preserve">плінарного проступку прокурором </w:t>
      </w:r>
      <w:proofErr w:type="spellStart"/>
      <w:r w:rsidR="002141BA" w:rsidRPr="00E52317">
        <w:rPr>
          <w:rFonts w:ascii="Times New Roman" w:hAnsi="Times New Roman"/>
          <w:sz w:val="28"/>
          <w:szCs w:val="28"/>
        </w:rPr>
        <w:t>Балійчуком</w:t>
      </w:r>
      <w:proofErr w:type="spellEnd"/>
      <w:r w:rsidR="002141BA" w:rsidRPr="00E52317">
        <w:rPr>
          <w:rFonts w:ascii="Times New Roman" w:hAnsi="Times New Roman"/>
          <w:sz w:val="28"/>
          <w:szCs w:val="28"/>
        </w:rPr>
        <w:t xml:space="preserve"> Р.І. </w:t>
      </w:r>
      <w:r w:rsidR="00812F1A" w:rsidRPr="00E52317">
        <w:rPr>
          <w:rFonts w:ascii="Times New Roman" w:hAnsi="Times New Roman"/>
          <w:sz w:val="28"/>
          <w:szCs w:val="28"/>
        </w:rPr>
        <w:t xml:space="preserve">надіслано до Комісії. </w:t>
      </w:r>
    </w:p>
    <w:p w14:paraId="7CCCD9F6" w14:textId="6BEAAAA9" w:rsidR="003F45F2" w:rsidRPr="00E52317" w:rsidRDefault="00D72FF9"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 xml:space="preserve"> </w:t>
      </w:r>
      <w:r w:rsidR="003F45F2" w:rsidRPr="00E52317">
        <w:rPr>
          <w:rFonts w:ascii="Times New Roman" w:hAnsi="Times New Roman"/>
          <w:sz w:val="28"/>
          <w:szCs w:val="28"/>
        </w:rPr>
        <w:t>Скарга передана мені, ч</w:t>
      </w:r>
      <w:r w:rsidR="00EB2C68" w:rsidRPr="00E52317">
        <w:rPr>
          <w:rFonts w:ascii="Times New Roman" w:hAnsi="Times New Roman"/>
          <w:sz w:val="28"/>
          <w:szCs w:val="28"/>
        </w:rPr>
        <w:t>лену Комісії</w:t>
      </w:r>
      <w:r w:rsidR="003F45F2" w:rsidRPr="00E52317">
        <w:rPr>
          <w:rFonts w:ascii="Times New Roman" w:hAnsi="Times New Roman"/>
          <w:sz w:val="28"/>
          <w:szCs w:val="28"/>
        </w:rPr>
        <w:t xml:space="preserve"> </w:t>
      </w:r>
      <w:proofErr w:type="spellStart"/>
      <w:r w:rsidR="005365D3" w:rsidRPr="00E52317">
        <w:rPr>
          <w:rFonts w:ascii="Times New Roman" w:hAnsi="Times New Roman"/>
          <w:sz w:val="28"/>
          <w:szCs w:val="28"/>
        </w:rPr>
        <w:t>Куриленку</w:t>
      </w:r>
      <w:proofErr w:type="spellEnd"/>
      <w:r w:rsidR="005365D3" w:rsidRPr="00E52317">
        <w:rPr>
          <w:rFonts w:ascii="Times New Roman" w:hAnsi="Times New Roman"/>
          <w:sz w:val="28"/>
          <w:szCs w:val="28"/>
        </w:rPr>
        <w:t xml:space="preserve"> Д.В</w:t>
      </w:r>
      <w:r w:rsidR="003F45F2" w:rsidRPr="00E52317">
        <w:rPr>
          <w:rFonts w:ascii="Times New Roman" w:hAnsi="Times New Roman"/>
          <w:sz w:val="28"/>
          <w:szCs w:val="28"/>
        </w:rPr>
        <w:t xml:space="preserve">. (протокол </w:t>
      </w:r>
      <w:proofErr w:type="spellStart"/>
      <w:r w:rsidR="003F45F2" w:rsidRPr="00E52317">
        <w:rPr>
          <w:rFonts w:ascii="Times New Roman" w:hAnsi="Times New Roman"/>
          <w:sz w:val="28"/>
          <w:szCs w:val="28"/>
        </w:rPr>
        <w:t>а</w:t>
      </w:r>
      <w:r w:rsidR="003D036A" w:rsidRPr="00E52317">
        <w:rPr>
          <w:rFonts w:ascii="Times New Roman" w:hAnsi="Times New Roman"/>
          <w:sz w:val="28"/>
          <w:szCs w:val="28"/>
        </w:rPr>
        <w:t>второзподілу</w:t>
      </w:r>
      <w:proofErr w:type="spellEnd"/>
      <w:r w:rsidR="00E17317" w:rsidRPr="00E52317">
        <w:rPr>
          <w:rFonts w:ascii="Times New Roman" w:hAnsi="Times New Roman"/>
          <w:sz w:val="28"/>
          <w:szCs w:val="28"/>
        </w:rPr>
        <w:t xml:space="preserve"> від </w:t>
      </w:r>
      <w:r w:rsidR="002141BA" w:rsidRPr="00E52317">
        <w:rPr>
          <w:rFonts w:ascii="Times New Roman" w:hAnsi="Times New Roman"/>
          <w:sz w:val="28"/>
          <w:szCs w:val="28"/>
        </w:rPr>
        <w:t>2</w:t>
      </w:r>
      <w:r w:rsidR="00556893" w:rsidRPr="00E52317">
        <w:rPr>
          <w:rFonts w:ascii="Times New Roman" w:hAnsi="Times New Roman"/>
          <w:sz w:val="28"/>
          <w:szCs w:val="28"/>
        </w:rPr>
        <w:t>1</w:t>
      </w:r>
      <w:r w:rsidR="00080B54" w:rsidRPr="00E52317">
        <w:rPr>
          <w:rFonts w:ascii="Times New Roman" w:hAnsi="Times New Roman"/>
          <w:sz w:val="28"/>
          <w:szCs w:val="28"/>
        </w:rPr>
        <w:t>.</w:t>
      </w:r>
      <w:r w:rsidR="00556893" w:rsidRPr="00E52317">
        <w:rPr>
          <w:rFonts w:ascii="Times New Roman" w:hAnsi="Times New Roman"/>
          <w:sz w:val="28"/>
          <w:szCs w:val="28"/>
        </w:rPr>
        <w:t>0</w:t>
      </w:r>
      <w:r w:rsidR="00A94D79" w:rsidRPr="00E52317">
        <w:rPr>
          <w:rFonts w:ascii="Times New Roman" w:hAnsi="Times New Roman"/>
          <w:sz w:val="28"/>
          <w:szCs w:val="28"/>
        </w:rPr>
        <w:t>4</w:t>
      </w:r>
      <w:r w:rsidR="00556893" w:rsidRPr="00E52317">
        <w:rPr>
          <w:rFonts w:ascii="Times New Roman" w:hAnsi="Times New Roman"/>
          <w:sz w:val="28"/>
          <w:szCs w:val="28"/>
        </w:rPr>
        <w:t>.</w:t>
      </w:r>
      <w:r w:rsidR="00D90266" w:rsidRPr="00E52317">
        <w:rPr>
          <w:rFonts w:ascii="Times New Roman" w:hAnsi="Times New Roman"/>
          <w:sz w:val="28"/>
          <w:szCs w:val="28"/>
        </w:rPr>
        <w:t>202</w:t>
      </w:r>
      <w:r w:rsidR="00A94D79" w:rsidRPr="00E52317">
        <w:rPr>
          <w:rFonts w:ascii="Times New Roman" w:hAnsi="Times New Roman"/>
          <w:sz w:val="28"/>
          <w:szCs w:val="28"/>
        </w:rPr>
        <w:t>6</w:t>
      </w:r>
      <w:r w:rsidR="003F45F2" w:rsidRPr="00E52317">
        <w:rPr>
          <w:rFonts w:ascii="Times New Roman" w:hAnsi="Times New Roman"/>
          <w:sz w:val="28"/>
          <w:szCs w:val="28"/>
        </w:rPr>
        <w:t xml:space="preserve">). </w:t>
      </w:r>
    </w:p>
    <w:p w14:paraId="59D29B6A" w14:textId="77777777" w:rsidR="0032608B" w:rsidRPr="00E52317" w:rsidRDefault="0032608B"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E52317" w:rsidRDefault="00C02F8D" w:rsidP="00686A92">
      <w:pPr>
        <w:spacing w:after="0" w:line="240" w:lineRule="auto"/>
        <w:ind w:firstLine="708"/>
        <w:jc w:val="both"/>
        <w:rPr>
          <w:rFonts w:ascii="Times New Roman" w:hAnsi="Times New Roman"/>
          <w:b/>
          <w:sz w:val="28"/>
          <w:szCs w:val="28"/>
        </w:rPr>
      </w:pPr>
      <w:r w:rsidRPr="00E52317">
        <w:rPr>
          <w:rFonts w:ascii="Times New Roman" w:hAnsi="Times New Roman"/>
          <w:b/>
          <w:sz w:val="28"/>
          <w:szCs w:val="28"/>
        </w:rPr>
        <w:t>Зміст</w:t>
      </w:r>
      <w:r w:rsidR="00B405B2" w:rsidRPr="00E52317">
        <w:rPr>
          <w:rFonts w:ascii="Times New Roman" w:hAnsi="Times New Roman"/>
          <w:b/>
          <w:sz w:val="28"/>
          <w:szCs w:val="28"/>
        </w:rPr>
        <w:t xml:space="preserve"> скарг</w:t>
      </w:r>
      <w:r w:rsidR="00535E75" w:rsidRPr="00E52317">
        <w:rPr>
          <w:rFonts w:ascii="Times New Roman" w:hAnsi="Times New Roman"/>
          <w:b/>
          <w:sz w:val="28"/>
          <w:szCs w:val="28"/>
        </w:rPr>
        <w:t>и</w:t>
      </w:r>
    </w:p>
    <w:p w14:paraId="6D0B1CCB" w14:textId="76B46A65" w:rsidR="00227BCD" w:rsidRPr="00E52317" w:rsidRDefault="00227BCD" w:rsidP="00227BCD">
      <w:pPr>
        <w:spacing w:after="0" w:line="240" w:lineRule="auto"/>
        <w:ind w:firstLine="709"/>
        <w:jc w:val="both"/>
        <w:rPr>
          <w:rFonts w:ascii="Times New Roman" w:hAnsi="Times New Roman"/>
          <w:sz w:val="28"/>
          <w:szCs w:val="28"/>
        </w:rPr>
      </w:pPr>
      <w:r w:rsidRPr="00E52317">
        <w:rPr>
          <w:rFonts w:ascii="Times New Roman" w:hAnsi="Times New Roman"/>
          <w:sz w:val="28"/>
          <w:szCs w:val="28"/>
        </w:rPr>
        <w:t xml:space="preserve">Автор </w:t>
      </w:r>
      <w:r w:rsidR="003D036A" w:rsidRPr="00E52317">
        <w:rPr>
          <w:rFonts w:ascii="Times New Roman" w:hAnsi="Times New Roman"/>
          <w:sz w:val="28"/>
          <w:szCs w:val="28"/>
        </w:rPr>
        <w:t>зазначив</w:t>
      </w:r>
      <w:r w:rsidRPr="00E52317">
        <w:rPr>
          <w:rFonts w:ascii="Times New Roman" w:hAnsi="Times New Roman"/>
          <w:sz w:val="28"/>
          <w:szCs w:val="28"/>
        </w:rPr>
        <w:t xml:space="preserve">, що у провадженні  Святошинського районного суду </w:t>
      </w:r>
      <w:r w:rsidR="002141BA" w:rsidRPr="00E52317">
        <w:rPr>
          <w:rFonts w:ascii="Times New Roman" w:hAnsi="Times New Roman"/>
          <w:sz w:val="28"/>
          <w:szCs w:val="28"/>
        </w:rPr>
        <w:t xml:space="preserve">            </w:t>
      </w:r>
      <w:r w:rsidRPr="00E52317">
        <w:rPr>
          <w:rFonts w:ascii="Times New Roman" w:hAnsi="Times New Roman"/>
          <w:sz w:val="28"/>
          <w:szCs w:val="28"/>
        </w:rPr>
        <w:t xml:space="preserve">м. Києва знаходиться кримінальна справа </w:t>
      </w:r>
      <w:bookmarkStart w:id="0" w:name="_Hlk228285380"/>
      <w:r w:rsidR="008E7266">
        <w:rPr>
          <w:rFonts w:ascii="Times New Roman" w:hAnsi="Times New Roman"/>
          <w:sz w:val="28"/>
          <w:szCs w:val="28"/>
        </w:rPr>
        <w:t xml:space="preserve">(конфіденційна інформація) </w:t>
      </w:r>
      <w:bookmarkEnd w:id="0"/>
      <w:r w:rsidRPr="00E52317">
        <w:rPr>
          <w:rFonts w:ascii="Times New Roman" w:hAnsi="Times New Roman"/>
          <w:sz w:val="28"/>
          <w:szCs w:val="28"/>
        </w:rPr>
        <w:t>за обвинуваченням скаржника у вчиненні кримінального правопорушення, передбаченого ч. 3</w:t>
      </w:r>
      <w:r w:rsidR="008E7266">
        <w:rPr>
          <w:rFonts w:ascii="Times New Roman" w:hAnsi="Times New Roman"/>
          <w:sz w:val="28"/>
          <w:szCs w:val="28"/>
        </w:rPr>
        <w:t xml:space="preserve"> </w:t>
      </w:r>
      <w:r w:rsidRPr="00E52317">
        <w:rPr>
          <w:rFonts w:ascii="Times New Roman" w:hAnsi="Times New Roman"/>
          <w:sz w:val="28"/>
          <w:szCs w:val="28"/>
        </w:rPr>
        <w:t xml:space="preserve">ст. 332 КК України. </w:t>
      </w:r>
    </w:p>
    <w:p w14:paraId="5E5C8BF5" w14:textId="57D2261D" w:rsidR="00227BCD" w:rsidRPr="00E52317" w:rsidRDefault="00227BCD" w:rsidP="00227BCD">
      <w:pPr>
        <w:spacing w:after="0" w:line="240" w:lineRule="auto"/>
        <w:ind w:firstLine="709"/>
        <w:jc w:val="both"/>
        <w:rPr>
          <w:rFonts w:ascii="Times New Roman" w:hAnsi="Times New Roman"/>
          <w:sz w:val="28"/>
          <w:szCs w:val="28"/>
        </w:rPr>
      </w:pPr>
      <w:r w:rsidRPr="00E52317">
        <w:rPr>
          <w:rFonts w:ascii="Times New Roman" w:hAnsi="Times New Roman"/>
          <w:sz w:val="28"/>
          <w:szCs w:val="28"/>
        </w:rPr>
        <w:t xml:space="preserve">Крім того, слідчими Територіального управління Державного бюро розслідувань, розташованим у місті Києві здійснюється досудове розслідування у кримінальному провадженні </w:t>
      </w:r>
      <w:r w:rsidR="008E7266">
        <w:rPr>
          <w:rFonts w:ascii="Times New Roman" w:hAnsi="Times New Roman"/>
          <w:sz w:val="28"/>
          <w:szCs w:val="28"/>
        </w:rPr>
        <w:t xml:space="preserve">(конфіденційна інформація) </w:t>
      </w:r>
      <w:r w:rsidRPr="00E52317">
        <w:rPr>
          <w:rFonts w:ascii="Times New Roman" w:hAnsi="Times New Roman"/>
          <w:sz w:val="28"/>
          <w:szCs w:val="28"/>
        </w:rPr>
        <w:t>від 17.04.2024, процесуальне керівництв</w:t>
      </w:r>
      <w:r w:rsidR="00516062" w:rsidRPr="00E52317">
        <w:rPr>
          <w:rFonts w:ascii="Times New Roman" w:hAnsi="Times New Roman"/>
          <w:sz w:val="28"/>
          <w:szCs w:val="28"/>
        </w:rPr>
        <w:t>о</w:t>
      </w:r>
      <w:r w:rsidRPr="00E52317">
        <w:rPr>
          <w:rFonts w:ascii="Times New Roman" w:hAnsi="Times New Roman"/>
          <w:sz w:val="28"/>
          <w:szCs w:val="28"/>
        </w:rPr>
        <w:t xml:space="preserve"> у якому здійснюється прокурорами Київської спеціалізованої прокуратури у сфері оборони Центрального регіону. </w:t>
      </w:r>
    </w:p>
    <w:p w14:paraId="208FAFA8" w14:textId="351398E9" w:rsidR="00963182" w:rsidRPr="00E52317" w:rsidRDefault="00963182" w:rsidP="00963182">
      <w:pPr>
        <w:spacing w:after="0" w:line="240" w:lineRule="auto"/>
        <w:ind w:firstLine="709"/>
        <w:jc w:val="both"/>
        <w:rPr>
          <w:rFonts w:ascii="Times New Roman" w:hAnsi="Times New Roman"/>
          <w:sz w:val="28"/>
          <w:szCs w:val="28"/>
        </w:rPr>
      </w:pPr>
      <w:r w:rsidRPr="00B16725">
        <w:rPr>
          <w:rFonts w:ascii="Times New Roman" w:hAnsi="Times New Roman"/>
          <w:sz w:val="27"/>
          <w:szCs w:val="27"/>
        </w:rPr>
        <w:t>Слідчим за результатами розгляду клопотань скаржника відмовлено у задоволе</w:t>
      </w:r>
      <w:r w:rsidR="006B3BD9" w:rsidRPr="00B16725">
        <w:rPr>
          <w:rFonts w:ascii="Times New Roman" w:hAnsi="Times New Roman"/>
          <w:sz w:val="27"/>
          <w:szCs w:val="27"/>
        </w:rPr>
        <w:t>н</w:t>
      </w:r>
      <w:r w:rsidRPr="00B16725">
        <w:rPr>
          <w:rFonts w:ascii="Times New Roman" w:hAnsi="Times New Roman"/>
          <w:sz w:val="27"/>
          <w:szCs w:val="27"/>
        </w:rPr>
        <w:t xml:space="preserve">ні його клопотань щодо ознайомлення з матеріалами кримінального провадження, а прокурором </w:t>
      </w:r>
      <w:proofErr w:type="spellStart"/>
      <w:r w:rsidRPr="00B16725">
        <w:rPr>
          <w:rFonts w:ascii="Times New Roman" w:hAnsi="Times New Roman"/>
          <w:sz w:val="27"/>
          <w:szCs w:val="27"/>
        </w:rPr>
        <w:t>Балійчуком</w:t>
      </w:r>
      <w:proofErr w:type="spellEnd"/>
      <w:r w:rsidRPr="00B16725">
        <w:rPr>
          <w:rFonts w:ascii="Times New Roman" w:hAnsi="Times New Roman"/>
          <w:sz w:val="27"/>
          <w:szCs w:val="27"/>
        </w:rPr>
        <w:t xml:space="preserve"> Р.І. відмовлено у визнанні його потерпілим та ознайомленні з висновком судово-медичної експертизи. </w:t>
      </w:r>
      <w:r w:rsidR="00E52317" w:rsidRPr="00B16725">
        <w:rPr>
          <w:rFonts w:ascii="Times New Roman" w:hAnsi="Times New Roman"/>
          <w:sz w:val="27"/>
          <w:szCs w:val="27"/>
        </w:rPr>
        <w:t>К</w:t>
      </w:r>
      <w:r w:rsidRPr="00B16725">
        <w:rPr>
          <w:rFonts w:ascii="Times New Roman" w:hAnsi="Times New Roman"/>
          <w:sz w:val="28"/>
          <w:szCs w:val="28"/>
        </w:rPr>
        <w:t>рім того, на думку скаржника, прокурор</w:t>
      </w:r>
      <w:r w:rsidRPr="00E52317">
        <w:rPr>
          <w:rFonts w:ascii="Times New Roman" w:hAnsi="Times New Roman"/>
          <w:sz w:val="28"/>
          <w:szCs w:val="28"/>
        </w:rPr>
        <w:t xml:space="preserve"> </w:t>
      </w:r>
      <w:proofErr w:type="spellStart"/>
      <w:r w:rsidRPr="00E52317">
        <w:rPr>
          <w:rFonts w:ascii="Times New Roman" w:hAnsi="Times New Roman"/>
          <w:sz w:val="28"/>
          <w:szCs w:val="28"/>
        </w:rPr>
        <w:t>Балійчук</w:t>
      </w:r>
      <w:proofErr w:type="spellEnd"/>
      <w:r w:rsidRPr="00E52317">
        <w:rPr>
          <w:rFonts w:ascii="Times New Roman" w:hAnsi="Times New Roman"/>
          <w:sz w:val="28"/>
          <w:szCs w:val="28"/>
        </w:rPr>
        <w:t xml:space="preserve"> Р.І. також не забезпечив належне виконання </w:t>
      </w:r>
      <w:r w:rsidRPr="00E52317">
        <w:rPr>
          <w:rFonts w:ascii="Times New Roman" w:hAnsi="Times New Roman"/>
          <w:sz w:val="28"/>
          <w:szCs w:val="28"/>
        </w:rPr>
        <w:lastRenderedPageBreak/>
        <w:t xml:space="preserve">ухвал Печерського районного суду м. Києва від 08.05.2025 та Шевченківського районного суду  м. Києва від 01.04.2025, від 29.05.2025 та від 30.05.2025 щодо відмови слідчого у визнання скаржника потерпілим у кримінальному провадженні, не вжив належних і достатніх заходів щодо всебічного, повного та об’єктивного дослідження обставин кримінального провадження, заподіяння скаржнику тілесних ушкоджень, притягнення винних осіб до передбаченої законом відповідальності та допустив порушення його прав під час досудового розслідування. </w:t>
      </w:r>
    </w:p>
    <w:p w14:paraId="72EFA5FB" w14:textId="3310A4D1" w:rsidR="00227BCD" w:rsidRPr="00E52317" w:rsidRDefault="00227BCD" w:rsidP="00227BCD">
      <w:pPr>
        <w:spacing w:after="0" w:line="240" w:lineRule="auto"/>
        <w:ind w:firstLine="709"/>
        <w:jc w:val="both"/>
        <w:rPr>
          <w:rFonts w:ascii="Times New Roman" w:hAnsi="Times New Roman"/>
          <w:sz w:val="28"/>
          <w:szCs w:val="28"/>
        </w:rPr>
      </w:pPr>
      <w:r w:rsidRPr="00E52317">
        <w:rPr>
          <w:rFonts w:ascii="Times New Roman" w:hAnsi="Times New Roman"/>
          <w:sz w:val="28"/>
          <w:szCs w:val="28"/>
        </w:rPr>
        <w:t>Під час ознайомлення із матеріалами кримінального провадження та у ході судового засідання стало відомо, що слідчими та прокурорами</w:t>
      </w:r>
      <w:r w:rsidR="008E3163" w:rsidRPr="00E52317">
        <w:rPr>
          <w:rFonts w:ascii="Times New Roman" w:hAnsi="Times New Roman"/>
          <w:sz w:val="28"/>
          <w:szCs w:val="28"/>
        </w:rPr>
        <w:t xml:space="preserve"> у ході проведення негласних слідчих (розшуков</w:t>
      </w:r>
      <w:r w:rsidR="00516062" w:rsidRPr="00E52317">
        <w:rPr>
          <w:rFonts w:ascii="Times New Roman" w:hAnsi="Times New Roman"/>
          <w:sz w:val="28"/>
          <w:szCs w:val="28"/>
        </w:rPr>
        <w:t>и</w:t>
      </w:r>
      <w:r w:rsidR="008E3163" w:rsidRPr="00E52317">
        <w:rPr>
          <w:rFonts w:ascii="Times New Roman" w:hAnsi="Times New Roman"/>
          <w:sz w:val="28"/>
          <w:szCs w:val="28"/>
        </w:rPr>
        <w:t>х) дій у кримінальному провадженні</w:t>
      </w:r>
      <w:r w:rsidRPr="00E52317">
        <w:rPr>
          <w:rFonts w:ascii="Times New Roman" w:hAnsi="Times New Roman"/>
          <w:sz w:val="28"/>
          <w:szCs w:val="28"/>
        </w:rPr>
        <w:t xml:space="preserve"> допущено, </w:t>
      </w:r>
      <w:r w:rsidR="008E3163" w:rsidRPr="00E52317">
        <w:rPr>
          <w:rFonts w:ascii="Times New Roman" w:hAnsi="Times New Roman"/>
          <w:sz w:val="28"/>
          <w:szCs w:val="28"/>
        </w:rPr>
        <w:t>порушення розголоше</w:t>
      </w:r>
      <w:r w:rsidR="00516062" w:rsidRPr="00E52317">
        <w:rPr>
          <w:rFonts w:ascii="Times New Roman" w:hAnsi="Times New Roman"/>
          <w:sz w:val="28"/>
          <w:szCs w:val="28"/>
        </w:rPr>
        <w:t>н</w:t>
      </w:r>
      <w:r w:rsidR="008E3163" w:rsidRPr="00E52317">
        <w:rPr>
          <w:rFonts w:ascii="Times New Roman" w:hAnsi="Times New Roman"/>
          <w:sz w:val="28"/>
          <w:szCs w:val="28"/>
        </w:rPr>
        <w:t xml:space="preserve">ня інформації яка є, як вважає скаржник, адвокатською таємницею, оскільки було надано дозвіл та розкриття листування між скаржником та його адвокатом. Відповідно до вимог чинного законодавства розголошення, відомостей, які становлять адвокатську таємницю є неприпустимим.  </w:t>
      </w:r>
    </w:p>
    <w:p w14:paraId="7A03F307" w14:textId="4144B674" w:rsidR="00227BCD" w:rsidRPr="00B16725" w:rsidRDefault="00227BCD" w:rsidP="00227BCD">
      <w:pPr>
        <w:spacing w:after="0" w:line="240" w:lineRule="auto"/>
        <w:ind w:firstLine="709"/>
        <w:jc w:val="both"/>
        <w:rPr>
          <w:rFonts w:ascii="Times New Roman" w:hAnsi="Times New Roman"/>
          <w:sz w:val="28"/>
          <w:szCs w:val="28"/>
        </w:rPr>
      </w:pPr>
      <w:r w:rsidRPr="00B16725">
        <w:rPr>
          <w:rFonts w:ascii="Times New Roman" w:hAnsi="Times New Roman"/>
          <w:sz w:val="28"/>
          <w:szCs w:val="28"/>
        </w:rPr>
        <w:t>На думку скаржника прокурор</w:t>
      </w:r>
      <w:r w:rsidR="00963182" w:rsidRPr="00B16725">
        <w:rPr>
          <w:rFonts w:ascii="Times New Roman" w:hAnsi="Times New Roman"/>
          <w:sz w:val="28"/>
          <w:szCs w:val="28"/>
        </w:rPr>
        <w:t xml:space="preserve"> </w:t>
      </w:r>
      <w:proofErr w:type="spellStart"/>
      <w:r w:rsidR="00963182" w:rsidRPr="00B16725">
        <w:rPr>
          <w:rFonts w:ascii="Times New Roman" w:hAnsi="Times New Roman"/>
          <w:sz w:val="28"/>
          <w:szCs w:val="28"/>
        </w:rPr>
        <w:t>Балійчук</w:t>
      </w:r>
      <w:proofErr w:type="spellEnd"/>
      <w:r w:rsidR="00963182" w:rsidRPr="00B16725">
        <w:rPr>
          <w:rFonts w:ascii="Times New Roman" w:hAnsi="Times New Roman"/>
          <w:sz w:val="28"/>
          <w:szCs w:val="28"/>
        </w:rPr>
        <w:t xml:space="preserve"> Р.І. </w:t>
      </w:r>
      <w:r w:rsidRPr="00B16725">
        <w:rPr>
          <w:rFonts w:ascii="Times New Roman" w:hAnsi="Times New Roman"/>
          <w:sz w:val="28"/>
          <w:szCs w:val="28"/>
        </w:rPr>
        <w:t xml:space="preserve"> не вжи</w:t>
      </w:r>
      <w:r w:rsidR="00963182" w:rsidRPr="00B16725">
        <w:rPr>
          <w:rFonts w:ascii="Times New Roman" w:hAnsi="Times New Roman"/>
          <w:sz w:val="28"/>
          <w:szCs w:val="28"/>
        </w:rPr>
        <w:t>в</w:t>
      </w:r>
      <w:r w:rsidR="00812F1A" w:rsidRPr="00B16725">
        <w:rPr>
          <w:rFonts w:ascii="Times New Roman" w:hAnsi="Times New Roman"/>
          <w:sz w:val="28"/>
          <w:szCs w:val="28"/>
        </w:rPr>
        <w:t xml:space="preserve"> </w:t>
      </w:r>
      <w:r w:rsidRPr="00B16725">
        <w:rPr>
          <w:rFonts w:ascii="Times New Roman" w:hAnsi="Times New Roman"/>
          <w:sz w:val="28"/>
          <w:szCs w:val="28"/>
        </w:rPr>
        <w:t>належних і достатніх заходів щодо всебічного, повного та об’єктивного дослідження обставин кримінального провадження, заподіяння скаржнику тілесних ушкоджень, притягнення винних осіб до передбаченої законом відповідальності та допусти</w:t>
      </w:r>
      <w:r w:rsidR="00963182" w:rsidRPr="00B16725">
        <w:rPr>
          <w:rFonts w:ascii="Times New Roman" w:hAnsi="Times New Roman"/>
          <w:sz w:val="28"/>
          <w:szCs w:val="28"/>
        </w:rPr>
        <w:t>в</w:t>
      </w:r>
      <w:r w:rsidR="00812F1A" w:rsidRPr="00B16725">
        <w:rPr>
          <w:rFonts w:ascii="Times New Roman" w:hAnsi="Times New Roman"/>
          <w:sz w:val="28"/>
          <w:szCs w:val="28"/>
        </w:rPr>
        <w:t xml:space="preserve"> </w:t>
      </w:r>
      <w:r w:rsidRPr="00B16725">
        <w:rPr>
          <w:rFonts w:ascii="Times New Roman" w:hAnsi="Times New Roman"/>
          <w:sz w:val="28"/>
          <w:szCs w:val="28"/>
        </w:rPr>
        <w:t>порушення його прав під час досудового розслідування</w:t>
      </w:r>
      <w:r w:rsidR="00963182" w:rsidRPr="00B16725">
        <w:rPr>
          <w:rFonts w:ascii="Times New Roman" w:hAnsi="Times New Roman"/>
          <w:sz w:val="28"/>
          <w:szCs w:val="28"/>
        </w:rPr>
        <w:t xml:space="preserve">, а також </w:t>
      </w:r>
      <w:r w:rsidR="00637ABC" w:rsidRPr="00B16725">
        <w:rPr>
          <w:rFonts w:ascii="Times New Roman" w:hAnsi="Times New Roman"/>
          <w:sz w:val="28"/>
          <w:szCs w:val="28"/>
        </w:rPr>
        <w:t xml:space="preserve">надав до апеляційного суду дозволи на проведення НСРД, які викликають сумніви щодо їх достовірності та допустив порушення </w:t>
      </w:r>
      <w:proofErr w:type="spellStart"/>
      <w:r w:rsidR="00637ABC" w:rsidRPr="00B16725">
        <w:rPr>
          <w:rFonts w:ascii="Times New Roman" w:hAnsi="Times New Roman"/>
          <w:sz w:val="28"/>
          <w:szCs w:val="28"/>
        </w:rPr>
        <w:t>пр</w:t>
      </w:r>
      <w:r w:rsidR="006B3BD9" w:rsidRPr="00B16725">
        <w:rPr>
          <w:rFonts w:ascii="Times New Roman" w:hAnsi="Times New Roman"/>
          <w:sz w:val="28"/>
          <w:szCs w:val="28"/>
        </w:rPr>
        <w:t>е</w:t>
      </w:r>
      <w:r w:rsidR="00637ABC" w:rsidRPr="00B16725">
        <w:rPr>
          <w:rFonts w:ascii="Times New Roman" w:hAnsi="Times New Roman"/>
          <w:sz w:val="28"/>
          <w:szCs w:val="28"/>
        </w:rPr>
        <w:t>зумнції</w:t>
      </w:r>
      <w:proofErr w:type="spellEnd"/>
      <w:r w:rsidR="00637ABC" w:rsidRPr="00B16725">
        <w:rPr>
          <w:rFonts w:ascii="Times New Roman" w:hAnsi="Times New Roman"/>
          <w:sz w:val="28"/>
          <w:szCs w:val="28"/>
        </w:rPr>
        <w:t xml:space="preserve"> невинуватості. </w:t>
      </w:r>
    </w:p>
    <w:p w14:paraId="178FF54C" w14:textId="77777777" w:rsidR="00637ABC" w:rsidRPr="00E52317" w:rsidRDefault="00637ABC" w:rsidP="00637ABC">
      <w:pPr>
        <w:spacing w:after="0" w:line="240" w:lineRule="auto"/>
        <w:ind w:firstLine="709"/>
        <w:jc w:val="both"/>
        <w:rPr>
          <w:rFonts w:ascii="Times New Roman" w:hAnsi="Times New Roman"/>
          <w:sz w:val="27"/>
          <w:szCs w:val="27"/>
        </w:rPr>
      </w:pPr>
      <w:r w:rsidRPr="00B16725">
        <w:rPr>
          <w:rFonts w:ascii="Times New Roman" w:hAnsi="Times New Roman"/>
          <w:sz w:val="27"/>
          <w:szCs w:val="27"/>
        </w:rPr>
        <w:t xml:space="preserve">Із змісту дисциплінарної скарги слідує, що на думку скаржника  прокурором </w:t>
      </w:r>
      <w:proofErr w:type="spellStart"/>
      <w:r w:rsidRPr="00B16725">
        <w:rPr>
          <w:rFonts w:ascii="Times New Roman" w:hAnsi="Times New Roman"/>
          <w:sz w:val="27"/>
          <w:szCs w:val="27"/>
        </w:rPr>
        <w:t>Балійчуком</w:t>
      </w:r>
      <w:proofErr w:type="spellEnd"/>
      <w:r w:rsidRPr="00B16725">
        <w:rPr>
          <w:rFonts w:ascii="Times New Roman" w:hAnsi="Times New Roman"/>
          <w:sz w:val="27"/>
          <w:szCs w:val="27"/>
        </w:rPr>
        <w:t xml:space="preserve"> Р.І. вчинено низку дисциплінарних проступків, зокрема: </w:t>
      </w:r>
      <w:r w:rsidRPr="00B16725">
        <w:rPr>
          <w:rFonts w:ascii="Times New Roman" w:eastAsia="Times New Roman" w:hAnsi="Times New Roman"/>
          <w:sz w:val="27"/>
          <w:szCs w:val="27"/>
          <w:lang w:eastAsia="uk-UA"/>
        </w:rPr>
        <w:t>невиконання чи неналежне виконання службових обов’язків; необґрунтоване зволі</w:t>
      </w:r>
      <w:r w:rsidRPr="00E52317">
        <w:rPr>
          <w:rFonts w:ascii="Times New Roman" w:eastAsia="Times New Roman" w:hAnsi="Times New Roman"/>
          <w:sz w:val="27"/>
          <w:szCs w:val="27"/>
          <w:lang w:eastAsia="uk-UA"/>
        </w:rPr>
        <w:t>кання з розглядом звернення; розголошення таємниці, що охороняється законом, яка стала відомою прокуророві під час виконання повноважень;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публічне висловлювання, яке є порушенням презумпції невинуватості та він п</w:t>
      </w:r>
      <w:r w:rsidRPr="00E52317">
        <w:rPr>
          <w:rFonts w:ascii="Times New Roman" w:hAnsi="Times New Roman"/>
          <w:sz w:val="27"/>
          <w:szCs w:val="27"/>
        </w:rPr>
        <w:t xml:space="preserve">ідлягає притягненню до дисциплінарної відповідальності на підставі </w:t>
      </w:r>
      <w:bookmarkStart w:id="1" w:name="_Hlk198211510"/>
      <w:r w:rsidRPr="00E52317">
        <w:rPr>
          <w:rFonts w:ascii="Times New Roman" w:hAnsi="Times New Roman"/>
          <w:sz w:val="27"/>
          <w:szCs w:val="27"/>
        </w:rPr>
        <w:t>п. 1, 2, 3, 5, 6, 8, 9  ч. 1 ст. 43 Закону України «Про прокуратуру» (далі – Закон № 1697-VII).</w:t>
      </w:r>
      <w:bookmarkEnd w:id="1"/>
    </w:p>
    <w:p w14:paraId="51D35731" w14:textId="77777777" w:rsidR="00107690" w:rsidRPr="00E52317" w:rsidRDefault="00B405B2" w:rsidP="00686A92">
      <w:pPr>
        <w:spacing w:after="0" w:line="240" w:lineRule="auto"/>
        <w:ind w:firstLine="708"/>
        <w:jc w:val="both"/>
        <w:rPr>
          <w:rFonts w:ascii="Times New Roman" w:hAnsi="Times New Roman"/>
          <w:b/>
          <w:sz w:val="28"/>
          <w:szCs w:val="28"/>
        </w:rPr>
      </w:pPr>
      <w:r w:rsidRPr="00E52317">
        <w:rPr>
          <w:rFonts w:ascii="Times New Roman" w:hAnsi="Times New Roman"/>
          <w:b/>
          <w:sz w:val="28"/>
          <w:szCs w:val="28"/>
        </w:rPr>
        <w:t xml:space="preserve">Щодо встановлених </w:t>
      </w:r>
      <w:r w:rsidR="003F45F2" w:rsidRPr="00E52317">
        <w:rPr>
          <w:rFonts w:ascii="Times New Roman" w:hAnsi="Times New Roman"/>
          <w:b/>
          <w:sz w:val="28"/>
          <w:szCs w:val="28"/>
        </w:rPr>
        <w:t>фактичних даних</w:t>
      </w:r>
    </w:p>
    <w:p w14:paraId="5B247928" w14:textId="329189A5" w:rsidR="00054AEE" w:rsidRPr="00E52317" w:rsidRDefault="00C46EAF" w:rsidP="00686A92">
      <w:pPr>
        <w:spacing w:after="0" w:line="240" w:lineRule="auto"/>
        <w:ind w:firstLine="708"/>
        <w:jc w:val="both"/>
        <w:rPr>
          <w:rFonts w:ascii="Times New Roman" w:hAnsi="Times New Roman"/>
          <w:sz w:val="28"/>
          <w:szCs w:val="28"/>
          <w:shd w:val="clear" w:color="auto" w:fill="FFFFFF"/>
        </w:rPr>
      </w:pPr>
      <w:r w:rsidRPr="00E52317">
        <w:rPr>
          <w:rFonts w:ascii="Times New Roman" w:hAnsi="Times New Roman"/>
          <w:sz w:val="28"/>
          <w:szCs w:val="28"/>
          <w:shd w:val="clear" w:color="auto" w:fill="FFFFFF"/>
        </w:rPr>
        <w:t xml:space="preserve">До </w:t>
      </w:r>
      <w:r w:rsidR="00CB118A" w:rsidRPr="00E52317">
        <w:rPr>
          <w:rFonts w:ascii="Times New Roman" w:hAnsi="Times New Roman"/>
          <w:sz w:val="28"/>
          <w:szCs w:val="28"/>
          <w:shd w:val="clear" w:color="auto" w:fill="FFFFFF"/>
        </w:rPr>
        <w:t>заяви скаржника</w:t>
      </w:r>
      <w:r w:rsidR="00516062" w:rsidRPr="00E52317">
        <w:rPr>
          <w:rFonts w:ascii="Times New Roman" w:hAnsi="Times New Roman"/>
          <w:sz w:val="28"/>
          <w:szCs w:val="28"/>
          <w:shd w:val="clear" w:color="auto" w:fill="FFFFFF"/>
        </w:rPr>
        <w:t>,</w:t>
      </w:r>
      <w:r w:rsidR="00CB118A" w:rsidRPr="00E52317">
        <w:rPr>
          <w:rFonts w:ascii="Times New Roman" w:hAnsi="Times New Roman"/>
          <w:sz w:val="28"/>
          <w:szCs w:val="28"/>
          <w:shd w:val="clear" w:color="auto" w:fill="FFFFFF"/>
        </w:rPr>
        <w:t xml:space="preserve"> на ім’я Генерального прокурора та </w:t>
      </w:r>
      <w:r w:rsidRPr="00E52317">
        <w:rPr>
          <w:rFonts w:ascii="Times New Roman" w:hAnsi="Times New Roman"/>
          <w:sz w:val="28"/>
          <w:szCs w:val="28"/>
          <w:shd w:val="clear" w:color="auto" w:fill="FFFFFF"/>
        </w:rPr>
        <w:t>дисциплінарної скарги</w:t>
      </w:r>
      <w:r w:rsidR="00CB118A" w:rsidRPr="00E52317">
        <w:rPr>
          <w:rFonts w:ascii="Times New Roman" w:hAnsi="Times New Roman"/>
          <w:sz w:val="28"/>
          <w:szCs w:val="28"/>
          <w:shd w:val="clear" w:color="auto" w:fill="FFFFFF"/>
        </w:rPr>
        <w:t xml:space="preserve">, які надійшли з Офісу Генерального прокурора жодних документів не долучено. </w:t>
      </w:r>
    </w:p>
    <w:p w14:paraId="25D4D351" w14:textId="46613866" w:rsidR="0067278D" w:rsidRPr="00E52317" w:rsidRDefault="007D165E" w:rsidP="00686A92">
      <w:pPr>
        <w:spacing w:after="0" w:line="240" w:lineRule="auto"/>
        <w:ind w:firstLine="708"/>
        <w:jc w:val="both"/>
        <w:rPr>
          <w:rFonts w:ascii="Times New Roman" w:hAnsi="Times New Roman"/>
          <w:b/>
          <w:sz w:val="28"/>
          <w:szCs w:val="28"/>
        </w:rPr>
      </w:pPr>
      <w:r w:rsidRPr="00E52317">
        <w:rPr>
          <w:rFonts w:ascii="Times New Roman" w:hAnsi="Times New Roman"/>
          <w:b/>
          <w:sz w:val="28"/>
          <w:szCs w:val="28"/>
        </w:rPr>
        <w:t>Щодо джерел права, які підлягають застосуванню</w:t>
      </w:r>
    </w:p>
    <w:p w14:paraId="749420EB" w14:textId="77777777" w:rsidR="00E775A1" w:rsidRPr="00E52317" w:rsidRDefault="00E775A1" w:rsidP="00E775A1">
      <w:pPr>
        <w:widowControl w:val="0"/>
        <w:tabs>
          <w:tab w:val="left" w:pos="851"/>
        </w:tabs>
        <w:spacing w:after="0" w:line="240" w:lineRule="auto"/>
        <w:ind w:firstLine="709"/>
        <w:contextualSpacing/>
        <w:jc w:val="both"/>
        <w:rPr>
          <w:rFonts w:ascii="Times New Roman" w:hAnsi="Times New Roman"/>
          <w:b/>
          <w:sz w:val="28"/>
          <w:szCs w:val="28"/>
        </w:rPr>
      </w:pPr>
      <w:r w:rsidRPr="00E52317">
        <w:rPr>
          <w:rFonts w:ascii="Times New Roman" w:hAnsi="Times New Roman"/>
          <w:bCs/>
          <w:sz w:val="28"/>
          <w:szCs w:val="28"/>
        </w:rPr>
        <w:t xml:space="preserve">Частиною 2 ст. 19 Конституції України визначено, що органи державної </w:t>
      </w:r>
      <w:r w:rsidRPr="00E52317">
        <w:rPr>
          <w:rFonts w:ascii="Times New Roman" w:hAnsi="Times New Roman"/>
          <w:bCs/>
          <w:sz w:val="28"/>
          <w:szCs w:val="28"/>
        </w:rPr>
        <w:lastRenderedPageBreak/>
        <w:t>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AB622AF" w14:textId="77777777" w:rsidR="00637ABC" w:rsidRPr="00E52317" w:rsidRDefault="00637ABC" w:rsidP="00637ABC">
      <w:pPr>
        <w:widowControl w:val="0"/>
        <w:tabs>
          <w:tab w:val="left" w:pos="851"/>
        </w:tabs>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Однією із засад діяльності прокуратури, як це визначено у ст. 3 Закону № 1697-VII, є незалежність прокурорів. </w:t>
      </w:r>
    </w:p>
    <w:p w14:paraId="303A6F07" w14:textId="51A7BBE1" w:rsidR="003521B4" w:rsidRPr="00E52317" w:rsidRDefault="007D165E"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sidR="002B5645" w:rsidRPr="00E52317">
        <w:rPr>
          <w:rFonts w:ascii="Times New Roman" w:hAnsi="Times New Roman"/>
          <w:sz w:val="28"/>
          <w:szCs w:val="28"/>
        </w:rPr>
        <w:t>.</w:t>
      </w:r>
      <w:r w:rsidRPr="00E52317">
        <w:rPr>
          <w:rFonts w:ascii="Times New Roman" w:hAnsi="Times New Roman"/>
          <w:sz w:val="28"/>
          <w:szCs w:val="28"/>
        </w:rPr>
        <w:t xml:space="preserve"> 3 ч</w:t>
      </w:r>
      <w:r w:rsidR="002B5645" w:rsidRPr="00E52317">
        <w:rPr>
          <w:rFonts w:ascii="Times New Roman" w:hAnsi="Times New Roman"/>
          <w:sz w:val="28"/>
          <w:szCs w:val="28"/>
        </w:rPr>
        <w:t>. 1</w:t>
      </w:r>
      <w:r w:rsidRPr="00E52317">
        <w:rPr>
          <w:rFonts w:ascii="Times New Roman" w:hAnsi="Times New Roman"/>
          <w:sz w:val="28"/>
          <w:szCs w:val="28"/>
        </w:rPr>
        <w:t xml:space="preserve"> ст</w:t>
      </w:r>
      <w:r w:rsidR="002B5645" w:rsidRPr="00E52317">
        <w:rPr>
          <w:rFonts w:ascii="Times New Roman" w:hAnsi="Times New Roman"/>
          <w:sz w:val="28"/>
          <w:szCs w:val="28"/>
        </w:rPr>
        <w:t>.</w:t>
      </w:r>
      <w:r w:rsidRPr="00E52317">
        <w:rPr>
          <w:rFonts w:ascii="Times New Roman" w:hAnsi="Times New Roman"/>
          <w:sz w:val="28"/>
          <w:szCs w:val="28"/>
        </w:rPr>
        <w:t xml:space="preserve"> 2 Закону України «Про прокуратуру» від 14 жовтня 2014 року № 1697-VII (далі – Закон</w:t>
      </w:r>
      <w:r w:rsidR="00BC363D" w:rsidRPr="00E52317">
        <w:rPr>
          <w:rFonts w:ascii="Times New Roman" w:hAnsi="Times New Roman"/>
          <w:sz w:val="28"/>
          <w:szCs w:val="28"/>
        </w:rPr>
        <w:t>, Закон №</w:t>
      </w:r>
      <w:r w:rsidR="003521B4" w:rsidRPr="00E52317">
        <w:rPr>
          <w:rFonts w:ascii="Times New Roman" w:hAnsi="Times New Roman"/>
          <w:sz w:val="28"/>
          <w:szCs w:val="28"/>
        </w:rPr>
        <w:t>1697-VII</w:t>
      </w:r>
      <w:r w:rsidRPr="00E52317">
        <w:rPr>
          <w:rFonts w:ascii="Times New Roman" w:hAnsi="Times New Roman"/>
          <w:sz w:val="28"/>
          <w:szCs w:val="28"/>
        </w:rPr>
        <w:t xml:space="preserve">). </w:t>
      </w:r>
    </w:p>
    <w:p w14:paraId="57B947AB" w14:textId="212F6BB2" w:rsidR="00E775A1" w:rsidRPr="00E52317" w:rsidRDefault="007D165E"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 xml:space="preserve">Зі змісту </w:t>
      </w:r>
      <w:r w:rsidR="003521B4" w:rsidRPr="00E52317">
        <w:rPr>
          <w:rFonts w:ascii="Times New Roman" w:hAnsi="Times New Roman"/>
          <w:sz w:val="28"/>
          <w:szCs w:val="28"/>
        </w:rPr>
        <w:t>ч</w:t>
      </w:r>
      <w:r w:rsidR="002B5645" w:rsidRPr="00E52317">
        <w:rPr>
          <w:rFonts w:ascii="Times New Roman" w:hAnsi="Times New Roman"/>
          <w:sz w:val="28"/>
          <w:szCs w:val="28"/>
        </w:rPr>
        <w:t xml:space="preserve">. 2 </w:t>
      </w:r>
      <w:r w:rsidR="003521B4" w:rsidRPr="00E52317">
        <w:rPr>
          <w:rFonts w:ascii="Times New Roman" w:hAnsi="Times New Roman"/>
          <w:sz w:val="28"/>
          <w:szCs w:val="28"/>
        </w:rPr>
        <w:t>ст</w:t>
      </w:r>
      <w:r w:rsidR="002B5645" w:rsidRPr="00E52317">
        <w:rPr>
          <w:rFonts w:ascii="Times New Roman" w:hAnsi="Times New Roman"/>
          <w:sz w:val="28"/>
          <w:szCs w:val="28"/>
        </w:rPr>
        <w:t xml:space="preserve">. </w:t>
      </w:r>
      <w:r w:rsidR="003521B4" w:rsidRPr="00E52317">
        <w:rPr>
          <w:rFonts w:ascii="Times New Roman" w:hAnsi="Times New Roman"/>
          <w:sz w:val="28"/>
          <w:szCs w:val="28"/>
        </w:rPr>
        <w:t xml:space="preserve">16 Закону № 1697-VII </w:t>
      </w:r>
      <w:r w:rsidRPr="00E52317">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C86ADD" w14:textId="77777777" w:rsidR="00E775A1" w:rsidRPr="00E52317" w:rsidRDefault="00E775A1" w:rsidP="00E775A1">
      <w:pPr>
        <w:spacing w:after="0" w:line="240" w:lineRule="auto"/>
        <w:ind w:firstLine="709"/>
        <w:jc w:val="both"/>
        <w:rPr>
          <w:rFonts w:ascii="Times New Roman" w:hAnsi="Times New Roman"/>
          <w:sz w:val="28"/>
          <w:szCs w:val="28"/>
        </w:rPr>
      </w:pPr>
      <w:r w:rsidRPr="00E52317">
        <w:rPr>
          <w:rFonts w:ascii="Times New Roman" w:hAnsi="Times New Roman"/>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4D940AA6" w14:textId="0839C583" w:rsidR="007D165E" w:rsidRPr="00E52317" w:rsidRDefault="007D165E" w:rsidP="00686A92">
      <w:pPr>
        <w:spacing w:after="0" w:line="240" w:lineRule="auto"/>
        <w:ind w:firstLine="708"/>
        <w:jc w:val="both"/>
        <w:rPr>
          <w:rFonts w:ascii="Times New Roman" w:hAnsi="Times New Roman"/>
          <w:sz w:val="28"/>
          <w:szCs w:val="28"/>
          <w:shd w:val="clear" w:color="auto" w:fill="FFFFFF"/>
        </w:rPr>
      </w:pPr>
      <w:r w:rsidRPr="00E52317">
        <w:rPr>
          <w:rFonts w:ascii="Times New Roman" w:hAnsi="Times New Roman"/>
          <w:sz w:val="28"/>
          <w:szCs w:val="28"/>
          <w:shd w:val="clear" w:color="auto" w:fill="FFFFFF"/>
        </w:rPr>
        <w:t>Відповідно до ст</w:t>
      </w:r>
      <w:r w:rsidR="002B5645" w:rsidRPr="00E52317">
        <w:rPr>
          <w:rFonts w:ascii="Times New Roman" w:hAnsi="Times New Roman"/>
          <w:sz w:val="28"/>
          <w:szCs w:val="28"/>
          <w:shd w:val="clear" w:color="auto" w:fill="FFFFFF"/>
        </w:rPr>
        <w:t>.</w:t>
      </w:r>
      <w:r w:rsidRPr="00E52317">
        <w:rPr>
          <w:rFonts w:ascii="Times New Roman" w:hAnsi="Times New Roman"/>
          <w:sz w:val="28"/>
          <w:szCs w:val="28"/>
          <w:shd w:val="clear" w:color="auto" w:fill="FFFFFF"/>
        </w:rPr>
        <w:t xml:space="preserve"> 1 </w:t>
      </w:r>
      <w:r w:rsidRPr="00E52317">
        <w:rPr>
          <w:rFonts w:ascii="Times New Roman" w:hAnsi="Times New Roman"/>
          <w:sz w:val="28"/>
          <w:szCs w:val="28"/>
        </w:rPr>
        <w:t xml:space="preserve">Кримінального процесуального кодексу України (далі – КПК України) </w:t>
      </w:r>
      <w:r w:rsidRPr="00E52317">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59B08914" w:rsidR="007D165E" w:rsidRPr="00E52317" w:rsidRDefault="007D165E" w:rsidP="00686A92">
      <w:pPr>
        <w:spacing w:after="0" w:line="240" w:lineRule="auto"/>
        <w:ind w:firstLine="708"/>
        <w:jc w:val="both"/>
        <w:rPr>
          <w:rFonts w:ascii="Times New Roman" w:hAnsi="Times New Roman"/>
          <w:sz w:val="28"/>
          <w:szCs w:val="28"/>
          <w:shd w:val="clear" w:color="auto" w:fill="FFFFFF"/>
        </w:rPr>
      </w:pPr>
      <w:r w:rsidRPr="00E52317">
        <w:rPr>
          <w:rStyle w:val="rvts9"/>
          <w:rFonts w:ascii="Times New Roman" w:hAnsi="Times New Roman"/>
          <w:bCs/>
          <w:sz w:val="28"/>
          <w:szCs w:val="28"/>
        </w:rPr>
        <w:t>Зокрема ст</w:t>
      </w:r>
      <w:r w:rsidR="002B5645" w:rsidRPr="00E52317">
        <w:rPr>
          <w:rStyle w:val="rvts9"/>
          <w:rFonts w:ascii="Times New Roman" w:hAnsi="Times New Roman"/>
          <w:bCs/>
          <w:sz w:val="28"/>
          <w:szCs w:val="28"/>
        </w:rPr>
        <w:t xml:space="preserve">. </w:t>
      </w:r>
      <w:r w:rsidRPr="00E52317">
        <w:rPr>
          <w:rStyle w:val="rvts9"/>
          <w:rFonts w:ascii="Times New Roman" w:hAnsi="Times New Roman"/>
          <w:bCs/>
          <w:sz w:val="28"/>
          <w:szCs w:val="28"/>
        </w:rPr>
        <w:t xml:space="preserve">24 КПК України передбачено </w:t>
      </w:r>
      <w:r w:rsidRPr="00E52317">
        <w:rPr>
          <w:rFonts w:ascii="Times New Roman" w:hAnsi="Times New Roman"/>
          <w:sz w:val="28"/>
          <w:szCs w:val="28"/>
        </w:rPr>
        <w:t>забезпечення права на </w:t>
      </w:r>
      <w:bookmarkStart w:id="2" w:name="w1_2"/>
      <w:r w:rsidRPr="00E52317">
        <w:rPr>
          <w:rFonts w:ascii="Times New Roman" w:hAnsi="Times New Roman"/>
          <w:sz w:val="28"/>
          <w:szCs w:val="28"/>
        </w:rPr>
        <w:t xml:space="preserve">оскарження </w:t>
      </w:r>
      <w:bookmarkEnd w:id="2"/>
      <w:r w:rsidRPr="00E52317">
        <w:rPr>
          <w:rFonts w:ascii="Times New Roman" w:hAnsi="Times New Roman"/>
          <w:sz w:val="28"/>
          <w:szCs w:val="28"/>
        </w:rPr>
        <w:t>процесуальних рішень, дій чи бездіяльності, де зазначено, що кожному гарантується право на </w:t>
      </w:r>
      <w:bookmarkStart w:id="3" w:name="w1_3"/>
      <w:r w:rsidRPr="00E52317">
        <w:rPr>
          <w:rFonts w:ascii="Times New Roman" w:hAnsi="Times New Roman"/>
          <w:sz w:val="28"/>
          <w:szCs w:val="28"/>
        </w:rPr>
        <w:t xml:space="preserve">оскарження </w:t>
      </w:r>
      <w:bookmarkEnd w:id="3"/>
      <w:r w:rsidRPr="00E52317">
        <w:rPr>
          <w:rFonts w:ascii="Times New Roman" w:hAnsi="Times New Roman"/>
          <w:sz w:val="28"/>
          <w:szCs w:val="28"/>
        </w:rPr>
        <w:t>процесуальних рішень, </w:t>
      </w:r>
      <w:bookmarkStart w:id="4" w:name="w2_39"/>
      <w:r w:rsidRPr="00E52317">
        <w:rPr>
          <w:rFonts w:ascii="Times New Roman" w:hAnsi="Times New Roman"/>
          <w:sz w:val="28"/>
          <w:szCs w:val="28"/>
        </w:rPr>
        <w:t>дій</w:t>
      </w:r>
      <w:bookmarkEnd w:id="4"/>
      <w:r w:rsidRPr="00E52317">
        <w:rPr>
          <w:rFonts w:ascii="Times New Roman" w:hAnsi="Times New Roman"/>
          <w:sz w:val="28"/>
          <w:szCs w:val="28"/>
        </w:rPr>
        <w:t> чи бездіяльності суду, слідчого судді, </w:t>
      </w:r>
      <w:bookmarkStart w:id="5" w:name="w3_3"/>
      <w:r w:rsidR="000855DC" w:rsidRPr="00E52317">
        <w:rPr>
          <w:rFonts w:ascii="Times New Roman" w:hAnsi="Times New Roman"/>
          <w:sz w:val="28"/>
          <w:szCs w:val="28"/>
        </w:rPr>
        <w:t xml:space="preserve"> </w:t>
      </w:r>
      <w:r w:rsidRPr="00E52317">
        <w:rPr>
          <w:rFonts w:ascii="Times New Roman" w:hAnsi="Times New Roman"/>
          <w:sz w:val="28"/>
          <w:szCs w:val="28"/>
        </w:rPr>
        <w:t>прокурора</w:t>
      </w:r>
      <w:bookmarkEnd w:id="5"/>
      <w:r w:rsidRPr="00E52317">
        <w:rPr>
          <w:rFonts w:ascii="Times New Roman" w:hAnsi="Times New Roman"/>
          <w:sz w:val="28"/>
          <w:szCs w:val="28"/>
        </w:rPr>
        <w:t>, слідчого в порядку, передбаченому цим Кодексом.</w:t>
      </w:r>
    </w:p>
    <w:p w14:paraId="3ED80865" w14:textId="283F4F16" w:rsidR="00B948A0" w:rsidRPr="00E52317" w:rsidRDefault="007D165E"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За загальним правилом, наведеним у ч</w:t>
      </w:r>
      <w:r w:rsidR="008E7266">
        <w:rPr>
          <w:rFonts w:ascii="Times New Roman" w:hAnsi="Times New Roman"/>
          <w:sz w:val="28"/>
          <w:szCs w:val="28"/>
        </w:rPr>
        <w:t xml:space="preserve">. 1 </w:t>
      </w:r>
      <w:r w:rsidRPr="00E52317">
        <w:rPr>
          <w:rFonts w:ascii="Times New Roman" w:hAnsi="Times New Roman"/>
          <w:sz w:val="28"/>
          <w:szCs w:val="28"/>
        </w:rPr>
        <w:t>ст</w:t>
      </w:r>
      <w:r w:rsidR="008E7266">
        <w:rPr>
          <w:rFonts w:ascii="Times New Roman" w:hAnsi="Times New Roman"/>
          <w:sz w:val="28"/>
          <w:szCs w:val="28"/>
        </w:rPr>
        <w:t>.</w:t>
      </w:r>
      <w:r w:rsidRPr="00E52317">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7514C3" w14:textId="77777777" w:rsidR="00E775A1" w:rsidRPr="00E52317" w:rsidRDefault="00E775A1" w:rsidP="00E775A1">
      <w:pPr>
        <w:spacing w:after="0" w:line="240" w:lineRule="auto"/>
        <w:ind w:firstLine="709"/>
        <w:jc w:val="both"/>
        <w:rPr>
          <w:rFonts w:ascii="Times New Roman" w:hAnsi="Times New Roman"/>
          <w:sz w:val="28"/>
          <w:szCs w:val="28"/>
        </w:rPr>
      </w:pPr>
      <w:r w:rsidRPr="00E52317">
        <w:rPr>
          <w:rFonts w:ascii="Times New Roman" w:hAnsi="Times New Roman"/>
          <w:sz w:val="28"/>
          <w:szCs w:val="28"/>
        </w:rPr>
        <w:t>Відповідно до вимог ст. 37 КПК України п</w:t>
      </w:r>
      <w:r w:rsidRPr="00E52317">
        <w:rPr>
          <w:rFonts w:ascii="Times New Roman" w:hAnsi="Times New Roman"/>
          <w:sz w:val="28"/>
          <w:szCs w:val="28"/>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2682F7B5" w14:textId="2206E391" w:rsidR="00790C90" w:rsidRPr="00E52317" w:rsidRDefault="003531B0"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E52317">
        <w:rPr>
          <w:rFonts w:ascii="Times New Roman" w:eastAsia="Times New Roman" w:hAnsi="Times New Roman"/>
          <w:sz w:val="28"/>
          <w:szCs w:val="28"/>
          <w:lang w:eastAsia="uk-UA"/>
        </w:rPr>
        <w:t xml:space="preserve">Главо 21 </w:t>
      </w:r>
      <w:r w:rsidR="00790C90" w:rsidRPr="00E52317">
        <w:rPr>
          <w:rFonts w:ascii="Times New Roman" w:eastAsia="Times New Roman" w:hAnsi="Times New Roman"/>
          <w:sz w:val="28"/>
          <w:szCs w:val="28"/>
          <w:lang w:eastAsia="uk-UA"/>
        </w:rPr>
        <w:t xml:space="preserve">КПК України </w:t>
      </w:r>
      <w:bookmarkStart w:id="6" w:name="n2079"/>
      <w:bookmarkEnd w:id="6"/>
      <w:r w:rsidRPr="00E52317">
        <w:rPr>
          <w:rFonts w:ascii="Times New Roman" w:eastAsia="Times New Roman" w:hAnsi="Times New Roman"/>
          <w:sz w:val="28"/>
          <w:szCs w:val="28"/>
          <w:lang w:eastAsia="uk-UA"/>
        </w:rPr>
        <w:t xml:space="preserve">передбачено порядок та підстави проведення негласних слідчих (розшукових) дій, контроль за проведенням яких здійснюється виключно на підставі відповідної ухвали суду. </w:t>
      </w:r>
    </w:p>
    <w:p w14:paraId="7D5505D1" w14:textId="1B7120E9" w:rsidR="00686A92" w:rsidRPr="00E52317" w:rsidRDefault="00686A92"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E52317">
        <w:rPr>
          <w:rFonts w:ascii="Times New Roman" w:eastAsia="Times New Roman" w:hAnsi="Times New Roman"/>
          <w:sz w:val="28"/>
          <w:szCs w:val="28"/>
          <w:lang w:eastAsia="uk-UA"/>
        </w:rPr>
        <w:t xml:space="preserve">Відповідно до вимог ст. 253 КПК України особи, конституційні права яких були тимчасово обмежені під час проведення негласних слідчих (розшукових) </w:t>
      </w:r>
      <w:r w:rsidRPr="00E52317">
        <w:rPr>
          <w:rFonts w:ascii="Times New Roman" w:eastAsia="Times New Roman" w:hAnsi="Times New Roman"/>
          <w:sz w:val="28"/>
          <w:szCs w:val="28"/>
          <w:lang w:eastAsia="uk-UA"/>
        </w:rPr>
        <w:lastRenderedPageBreak/>
        <w:t>дій, а також підозрюваний, його захисник мають бути письмово повідомлені прокурором або за його дорученням слідчим про таке обмеження.</w:t>
      </w:r>
    </w:p>
    <w:p w14:paraId="00C6DD44" w14:textId="77777777" w:rsidR="007D165E" w:rsidRPr="00E52317" w:rsidRDefault="007D165E"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6C582BD8" w:rsidR="007D165E" w:rsidRPr="00E52317" w:rsidRDefault="007D165E" w:rsidP="00686A92">
      <w:pPr>
        <w:spacing w:after="0" w:line="240" w:lineRule="auto"/>
        <w:ind w:firstLine="708"/>
        <w:jc w:val="both"/>
        <w:rPr>
          <w:rFonts w:ascii="Times New Roman" w:hAnsi="Times New Roman"/>
          <w:sz w:val="28"/>
          <w:szCs w:val="28"/>
        </w:rPr>
      </w:pPr>
      <w:r w:rsidRPr="00E52317">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8E7266">
        <w:rPr>
          <w:rFonts w:ascii="Times New Roman" w:hAnsi="Times New Roman"/>
          <w:sz w:val="28"/>
          <w:szCs w:val="28"/>
        </w:rPr>
        <w:t xml:space="preserve">. 1 </w:t>
      </w:r>
      <w:r w:rsidRPr="00E52317">
        <w:rPr>
          <w:rFonts w:ascii="Times New Roman" w:hAnsi="Times New Roman"/>
          <w:sz w:val="28"/>
          <w:szCs w:val="28"/>
        </w:rPr>
        <w:t>ст</w:t>
      </w:r>
      <w:r w:rsidR="008E7266">
        <w:rPr>
          <w:rFonts w:ascii="Times New Roman" w:hAnsi="Times New Roman"/>
          <w:sz w:val="28"/>
          <w:szCs w:val="28"/>
        </w:rPr>
        <w:t>.</w:t>
      </w:r>
      <w:r w:rsidRPr="00E52317">
        <w:rPr>
          <w:rFonts w:ascii="Times New Roman" w:hAnsi="Times New Roman"/>
          <w:sz w:val="28"/>
          <w:szCs w:val="28"/>
        </w:rPr>
        <w:t xml:space="preserve"> 45 Закону</w:t>
      </w:r>
      <w:r w:rsidR="00B948A0" w:rsidRPr="00E52317">
        <w:rPr>
          <w:rFonts w:ascii="Times New Roman" w:hAnsi="Times New Roman"/>
          <w:sz w:val="28"/>
          <w:szCs w:val="28"/>
        </w:rPr>
        <w:t xml:space="preserve"> № 1697-VII</w:t>
      </w:r>
      <w:r w:rsidRPr="00E52317">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E52317" w:rsidRDefault="00FA7DF5"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E52317" w:rsidRDefault="00FA7DF5" w:rsidP="0037458B">
      <w:pPr>
        <w:widowControl w:val="0"/>
        <w:pBdr>
          <w:bottom w:val="single" w:sz="12" w:space="1" w:color="FFFFFF"/>
        </w:pBdr>
        <w:spacing w:after="0" w:line="240" w:lineRule="auto"/>
        <w:ind w:firstLine="709"/>
        <w:contextualSpacing/>
        <w:jc w:val="both"/>
        <w:rPr>
          <w:rFonts w:ascii="Times New Roman" w:hAnsi="Times New Roman"/>
          <w:spacing w:val="4"/>
          <w:sz w:val="28"/>
          <w:szCs w:val="28"/>
        </w:rPr>
      </w:pPr>
      <w:r w:rsidRPr="00E52317">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sidRPr="00E52317">
        <w:rPr>
          <w:rFonts w:ascii="Times New Roman" w:hAnsi="Times New Roman"/>
          <w:spacing w:val="4"/>
          <w:sz w:val="28"/>
          <w:szCs w:val="28"/>
        </w:rPr>
        <w:t>.03.</w:t>
      </w:r>
      <w:r w:rsidRPr="00E52317">
        <w:rPr>
          <w:rFonts w:ascii="Times New Roman" w:hAnsi="Times New Roman"/>
          <w:spacing w:val="4"/>
          <w:sz w:val="28"/>
          <w:szCs w:val="28"/>
        </w:rPr>
        <w:t xml:space="preserve">2019 </w:t>
      </w:r>
      <w:r w:rsidR="0067278D" w:rsidRPr="00E52317">
        <w:rPr>
          <w:rFonts w:ascii="Times New Roman" w:hAnsi="Times New Roman"/>
          <w:spacing w:val="4"/>
          <w:sz w:val="28"/>
          <w:szCs w:val="28"/>
        </w:rPr>
        <w:t>у</w:t>
      </w:r>
      <w:r w:rsidRPr="00E52317">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E52317" w:rsidRDefault="00FA7DF5"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E52317">
          <w:rPr>
            <w:rFonts w:ascii="Times New Roman" w:hAnsi="Times New Roman"/>
            <w:sz w:val="28"/>
            <w:szCs w:val="28"/>
          </w:rPr>
          <w:t>ст. 37 КПК України</w:t>
        </w:r>
      </w:hyperlink>
      <w:r w:rsidRPr="00E52317">
        <w:rPr>
          <w:rFonts w:ascii="Times New Roman" w:hAnsi="Times New Roman"/>
          <w:sz w:val="28"/>
          <w:szCs w:val="28"/>
        </w:rPr>
        <w:t> в порядку, встановленому </w:t>
      </w:r>
      <w:proofErr w:type="spellStart"/>
      <w:r w:rsidR="006B556C" w:rsidRPr="00E52317">
        <w:rPr>
          <w:rFonts w:ascii="Times New Roman" w:hAnsi="Times New Roman"/>
          <w:sz w:val="28"/>
          <w:szCs w:val="28"/>
        </w:rPr>
        <w:fldChar w:fldCharType="begin"/>
      </w:r>
      <w:r w:rsidR="006B556C" w:rsidRPr="00E52317">
        <w:rPr>
          <w:rFonts w:ascii="Times New Roman" w:hAnsi="Times New Roman"/>
          <w:sz w:val="28"/>
          <w:szCs w:val="28"/>
        </w:rPr>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rsidRPr="00E52317">
        <w:rPr>
          <w:rFonts w:ascii="Times New Roman" w:hAnsi="Times New Roman"/>
          <w:sz w:val="28"/>
          <w:szCs w:val="28"/>
        </w:rPr>
        <w:fldChar w:fldCharType="separate"/>
      </w:r>
      <w:r w:rsidRPr="00E52317">
        <w:rPr>
          <w:rFonts w:ascii="Times New Roman" w:hAnsi="Times New Roman"/>
          <w:sz w:val="28"/>
          <w:szCs w:val="28"/>
        </w:rPr>
        <w:t>ст.ст</w:t>
      </w:r>
      <w:proofErr w:type="spellEnd"/>
      <w:r w:rsidRPr="00E52317">
        <w:rPr>
          <w:rFonts w:ascii="Times New Roman" w:hAnsi="Times New Roman"/>
          <w:sz w:val="28"/>
          <w:szCs w:val="28"/>
        </w:rPr>
        <w:t>. 311–313 КПК України</w:t>
      </w:r>
      <w:r w:rsidR="006B556C" w:rsidRPr="00E52317">
        <w:rPr>
          <w:rFonts w:ascii="Times New Roman" w:hAnsi="Times New Roman"/>
          <w:sz w:val="28"/>
          <w:szCs w:val="28"/>
        </w:rPr>
        <w:fldChar w:fldCharType="end"/>
      </w:r>
      <w:r w:rsidRPr="00E52317">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E52317" w:rsidRDefault="00FA7DF5"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E52317">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CC4C3F0" w14:textId="77777777" w:rsidR="00637ABC" w:rsidRPr="00E52317" w:rsidRDefault="00637ABC"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Style w:val="rvts9"/>
          <w:rFonts w:ascii="Times New Roman" w:hAnsi="Times New Roman"/>
          <w:bCs/>
          <w:sz w:val="27"/>
          <w:szCs w:val="27"/>
        </w:rPr>
        <w:t xml:space="preserve">Частиною 1 ст. 43 </w:t>
      </w:r>
      <w:r w:rsidRPr="00E52317">
        <w:rPr>
          <w:rFonts w:ascii="Times New Roman" w:hAnsi="Times New Roman"/>
          <w:sz w:val="27"/>
          <w:szCs w:val="27"/>
        </w:rPr>
        <w:t>Закону № 1697</w:t>
      </w:r>
      <w:r w:rsidRPr="00E52317">
        <w:rPr>
          <w:rFonts w:ascii="Times New Roman" w:hAnsi="Times New Roman"/>
          <w:sz w:val="27"/>
          <w:szCs w:val="27"/>
        </w:rPr>
        <w:noBreakHyphen/>
        <w:t xml:space="preserve">VII визначено, що </w:t>
      </w:r>
      <w:r w:rsidRPr="00E52317">
        <w:rPr>
          <w:rStyle w:val="rvts9"/>
          <w:rFonts w:ascii="Times New Roman" w:hAnsi="Times New Roman"/>
          <w:bCs/>
          <w:sz w:val="27"/>
          <w:szCs w:val="27"/>
        </w:rPr>
        <w:t xml:space="preserve"> </w:t>
      </w:r>
      <w:bookmarkStart w:id="7" w:name="n417"/>
      <w:bookmarkEnd w:id="7"/>
      <w:r w:rsidRPr="00E52317">
        <w:rPr>
          <w:rFonts w:ascii="Times New Roman" w:hAnsi="Times New Roman"/>
          <w:sz w:val="27"/>
          <w:szCs w:val="27"/>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r w:rsidRPr="00E52317">
        <w:rPr>
          <w:rFonts w:ascii="Times New Roman" w:hAnsi="Times New Roman"/>
          <w:sz w:val="27"/>
          <w:szCs w:val="27"/>
        </w:rPr>
        <w:t xml:space="preserve"> 1) невиконання чи неналежне виконання службових обов’язків;</w:t>
      </w:r>
      <w:bookmarkStart w:id="9" w:name="n419"/>
      <w:bookmarkEnd w:id="9"/>
      <w:r w:rsidRPr="00E52317">
        <w:rPr>
          <w:rFonts w:ascii="Times New Roman" w:hAnsi="Times New Roman"/>
          <w:sz w:val="27"/>
          <w:szCs w:val="27"/>
        </w:rPr>
        <w:t xml:space="preserve"> 2) необґрунтоване зволікання з розглядом звернення;</w:t>
      </w:r>
      <w:bookmarkStart w:id="10" w:name="n420"/>
      <w:bookmarkEnd w:id="10"/>
      <w:r w:rsidRPr="00E52317">
        <w:rPr>
          <w:rFonts w:ascii="Times New Roman" w:hAnsi="Times New Roman"/>
          <w:sz w:val="27"/>
          <w:szCs w:val="27"/>
        </w:rPr>
        <w:t xml:space="preserve"> 3) розголошення </w:t>
      </w:r>
      <w:r w:rsidRPr="00E52317">
        <w:rPr>
          <w:rFonts w:ascii="Times New Roman" w:hAnsi="Times New Roman"/>
          <w:sz w:val="27"/>
          <w:szCs w:val="27"/>
        </w:rPr>
        <w:lastRenderedPageBreak/>
        <w:t>таємниці, що охороняється законом, яка стала відомою прокуророві під час виконання повноважень;</w:t>
      </w:r>
      <w:bookmarkStart w:id="11" w:name="n421"/>
      <w:bookmarkEnd w:id="11"/>
      <w:r w:rsidRPr="00E52317">
        <w:rPr>
          <w:rFonts w:ascii="Times New Roman" w:hAnsi="Times New Roman"/>
          <w:sz w:val="27"/>
          <w:szCs w:val="27"/>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r w:rsidRPr="00E52317">
        <w:rPr>
          <w:rFonts w:ascii="Times New Roman" w:hAnsi="Times New Roman"/>
          <w:sz w:val="27"/>
          <w:szCs w:val="27"/>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4" w:name="n423"/>
      <w:bookmarkEnd w:id="14"/>
      <w:r w:rsidRPr="00E52317">
        <w:rPr>
          <w:rFonts w:ascii="Times New Roman" w:hAnsi="Times New Roman"/>
          <w:sz w:val="27"/>
          <w:szCs w:val="27"/>
        </w:rPr>
        <w:t xml:space="preserve"> 6) систематичне (два і більше разів протягом одного року) або одноразове грубе порушення правил прокурорської етики;</w:t>
      </w:r>
      <w:bookmarkStart w:id="15" w:name="n424"/>
      <w:bookmarkEnd w:id="15"/>
      <w:r w:rsidRPr="00E52317">
        <w:rPr>
          <w:rFonts w:ascii="Times New Roman" w:hAnsi="Times New Roman"/>
          <w:sz w:val="27"/>
          <w:szCs w:val="27"/>
        </w:rPr>
        <w:t> 7) порушення правил внутрішнього службового розпорядку;</w:t>
      </w:r>
      <w:bookmarkStart w:id="16" w:name="n425"/>
      <w:bookmarkEnd w:id="16"/>
      <w:r w:rsidRPr="00E52317">
        <w:rPr>
          <w:rFonts w:ascii="Times New Roman" w:hAnsi="Times New Roman"/>
          <w:sz w:val="27"/>
          <w:szCs w:val="27"/>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r w:rsidRPr="00E52317">
        <w:rPr>
          <w:rFonts w:ascii="Times New Roman" w:hAnsi="Times New Roman"/>
          <w:sz w:val="27"/>
          <w:szCs w:val="27"/>
        </w:rPr>
        <w:t xml:space="preserve"> 9) публічне висловлювання, яке є порушенням презумпції невинуватості.</w:t>
      </w:r>
    </w:p>
    <w:p w14:paraId="687D92BE" w14:textId="77777777" w:rsidR="00637ABC" w:rsidRPr="00E52317" w:rsidRDefault="00B948A0"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Юридична к</w:t>
      </w:r>
      <w:r w:rsidR="007D165E" w:rsidRPr="00E52317">
        <w:rPr>
          <w:rFonts w:ascii="Times New Roman" w:hAnsi="Times New Roman"/>
          <w:sz w:val="28"/>
          <w:szCs w:val="28"/>
        </w:rPr>
        <w:t>онструкція ст</w:t>
      </w:r>
      <w:r w:rsidR="002B5645" w:rsidRPr="00E52317">
        <w:rPr>
          <w:rFonts w:ascii="Times New Roman" w:hAnsi="Times New Roman"/>
          <w:sz w:val="28"/>
          <w:szCs w:val="28"/>
        </w:rPr>
        <w:t xml:space="preserve">. </w:t>
      </w:r>
      <w:r w:rsidR="007D165E" w:rsidRPr="00E52317">
        <w:rPr>
          <w:rFonts w:ascii="Times New Roman" w:hAnsi="Times New Roman"/>
          <w:sz w:val="28"/>
          <w:szCs w:val="28"/>
        </w:rPr>
        <w:t>46 Закону</w:t>
      </w:r>
      <w:r w:rsidRPr="00E52317">
        <w:rPr>
          <w:rFonts w:ascii="Times New Roman" w:hAnsi="Times New Roman"/>
          <w:sz w:val="28"/>
          <w:szCs w:val="28"/>
        </w:rPr>
        <w:t xml:space="preserve"> № 1697</w:t>
      </w:r>
      <w:r w:rsidRPr="00E52317">
        <w:rPr>
          <w:rFonts w:ascii="Times New Roman" w:hAnsi="Times New Roman"/>
          <w:sz w:val="28"/>
          <w:szCs w:val="28"/>
        </w:rPr>
        <w:noBreakHyphen/>
        <w:t xml:space="preserve">VII </w:t>
      </w:r>
      <w:r w:rsidR="007D165E" w:rsidRPr="00E52317">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E926E8D" w14:textId="77777777" w:rsidR="00BD110A" w:rsidRPr="00E52317" w:rsidRDefault="007D165E"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637ABC" w:rsidRPr="00E52317">
        <w:rPr>
          <w:rFonts w:ascii="Times New Roman" w:hAnsi="Times New Roman"/>
          <w:sz w:val="28"/>
          <w:szCs w:val="28"/>
        </w:rPr>
        <w:t xml:space="preserve"> </w:t>
      </w:r>
      <w:r w:rsidRPr="00E52317">
        <w:rPr>
          <w:rFonts w:ascii="Times New Roman" w:hAnsi="Times New Roman"/>
          <w:sz w:val="28"/>
          <w:szCs w:val="28"/>
        </w:rPr>
        <w:t>2) дисциплінарна скарга є анонімною;</w:t>
      </w:r>
      <w:r w:rsidR="00637ABC" w:rsidRPr="00E52317">
        <w:rPr>
          <w:rFonts w:ascii="Times New Roman" w:hAnsi="Times New Roman"/>
          <w:sz w:val="28"/>
          <w:szCs w:val="28"/>
        </w:rPr>
        <w:t xml:space="preserve"> </w:t>
      </w:r>
      <w:r w:rsidRPr="00E52317">
        <w:rPr>
          <w:rFonts w:ascii="Times New Roman" w:hAnsi="Times New Roman"/>
          <w:sz w:val="28"/>
          <w:szCs w:val="28"/>
        </w:rPr>
        <w:t>3) дисциплінарна скарга подана з підстав, не визначених </w:t>
      </w:r>
      <w:hyperlink r:id="rId10" w:anchor="n416" w:history="1">
        <w:r w:rsidRPr="00E52317">
          <w:rPr>
            <w:rStyle w:val="a5"/>
            <w:rFonts w:ascii="Times New Roman" w:hAnsi="Times New Roman"/>
            <w:color w:val="auto"/>
            <w:sz w:val="28"/>
            <w:szCs w:val="28"/>
            <w:u w:val="none"/>
          </w:rPr>
          <w:t>статтею 43</w:t>
        </w:r>
      </w:hyperlink>
      <w:r w:rsidRPr="00E52317">
        <w:rPr>
          <w:rFonts w:ascii="Times New Roman" w:hAnsi="Times New Roman"/>
          <w:sz w:val="28"/>
          <w:szCs w:val="28"/>
        </w:rPr>
        <w:t> цього Закону;</w:t>
      </w:r>
      <w:r w:rsidR="00637ABC" w:rsidRPr="00E52317">
        <w:rPr>
          <w:rFonts w:ascii="Times New Roman" w:hAnsi="Times New Roman"/>
          <w:sz w:val="28"/>
          <w:szCs w:val="28"/>
        </w:rPr>
        <w:t xml:space="preserve"> </w:t>
      </w:r>
      <w:r w:rsidRPr="00E52317">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E52317">
          <w:rPr>
            <w:rStyle w:val="a5"/>
            <w:rFonts w:ascii="Times New Roman" w:hAnsi="Times New Roman"/>
            <w:color w:val="auto"/>
            <w:sz w:val="28"/>
            <w:szCs w:val="28"/>
            <w:u w:val="none"/>
          </w:rPr>
          <w:t> статтею 51</w:t>
        </w:r>
      </w:hyperlink>
      <w:r w:rsidRPr="00E52317">
        <w:rPr>
          <w:rFonts w:ascii="Times New Roman" w:hAnsi="Times New Roman"/>
          <w:sz w:val="28"/>
          <w:szCs w:val="28"/>
        </w:rPr>
        <w:t> цього Закону;</w:t>
      </w:r>
      <w:r w:rsidR="00637ABC" w:rsidRPr="00E52317">
        <w:rPr>
          <w:rFonts w:ascii="Times New Roman" w:hAnsi="Times New Roman"/>
          <w:sz w:val="28"/>
          <w:szCs w:val="28"/>
        </w:rPr>
        <w:t xml:space="preserve"> </w:t>
      </w:r>
      <w:r w:rsidRPr="00E52317">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7C09654" w14:textId="77777777" w:rsidR="00BD110A" w:rsidRPr="00E52317" w:rsidRDefault="007D165E"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Вимогою Закону</w:t>
      </w:r>
      <w:r w:rsidR="00183B58" w:rsidRPr="00E52317">
        <w:rPr>
          <w:rFonts w:ascii="Times New Roman" w:hAnsi="Times New Roman"/>
          <w:sz w:val="28"/>
          <w:szCs w:val="28"/>
        </w:rPr>
        <w:t xml:space="preserve"> </w:t>
      </w:r>
      <w:r w:rsidR="00B948A0" w:rsidRPr="00E52317">
        <w:rPr>
          <w:rFonts w:ascii="Times New Roman" w:hAnsi="Times New Roman"/>
          <w:sz w:val="28"/>
          <w:szCs w:val="28"/>
        </w:rPr>
        <w:t>№ 1697</w:t>
      </w:r>
      <w:r w:rsidR="00B948A0" w:rsidRPr="00E52317">
        <w:rPr>
          <w:rFonts w:ascii="Times New Roman" w:hAnsi="Times New Roman"/>
          <w:sz w:val="28"/>
          <w:szCs w:val="28"/>
        </w:rPr>
        <w:noBreakHyphen/>
        <w:t xml:space="preserve">VII </w:t>
      </w:r>
      <w:r w:rsidRPr="00E52317">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71DBD6" w14:textId="77777777" w:rsidR="00BD110A" w:rsidRPr="00E52317" w:rsidRDefault="00BD110A"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Відповідно до п. 1 ч. 2 ст. 46 </w:t>
      </w:r>
      <w:bookmarkStart w:id="18" w:name="_Hlk133506472"/>
      <w:r w:rsidRPr="00E52317">
        <w:rPr>
          <w:rFonts w:ascii="Times New Roman" w:hAnsi="Times New Roman"/>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8"/>
      <w:r w:rsidRPr="00E52317">
        <w:rPr>
          <w:rFonts w:ascii="Times New Roman" w:hAnsi="Times New Roman"/>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3A66B85" w14:textId="77777777" w:rsidR="00BD110A" w:rsidRPr="00E52317" w:rsidRDefault="007C0DD1" w:rsidP="00AD3519">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E52317">
        <w:rPr>
          <w:rFonts w:ascii="Times New Roman" w:hAnsi="Times New Roman"/>
          <w:spacing w:val="-2"/>
          <w:sz w:val="28"/>
          <w:szCs w:val="28"/>
          <w:shd w:val="clear" w:color="auto" w:fill="FFFFFF"/>
        </w:rPr>
        <w:t>Крім того, у дисциплінарній скарзі необхідно зазначити прізви</w:t>
      </w:r>
      <w:r w:rsidR="003070E8" w:rsidRPr="00E52317">
        <w:rPr>
          <w:rFonts w:ascii="Times New Roman" w:hAnsi="Times New Roman"/>
          <w:spacing w:val="-2"/>
          <w:sz w:val="28"/>
          <w:szCs w:val="28"/>
          <w:shd w:val="clear" w:color="auto" w:fill="FFFFFF"/>
        </w:rPr>
        <w:t>щ</w:t>
      </w:r>
      <w:r w:rsidRPr="00E52317">
        <w:rPr>
          <w:rFonts w:ascii="Times New Roman" w:hAnsi="Times New Roman"/>
          <w:spacing w:val="-2"/>
          <w:sz w:val="28"/>
          <w:szCs w:val="28"/>
          <w:shd w:val="clear" w:color="auto" w:fill="FFFFFF"/>
        </w:rPr>
        <w:t xml:space="preserve">е, ім’я, по батькові та посаду прокурора, стосовно якого подається дисциплінарна скарга. </w:t>
      </w:r>
    </w:p>
    <w:p w14:paraId="7085F791" w14:textId="77777777" w:rsidR="00BD110A"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bCs/>
          <w:sz w:val="28"/>
          <w:szCs w:val="28"/>
          <w:shd w:val="clear" w:color="auto" w:fill="FFFFFF"/>
        </w:rPr>
      </w:pPr>
      <w:r w:rsidRPr="00E52317">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05DF93D" w14:textId="77777777" w:rsidR="00BD110A"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E52317">
        <w:rPr>
          <w:rFonts w:ascii="Times New Roman" w:hAnsi="Times New Roman"/>
          <w:spacing w:val="-2"/>
          <w:sz w:val="28"/>
          <w:szCs w:val="28"/>
          <w:shd w:val="clear" w:color="auto" w:fill="FFFFFF"/>
        </w:rPr>
        <w:t xml:space="preserve">Відповідно до ч. 2 ст. 46 </w:t>
      </w:r>
      <w:bookmarkStart w:id="19" w:name="_Hlk154052656"/>
      <w:r w:rsidRPr="00E52317">
        <w:rPr>
          <w:rFonts w:ascii="Times New Roman" w:hAnsi="Times New Roman"/>
          <w:spacing w:val="-2"/>
          <w:sz w:val="28"/>
          <w:szCs w:val="28"/>
          <w:shd w:val="clear" w:color="auto" w:fill="FFFFFF"/>
        </w:rPr>
        <w:t xml:space="preserve">Закону № 1697-VII </w:t>
      </w:r>
      <w:bookmarkEnd w:id="19"/>
      <w:r w:rsidRPr="00E52317">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02BDEF6" w14:textId="77777777" w:rsidR="00BD110A" w:rsidRPr="00E52317" w:rsidRDefault="00BD110A"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Виходячи з цієї норми, в першу чергу мають встановлюватись підстави для </w:t>
      </w:r>
      <w:r w:rsidRPr="00E52317">
        <w:rPr>
          <w:rFonts w:ascii="Times New Roman" w:hAnsi="Times New Roman"/>
          <w:sz w:val="27"/>
          <w:szCs w:val="27"/>
        </w:rPr>
        <w:lastRenderedPageBreak/>
        <w:t>відмови у відкритті дисциплінарного провадження та лише за їх відсутності приймається рішення про його відкриття.</w:t>
      </w:r>
    </w:p>
    <w:p w14:paraId="4CF4399B" w14:textId="77777777" w:rsidR="00BD110A" w:rsidRPr="00E52317" w:rsidRDefault="00F675EC" w:rsidP="00AD3519">
      <w:pPr>
        <w:widowControl w:val="0"/>
        <w:pBdr>
          <w:bottom w:val="single" w:sz="12" w:space="14" w:color="FFFFFF"/>
        </w:pBdr>
        <w:spacing w:after="0" w:line="240" w:lineRule="auto"/>
        <w:ind w:firstLine="709"/>
        <w:contextualSpacing/>
        <w:jc w:val="both"/>
        <w:rPr>
          <w:rFonts w:ascii="Times New Roman" w:hAnsi="Times New Roman"/>
          <w:b/>
          <w:sz w:val="28"/>
          <w:szCs w:val="28"/>
        </w:rPr>
      </w:pPr>
      <w:r w:rsidRPr="00E52317">
        <w:rPr>
          <w:rFonts w:ascii="Times New Roman" w:hAnsi="Times New Roman"/>
          <w:b/>
          <w:sz w:val="28"/>
          <w:szCs w:val="28"/>
        </w:rPr>
        <w:t>Оцінка встановлених обставин та м</w:t>
      </w:r>
      <w:r w:rsidR="00D72CDF" w:rsidRPr="00E52317">
        <w:rPr>
          <w:rFonts w:ascii="Times New Roman" w:hAnsi="Times New Roman"/>
          <w:b/>
          <w:sz w:val="28"/>
          <w:szCs w:val="28"/>
        </w:rPr>
        <w:t>отиви прийнятого рішення</w:t>
      </w:r>
    </w:p>
    <w:p w14:paraId="3B55F589" w14:textId="77777777" w:rsidR="00BD110A" w:rsidRPr="00E52317" w:rsidRDefault="00BD110A"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7"/>
          <w:szCs w:val="27"/>
        </w:rPr>
        <w:t xml:space="preserve">Враховуючи викладене вище, вивчивши доводи, наведені у скарзі, встановив, що оскаржуються рішення та дії (бездіяльність) прокурора </w:t>
      </w:r>
      <w:bookmarkStart w:id="20" w:name="_Hlk122530896"/>
      <w:r w:rsidRPr="00E52317">
        <w:rPr>
          <w:rFonts w:ascii="Times New Roman" w:hAnsi="Times New Roman"/>
          <w:sz w:val="27"/>
          <w:szCs w:val="27"/>
        </w:rPr>
        <w:t>в межах кримінального процесу</w:t>
      </w:r>
      <w:bookmarkEnd w:id="20"/>
      <w:r w:rsidRPr="00E52317">
        <w:rPr>
          <w:rFonts w:ascii="Times New Roman" w:hAnsi="Times New Roman"/>
          <w:sz w:val="27"/>
          <w:szCs w:val="27"/>
        </w:rPr>
        <w:t xml:space="preserve"> </w:t>
      </w:r>
      <w:r w:rsidR="007C0DD1" w:rsidRPr="00E52317">
        <w:rPr>
          <w:rFonts w:ascii="Times New Roman" w:hAnsi="Times New Roman"/>
          <w:sz w:val="28"/>
          <w:szCs w:val="28"/>
        </w:rPr>
        <w:t>та під час судового розгл</w:t>
      </w:r>
      <w:r w:rsidR="003070E8" w:rsidRPr="00E52317">
        <w:rPr>
          <w:rFonts w:ascii="Times New Roman" w:hAnsi="Times New Roman"/>
          <w:sz w:val="28"/>
          <w:szCs w:val="28"/>
        </w:rPr>
        <w:t>я</w:t>
      </w:r>
      <w:r w:rsidR="007C0DD1" w:rsidRPr="00E52317">
        <w:rPr>
          <w:rFonts w:ascii="Times New Roman" w:hAnsi="Times New Roman"/>
          <w:sz w:val="28"/>
          <w:szCs w:val="28"/>
        </w:rPr>
        <w:t>ду справ</w:t>
      </w:r>
      <w:r w:rsidR="00044BAF" w:rsidRPr="00E52317">
        <w:rPr>
          <w:rFonts w:ascii="Times New Roman" w:hAnsi="Times New Roman"/>
          <w:sz w:val="28"/>
          <w:szCs w:val="28"/>
        </w:rPr>
        <w:t>и</w:t>
      </w:r>
      <w:r w:rsidR="007C0DD1" w:rsidRPr="00E52317">
        <w:rPr>
          <w:rFonts w:ascii="Times New Roman" w:hAnsi="Times New Roman"/>
          <w:sz w:val="28"/>
          <w:szCs w:val="28"/>
        </w:rPr>
        <w:t xml:space="preserve"> у суді. </w:t>
      </w:r>
    </w:p>
    <w:p w14:paraId="0DD519B5" w14:textId="77777777" w:rsidR="00BD110A" w:rsidRPr="00E52317" w:rsidRDefault="002C77C5"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 xml:space="preserve">Це означає, що умовою для відкриття дисциплінарного провадження </w:t>
      </w:r>
      <w:r w:rsidRPr="00E52317">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A651AE1" w14:textId="77777777" w:rsidR="00BD110A" w:rsidRPr="00E52317" w:rsidRDefault="002C77C5"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Разом з тим, автором скарги не надано документального підтвердження оскарження дій прокурор</w:t>
      </w:r>
      <w:r w:rsidR="007C0DD1" w:rsidRPr="00E52317">
        <w:rPr>
          <w:rFonts w:ascii="Times New Roman" w:hAnsi="Times New Roman"/>
          <w:sz w:val="28"/>
          <w:szCs w:val="28"/>
        </w:rPr>
        <w:t>ів</w:t>
      </w:r>
      <w:r w:rsidRPr="00E52317">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7C0DD1" w:rsidRPr="00E52317">
        <w:rPr>
          <w:rFonts w:ascii="Times New Roman" w:hAnsi="Times New Roman"/>
          <w:sz w:val="28"/>
          <w:szCs w:val="28"/>
        </w:rPr>
        <w:t>ів</w:t>
      </w:r>
      <w:r w:rsidRPr="00E52317">
        <w:rPr>
          <w:rFonts w:ascii="Times New Roman" w:hAnsi="Times New Roman"/>
          <w:sz w:val="28"/>
          <w:szCs w:val="28"/>
        </w:rPr>
        <w:t xml:space="preserve"> у кримінальному провадженні</w:t>
      </w:r>
      <w:r w:rsidR="007C0DD1" w:rsidRPr="00E52317">
        <w:rPr>
          <w:rFonts w:ascii="Times New Roman" w:hAnsi="Times New Roman"/>
          <w:sz w:val="28"/>
          <w:szCs w:val="28"/>
        </w:rPr>
        <w:t xml:space="preserve"> </w:t>
      </w:r>
      <w:r w:rsidR="00D746A6" w:rsidRPr="00E52317">
        <w:rPr>
          <w:rFonts w:ascii="Times New Roman" w:hAnsi="Times New Roman"/>
          <w:sz w:val="28"/>
          <w:szCs w:val="28"/>
        </w:rPr>
        <w:t xml:space="preserve">та під час судового розгляду і </w:t>
      </w:r>
      <w:r w:rsidR="007C0DD1" w:rsidRPr="00E52317">
        <w:rPr>
          <w:rFonts w:ascii="Times New Roman" w:hAnsi="Times New Roman"/>
          <w:sz w:val="28"/>
          <w:szCs w:val="28"/>
        </w:rPr>
        <w:t>результати ро</w:t>
      </w:r>
      <w:r w:rsidR="00D746A6" w:rsidRPr="00E52317">
        <w:rPr>
          <w:rFonts w:ascii="Times New Roman" w:hAnsi="Times New Roman"/>
          <w:sz w:val="28"/>
          <w:szCs w:val="28"/>
        </w:rPr>
        <w:t>з</w:t>
      </w:r>
      <w:r w:rsidR="007C0DD1" w:rsidRPr="00E52317">
        <w:rPr>
          <w:rFonts w:ascii="Times New Roman" w:hAnsi="Times New Roman"/>
          <w:sz w:val="28"/>
          <w:szCs w:val="28"/>
        </w:rPr>
        <w:t>гляду прокурор</w:t>
      </w:r>
      <w:r w:rsidR="003070E8" w:rsidRPr="00E52317">
        <w:rPr>
          <w:rFonts w:ascii="Times New Roman" w:hAnsi="Times New Roman"/>
          <w:sz w:val="28"/>
          <w:szCs w:val="28"/>
        </w:rPr>
        <w:t>о</w:t>
      </w:r>
      <w:r w:rsidR="007C0DD1" w:rsidRPr="00E52317">
        <w:rPr>
          <w:rFonts w:ascii="Times New Roman" w:hAnsi="Times New Roman"/>
          <w:sz w:val="28"/>
          <w:szCs w:val="28"/>
        </w:rPr>
        <w:t xml:space="preserve">м </w:t>
      </w:r>
      <w:proofErr w:type="spellStart"/>
      <w:r w:rsidR="007C0DD1" w:rsidRPr="00E52317">
        <w:rPr>
          <w:rFonts w:ascii="Times New Roman" w:hAnsi="Times New Roman"/>
          <w:sz w:val="28"/>
          <w:szCs w:val="28"/>
        </w:rPr>
        <w:t>вищестоящого</w:t>
      </w:r>
      <w:proofErr w:type="spellEnd"/>
      <w:r w:rsidR="007C0DD1" w:rsidRPr="00E52317">
        <w:rPr>
          <w:rFonts w:ascii="Times New Roman" w:hAnsi="Times New Roman"/>
          <w:sz w:val="28"/>
          <w:szCs w:val="28"/>
        </w:rPr>
        <w:t xml:space="preserve"> рівня звернень скаржника з цього приводу. </w:t>
      </w:r>
    </w:p>
    <w:p w14:paraId="5A7BA41B" w14:textId="77777777" w:rsidR="00BD110A" w:rsidRPr="00E52317" w:rsidRDefault="00BD110A"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Із</w:t>
      </w:r>
      <w:r w:rsidR="003B20E8" w:rsidRPr="00E52317">
        <w:rPr>
          <w:rFonts w:ascii="Times New Roman" w:hAnsi="Times New Roman"/>
          <w:sz w:val="28"/>
          <w:szCs w:val="28"/>
        </w:rPr>
        <w:t xml:space="preserve"> тексту дисциплінарної скарги можна зрозуміти, що скаржником  фактично </w:t>
      </w:r>
      <w:r w:rsidR="002C77C5" w:rsidRPr="00E52317">
        <w:rPr>
          <w:rFonts w:ascii="Times New Roman" w:hAnsi="Times New Roman"/>
          <w:sz w:val="28"/>
          <w:szCs w:val="28"/>
        </w:rPr>
        <w:t xml:space="preserve">оскаржуються </w:t>
      </w:r>
      <w:r w:rsidR="003B20E8" w:rsidRPr="00E52317">
        <w:rPr>
          <w:rFonts w:ascii="Times New Roman" w:hAnsi="Times New Roman"/>
          <w:sz w:val="28"/>
          <w:szCs w:val="28"/>
        </w:rPr>
        <w:t>дії органу досудового розсліду</w:t>
      </w:r>
      <w:r w:rsidR="003070E8" w:rsidRPr="00E52317">
        <w:rPr>
          <w:rFonts w:ascii="Times New Roman" w:hAnsi="Times New Roman"/>
          <w:sz w:val="28"/>
          <w:szCs w:val="28"/>
        </w:rPr>
        <w:t>в</w:t>
      </w:r>
      <w:r w:rsidR="003B20E8" w:rsidRPr="00E52317">
        <w:rPr>
          <w:rFonts w:ascii="Times New Roman" w:hAnsi="Times New Roman"/>
          <w:sz w:val="28"/>
          <w:szCs w:val="28"/>
        </w:rPr>
        <w:t>ання, яким вжива</w:t>
      </w:r>
      <w:r w:rsidR="00D746A6" w:rsidRPr="00E52317">
        <w:rPr>
          <w:rFonts w:ascii="Times New Roman" w:hAnsi="Times New Roman"/>
          <w:sz w:val="28"/>
          <w:szCs w:val="28"/>
        </w:rPr>
        <w:t>л</w:t>
      </w:r>
      <w:r w:rsidR="003B20E8" w:rsidRPr="00E52317">
        <w:rPr>
          <w:rFonts w:ascii="Times New Roman" w:hAnsi="Times New Roman"/>
          <w:sz w:val="28"/>
          <w:szCs w:val="28"/>
        </w:rPr>
        <w:t>ися з</w:t>
      </w:r>
      <w:r w:rsidR="003070E8" w:rsidRPr="00E52317">
        <w:rPr>
          <w:rFonts w:ascii="Times New Roman" w:hAnsi="Times New Roman"/>
          <w:sz w:val="28"/>
          <w:szCs w:val="28"/>
        </w:rPr>
        <w:t>а</w:t>
      </w:r>
      <w:r w:rsidR="003B20E8" w:rsidRPr="00E52317">
        <w:rPr>
          <w:rFonts w:ascii="Times New Roman" w:hAnsi="Times New Roman"/>
          <w:sz w:val="28"/>
          <w:szCs w:val="28"/>
        </w:rPr>
        <w:t>ходи для ознайомлення підозрюваних та їх адвокатів з матеріалами кримінального провадження</w:t>
      </w:r>
      <w:r w:rsidR="007C0DD1" w:rsidRPr="00E52317">
        <w:rPr>
          <w:rFonts w:ascii="Times New Roman" w:hAnsi="Times New Roman"/>
          <w:sz w:val="28"/>
          <w:szCs w:val="28"/>
        </w:rPr>
        <w:t>, а тако</w:t>
      </w:r>
      <w:r w:rsidR="00D746A6" w:rsidRPr="00E52317">
        <w:rPr>
          <w:rFonts w:ascii="Times New Roman" w:hAnsi="Times New Roman"/>
          <w:sz w:val="28"/>
          <w:szCs w:val="28"/>
        </w:rPr>
        <w:t>ж</w:t>
      </w:r>
      <w:r w:rsidR="007C0DD1" w:rsidRPr="00E52317">
        <w:rPr>
          <w:rFonts w:ascii="Times New Roman" w:hAnsi="Times New Roman"/>
          <w:sz w:val="28"/>
          <w:szCs w:val="28"/>
        </w:rPr>
        <w:t>, як вважає скаржник, відсутністю належного реагування з боку прокур</w:t>
      </w:r>
      <w:r w:rsidR="003070E8" w:rsidRPr="00E52317">
        <w:rPr>
          <w:rFonts w:ascii="Times New Roman" w:hAnsi="Times New Roman"/>
          <w:sz w:val="28"/>
          <w:szCs w:val="28"/>
        </w:rPr>
        <w:t>ор</w:t>
      </w:r>
      <w:r w:rsidR="007C0DD1" w:rsidRPr="00E52317">
        <w:rPr>
          <w:rFonts w:ascii="Times New Roman" w:hAnsi="Times New Roman"/>
          <w:sz w:val="28"/>
          <w:szCs w:val="28"/>
        </w:rPr>
        <w:t xml:space="preserve">ів на факти викладені у цій дисциплінарній скарзі. </w:t>
      </w:r>
    </w:p>
    <w:p w14:paraId="4863C5BF" w14:textId="77777777" w:rsidR="00BD110A" w:rsidRPr="00E52317" w:rsidRDefault="002C77C5"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 xml:space="preserve">Таке оскарження здійснено у </w:t>
      </w:r>
      <w:proofErr w:type="spellStart"/>
      <w:r w:rsidRPr="00E52317">
        <w:rPr>
          <w:rFonts w:ascii="Times New Roman" w:hAnsi="Times New Roman"/>
          <w:sz w:val="28"/>
          <w:szCs w:val="28"/>
        </w:rPr>
        <w:t>позапроцесуальний</w:t>
      </w:r>
      <w:proofErr w:type="spellEnd"/>
      <w:r w:rsidRPr="00E52317">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E574705" w14:textId="77777777" w:rsidR="00BD110A"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E52317">
        <w:rPr>
          <w:rFonts w:ascii="Times New Roman" w:hAnsi="Times New Roman"/>
          <w:sz w:val="28"/>
          <w:szCs w:val="28"/>
          <w:lang w:eastAsia="ru-RU"/>
        </w:rPr>
        <w:t>Д</w:t>
      </w:r>
      <w:r w:rsidRPr="00E52317">
        <w:rPr>
          <w:rFonts w:ascii="Times New Roman" w:hAnsi="Times New Roman"/>
          <w:spacing w:val="-2"/>
          <w:sz w:val="28"/>
          <w:szCs w:val="28"/>
          <w:shd w:val="clear" w:color="auto" w:fill="FFFFFF"/>
        </w:rPr>
        <w:t>исциплінарному проступку, як і будь</w:t>
      </w:r>
      <w:r w:rsidR="003070E8" w:rsidRPr="00E52317">
        <w:rPr>
          <w:rFonts w:ascii="Times New Roman" w:hAnsi="Times New Roman"/>
          <w:spacing w:val="-2"/>
          <w:sz w:val="28"/>
          <w:szCs w:val="28"/>
          <w:shd w:val="clear" w:color="auto" w:fill="FFFFFF"/>
        </w:rPr>
        <w:t>-</w:t>
      </w:r>
      <w:r w:rsidRPr="00E52317">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342AAC7" w14:textId="77777777" w:rsidR="00BD110A" w:rsidRPr="00E52317" w:rsidRDefault="005D6201"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 xml:space="preserve">Це означає, що умовою для відкриття дисциплінарного провадження </w:t>
      </w:r>
      <w:r w:rsidRPr="00E52317">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E0F1083" w14:textId="77777777" w:rsidR="00BD110A" w:rsidRPr="00E52317" w:rsidRDefault="005D6201"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E52317">
        <w:rPr>
          <w:rFonts w:ascii="Times New Roman" w:hAnsi="Times New Roman"/>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w:t>
      </w:r>
      <w:r w:rsidRPr="00E52317">
        <w:rPr>
          <w:rFonts w:ascii="Times New Roman" w:hAnsi="Times New Roman"/>
          <w:sz w:val="28"/>
          <w:szCs w:val="28"/>
        </w:rPr>
        <w:lastRenderedPageBreak/>
        <w:t xml:space="preserve">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5FF8EBF5" w14:textId="77777777" w:rsidR="00BD110A"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21" w:name="_Hlk134609924"/>
      <w:r w:rsidRPr="00E52317">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13714D4C" w14:textId="77777777" w:rsidR="00D22E13" w:rsidRPr="00E52317" w:rsidRDefault="00972D93" w:rsidP="00AD3519">
      <w:pPr>
        <w:widowControl w:val="0"/>
        <w:pBdr>
          <w:bottom w:val="single" w:sz="12" w:space="14" w:color="FFFFFF"/>
        </w:pBdr>
        <w:spacing w:after="0" w:line="240" w:lineRule="auto"/>
        <w:ind w:firstLine="709"/>
        <w:contextualSpacing/>
        <w:jc w:val="both"/>
        <w:rPr>
          <w:rFonts w:ascii="Times New Roman" w:hAnsi="Times New Roman"/>
          <w:sz w:val="28"/>
          <w:szCs w:val="28"/>
          <w:lang w:eastAsia="uk-UA"/>
        </w:rPr>
      </w:pPr>
      <w:r w:rsidRPr="00E52317">
        <w:rPr>
          <w:rFonts w:ascii="Times New Roman" w:hAnsi="Times New Roman"/>
          <w:sz w:val="28"/>
          <w:szCs w:val="28"/>
          <w:lang w:eastAsia="uk-UA"/>
        </w:rPr>
        <w:t>Для встановлення наявності чи відсутності факту невиконання</w:t>
      </w:r>
      <w:r w:rsidR="003070E8" w:rsidRPr="00E52317">
        <w:rPr>
          <w:rFonts w:ascii="Times New Roman" w:hAnsi="Times New Roman"/>
          <w:sz w:val="28"/>
          <w:szCs w:val="28"/>
          <w:lang w:eastAsia="uk-UA"/>
        </w:rPr>
        <w:t>,</w:t>
      </w:r>
      <w:r w:rsidRPr="00E52317">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41D39432" w14:textId="77777777" w:rsidR="00D22E13" w:rsidRPr="00E52317" w:rsidRDefault="00972D93" w:rsidP="00AD3519">
      <w:pPr>
        <w:widowControl w:val="0"/>
        <w:pBdr>
          <w:bottom w:val="single" w:sz="12" w:space="14" w:color="FFFFFF"/>
        </w:pBdr>
        <w:spacing w:after="0" w:line="240" w:lineRule="auto"/>
        <w:ind w:firstLine="709"/>
        <w:contextualSpacing/>
        <w:jc w:val="both"/>
        <w:rPr>
          <w:rFonts w:ascii="Times New Roman" w:hAnsi="Times New Roman"/>
          <w:sz w:val="28"/>
          <w:szCs w:val="28"/>
          <w:lang w:eastAsia="uk-UA"/>
        </w:rPr>
      </w:pPr>
      <w:r w:rsidRPr="00E52317">
        <w:rPr>
          <w:rFonts w:ascii="Times New Roman" w:hAnsi="Times New Roman"/>
          <w:sz w:val="28"/>
          <w:szCs w:val="28"/>
          <w:lang w:eastAsia="uk-UA"/>
        </w:rPr>
        <w:t>Водночас такі відомості скаржником не зазначені та відповідні процесуальні документи до скарги не долучені.</w:t>
      </w:r>
    </w:p>
    <w:p w14:paraId="6CE918A1"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4562C9DB"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Фактично оскаржуються процесуальні дії прокурора </w:t>
      </w:r>
      <w:proofErr w:type="spellStart"/>
      <w:r w:rsidRPr="00E52317">
        <w:rPr>
          <w:rFonts w:ascii="Times New Roman" w:hAnsi="Times New Roman"/>
          <w:sz w:val="27"/>
          <w:szCs w:val="27"/>
        </w:rPr>
        <w:t>Балійчука</w:t>
      </w:r>
      <w:proofErr w:type="spellEnd"/>
      <w:r w:rsidRPr="00E52317">
        <w:rPr>
          <w:rFonts w:ascii="Times New Roman" w:hAnsi="Times New Roman"/>
          <w:sz w:val="27"/>
          <w:szCs w:val="27"/>
        </w:rPr>
        <w:t xml:space="preserve"> Р.І., що пов’язані з досудовим розслідуванням у кримінальному провадженні. Таке оскарження здійснено у </w:t>
      </w:r>
      <w:proofErr w:type="spellStart"/>
      <w:r w:rsidRPr="00E52317">
        <w:rPr>
          <w:rFonts w:ascii="Times New Roman" w:hAnsi="Times New Roman"/>
          <w:sz w:val="27"/>
          <w:szCs w:val="27"/>
        </w:rPr>
        <w:t>позапроцесуальний</w:t>
      </w:r>
      <w:proofErr w:type="spellEnd"/>
      <w:r w:rsidRPr="00E52317">
        <w:rPr>
          <w:rFonts w:ascii="Times New Roman" w:hAnsi="Times New Roman"/>
          <w:sz w:val="27"/>
          <w:szCs w:val="27"/>
        </w:rPr>
        <w:t xml:space="preserve"> спосіб, встановлений законом, а тому не розглядається в якості підстави для відкриття дисциплінарного провадження.</w:t>
      </w:r>
    </w:p>
    <w:p w14:paraId="79E6A9A7"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Водночас у своїй скарзі скаржник спростовує свої твердження та зазначає, що прокурорами </w:t>
      </w:r>
      <w:proofErr w:type="spellStart"/>
      <w:r w:rsidRPr="00E52317">
        <w:rPr>
          <w:rFonts w:ascii="Times New Roman" w:hAnsi="Times New Roman"/>
          <w:sz w:val="27"/>
          <w:szCs w:val="27"/>
        </w:rPr>
        <w:t>вищестоящого</w:t>
      </w:r>
      <w:proofErr w:type="spellEnd"/>
      <w:r w:rsidRPr="00E52317">
        <w:rPr>
          <w:rFonts w:ascii="Times New Roman" w:hAnsi="Times New Roman"/>
          <w:sz w:val="27"/>
          <w:szCs w:val="27"/>
        </w:rPr>
        <w:t xml:space="preserve"> рівня, а саме заступником начальника управління – начальником відділу та керівником Київської спеціалізованої прокуратури у сфері оборони за результатами розгляду його звернень дії/бездіяльність  прокурора </w:t>
      </w:r>
      <w:proofErr w:type="spellStart"/>
      <w:r w:rsidRPr="00E52317">
        <w:rPr>
          <w:rFonts w:ascii="Times New Roman" w:hAnsi="Times New Roman"/>
          <w:sz w:val="27"/>
          <w:szCs w:val="27"/>
        </w:rPr>
        <w:t>Балійчука</w:t>
      </w:r>
      <w:proofErr w:type="spellEnd"/>
      <w:r w:rsidRPr="00E52317">
        <w:rPr>
          <w:rFonts w:ascii="Times New Roman" w:hAnsi="Times New Roman"/>
          <w:sz w:val="27"/>
          <w:szCs w:val="27"/>
        </w:rPr>
        <w:t xml:space="preserve"> Р.І. у жодному разі неправомірними не визнавались, і як вважає скаржник йому надавались формальні відписки. </w:t>
      </w:r>
    </w:p>
    <w:p w14:paraId="2107565E" w14:textId="712D483B"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Стосовно доводів скаржника про те, що прокурор не забезпечив виконання </w:t>
      </w:r>
      <w:r w:rsidRPr="00E52317">
        <w:rPr>
          <w:rFonts w:ascii="Times New Roman" w:hAnsi="Times New Roman"/>
          <w:sz w:val="27"/>
          <w:szCs w:val="27"/>
          <w:shd w:val="clear" w:color="auto" w:fill="FFFFFF"/>
        </w:rPr>
        <w:t>ухвал</w:t>
      </w:r>
      <w:r w:rsidRPr="00E52317">
        <w:rPr>
          <w:rFonts w:ascii="Times New Roman" w:hAnsi="Times New Roman"/>
          <w:sz w:val="27"/>
          <w:szCs w:val="27"/>
        </w:rPr>
        <w:t xml:space="preserve"> Печерського районного суду м. Києва від 08.05.2025 та Шевченківського районного суду м. Києва від 01.04.2025, від 29.05.2025 та від 30.05.2025</w:t>
      </w:r>
      <w:r w:rsidRPr="00E52317">
        <w:rPr>
          <w:rFonts w:ascii="Times New Roman" w:hAnsi="Times New Roman"/>
          <w:sz w:val="27"/>
          <w:szCs w:val="27"/>
          <w:shd w:val="clear" w:color="auto" w:fill="FFFFFF"/>
        </w:rPr>
        <w:t xml:space="preserve"> </w:t>
      </w:r>
      <w:r w:rsidRPr="00E52317">
        <w:rPr>
          <w:rFonts w:ascii="Times New Roman" w:hAnsi="Times New Roman"/>
          <w:sz w:val="27"/>
          <w:szCs w:val="27"/>
        </w:rPr>
        <w:t xml:space="preserve">то варто зазначити, що як слідує із змісту дисциплінарної скарги вказаними ухвалами судів зобов’язано виконати певні дії слідчого Територіального управління Державного бюро розслідувань, розташованому у місті Києві який здійснює досудове розслідування у кримінальному провадженні </w:t>
      </w:r>
      <w:r w:rsidR="008E7266">
        <w:rPr>
          <w:rFonts w:ascii="Times New Roman" w:hAnsi="Times New Roman"/>
          <w:sz w:val="28"/>
          <w:szCs w:val="28"/>
        </w:rPr>
        <w:t>(конфіденційна інформація)</w:t>
      </w:r>
      <w:r w:rsidRPr="00E52317">
        <w:rPr>
          <w:rFonts w:ascii="Times New Roman" w:hAnsi="Times New Roman"/>
          <w:sz w:val="27"/>
          <w:szCs w:val="27"/>
        </w:rPr>
        <w:t xml:space="preserve">, а не прокурору. </w:t>
      </w:r>
    </w:p>
    <w:p w14:paraId="318920CD"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Питання оцінювання ефективності досудового розслідування, а також </w:t>
      </w:r>
      <w:r w:rsidRPr="00E52317">
        <w:rPr>
          <w:rFonts w:ascii="Times New Roman" w:hAnsi="Times New Roman"/>
          <w:sz w:val="27"/>
          <w:szCs w:val="27"/>
        </w:rPr>
        <w:lastRenderedPageBreak/>
        <w:t>повноті його проведення і належного збору і фіксації доказів не відноситься до безпосередньої компетенції Комісії .</w:t>
      </w:r>
    </w:p>
    <w:p w14:paraId="74BC2B57" w14:textId="0688969A" w:rsidR="00D22E13" w:rsidRPr="00E52317" w:rsidRDefault="00D22E13" w:rsidP="00AD3519">
      <w:pPr>
        <w:widowControl w:val="0"/>
        <w:pBdr>
          <w:bottom w:val="single" w:sz="12" w:space="14" w:color="FFFFFF"/>
        </w:pBdr>
        <w:spacing w:after="0" w:line="240" w:lineRule="auto"/>
        <w:ind w:firstLine="709"/>
        <w:jc w:val="both"/>
        <w:rPr>
          <w:rFonts w:ascii="Times New Roman" w:hAnsi="Times New Roman"/>
          <w:sz w:val="27"/>
          <w:szCs w:val="27"/>
        </w:rPr>
      </w:pPr>
      <w:r w:rsidRPr="00E52317">
        <w:rPr>
          <w:rFonts w:ascii="Times New Roman" w:hAnsi="Times New Roman"/>
          <w:sz w:val="27"/>
          <w:szCs w:val="27"/>
        </w:rPr>
        <w:t xml:space="preserve">Водночас 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прокурором </w:t>
      </w:r>
      <w:proofErr w:type="spellStart"/>
      <w:r w:rsidRPr="00E52317">
        <w:rPr>
          <w:rFonts w:ascii="Times New Roman" w:hAnsi="Times New Roman"/>
          <w:sz w:val="27"/>
          <w:szCs w:val="27"/>
        </w:rPr>
        <w:t>Балійчуком</w:t>
      </w:r>
      <w:proofErr w:type="spellEnd"/>
      <w:r w:rsidRPr="00E52317">
        <w:rPr>
          <w:rFonts w:ascii="Times New Roman" w:hAnsi="Times New Roman"/>
          <w:sz w:val="27"/>
          <w:szCs w:val="27"/>
        </w:rPr>
        <w:t xml:space="preserve"> Р.І. прав осіб чи вимог закону під час виконання службових повноважень.</w:t>
      </w:r>
    </w:p>
    <w:p w14:paraId="2903CD83"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Крім того, жодних доказів та процесуальних документів про те, що саме прокурор </w:t>
      </w:r>
      <w:proofErr w:type="spellStart"/>
      <w:r w:rsidRPr="00E52317">
        <w:rPr>
          <w:rFonts w:ascii="Times New Roman" w:hAnsi="Times New Roman"/>
          <w:sz w:val="27"/>
          <w:szCs w:val="27"/>
        </w:rPr>
        <w:t>Балійчук</w:t>
      </w:r>
      <w:proofErr w:type="spellEnd"/>
      <w:r w:rsidRPr="00E52317">
        <w:rPr>
          <w:rFonts w:ascii="Times New Roman" w:hAnsi="Times New Roman"/>
          <w:sz w:val="27"/>
          <w:szCs w:val="27"/>
        </w:rPr>
        <w:t xml:space="preserve"> Р.І. здійснює процесуальне керівництво у зазначеному кримінальному провадженні та є старшим групи прокурорів, який керує діями інших прокурорів, до скарги не долучено. </w:t>
      </w:r>
    </w:p>
    <w:p w14:paraId="11EFDAF5"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 xml:space="preserve">Як можна встановити із змісту дисциплінарної скарги скаржником дії прокурора </w:t>
      </w:r>
      <w:proofErr w:type="spellStart"/>
      <w:r w:rsidRPr="00E52317">
        <w:rPr>
          <w:rFonts w:ascii="Times New Roman" w:hAnsi="Times New Roman"/>
          <w:sz w:val="27"/>
          <w:szCs w:val="27"/>
        </w:rPr>
        <w:t>Балійчука</w:t>
      </w:r>
      <w:proofErr w:type="spellEnd"/>
      <w:r w:rsidRPr="00E52317">
        <w:rPr>
          <w:rFonts w:ascii="Times New Roman" w:hAnsi="Times New Roman"/>
          <w:sz w:val="27"/>
          <w:szCs w:val="27"/>
        </w:rPr>
        <w:t xml:space="preserve"> Р.І. до прокурора вищого рівня не оскаржувалися. Окрім цього, до дисциплінарної скарги судових рішень про визнання неправомірними дій прокурора не додано.</w:t>
      </w:r>
    </w:p>
    <w:p w14:paraId="39AF9D9B"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Відсутнє й відповідне звернення суду до органу, що здійснює дисциплінарне провадження, в передбаченому КПК України порядку.</w:t>
      </w:r>
    </w:p>
    <w:p w14:paraId="410647F8" w14:textId="07949231" w:rsidR="00D22E13" w:rsidRPr="00E52317" w:rsidRDefault="00D22E13" w:rsidP="00AD3519">
      <w:pPr>
        <w:widowControl w:val="0"/>
        <w:pBdr>
          <w:bottom w:val="single" w:sz="12" w:space="14" w:color="FFFFFF"/>
        </w:pBdr>
        <w:spacing w:after="0" w:line="240" w:lineRule="auto"/>
        <w:ind w:firstLine="709"/>
        <w:jc w:val="both"/>
        <w:rPr>
          <w:rFonts w:ascii="Times New Roman" w:hAnsi="Times New Roman"/>
          <w:sz w:val="27"/>
          <w:szCs w:val="27"/>
        </w:rPr>
      </w:pPr>
      <w:r w:rsidRPr="00E52317">
        <w:rPr>
          <w:rFonts w:ascii="Times New Roman" w:hAnsi="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655C55BA" w14:textId="77777777" w:rsidR="00D22E13" w:rsidRPr="00E52317" w:rsidRDefault="00D22E13"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635A3BA3" w14:textId="77777777" w:rsidR="00D22E13" w:rsidRPr="00E52317" w:rsidRDefault="00D746A6"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p w14:paraId="6366F5F2" w14:textId="77777777" w:rsidR="00D22E13"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0601CF0" w14:textId="77777777" w:rsidR="00D22E13" w:rsidRPr="00E52317" w:rsidRDefault="00AD4B98"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lastRenderedPageBreak/>
        <w:t xml:space="preserve">Разом з тим, скаржником не надано документального підтвердження оскарження у встановленому законом порядку дій (бездіяльності) </w:t>
      </w:r>
      <w:r w:rsidR="005D6201" w:rsidRPr="00E52317">
        <w:rPr>
          <w:rFonts w:ascii="Times New Roman" w:hAnsi="Times New Roman"/>
          <w:sz w:val="28"/>
          <w:szCs w:val="28"/>
        </w:rPr>
        <w:t xml:space="preserve">зазначених у дисциплінарній скарзі прокурорів. </w:t>
      </w:r>
      <w:bookmarkEnd w:id="21"/>
    </w:p>
    <w:p w14:paraId="1CE801C1" w14:textId="77777777" w:rsidR="00F6236B" w:rsidRPr="00E52317" w:rsidRDefault="00AB6552" w:rsidP="00AD3519">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E52317">
        <w:rPr>
          <w:rFonts w:ascii="Times New Roman" w:hAnsi="Times New Roman"/>
          <w:sz w:val="28"/>
          <w:szCs w:val="28"/>
        </w:rPr>
        <w:t>Таким чином, судами при ухваленні відповідних процесуальних рішень дій/бездіяльності прокурор</w:t>
      </w:r>
      <w:r w:rsidR="00044BAF" w:rsidRPr="00E52317">
        <w:rPr>
          <w:rFonts w:ascii="Times New Roman" w:hAnsi="Times New Roman"/>
          <w:sz w:val="28"/>
          <w:szCs w:val="28"/>
        </w:rPr>
        <w:t>ів</w:t>
      </w:r>
      <w:r w:rsidRPr="00E52317">
        <w:rPr>
          <w:rFonts w:ascii="Times New Roman" w:hAnsi="Times New Roman"/>
          <w:sz w:val="28"/>
          <w:szCs w:val="28"/>
        </w:rPr>
        <w:t xml:space="preserve"> неправомірними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E52317">
        <w:rPr>
          <w:rFonts w:ascii="Times New Roman" w:hAnsi="Times New Roman"/>
          <w:sz w:val="28"/>
          <w:szCs w:val="28"/>
        </w:rPr>
        <w:t>вищестоящим</w:t>
      </w:r>
      <w:proofErr w:type="spellEnd"/>
      <w:r w:rsidRPr="00E52317">
        <w:rPr>
          <w:rFonts w:ascii="Times New Roman" w:hAnsi="Times New Roman"/>
          <w:sz w:val="28"/>
          <w:szCs w:val="28"/>
        </w:rPr>
        <w:t xml:space="preserve"> прокурором.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2603A50A" w14:textId="324AEE7A" w:rsidR="00316CA3" w:rsidRPr="00E52317" w:rsidRDefault="00AB6552" w:rsidP="00AD3519">
      <w:pPr>
        <w:widowControl w:val="0"/>
        <w:pBdr>
          <w:bottom w:val="single" w:sz="12" w:space="14" w:color="FFFFFF"/>
        </w:pBdr>
        <w:spacing w:after="0" w:line="240" w:lineRule="auto"/>
        <w:ind w:firstLine="709"/>
        <w:contextualSpacing/>
        <w:jc w:val="both"/>
        <w:rPr>
          <w:rFonts w:ascii="Times New Roman" w:hAnsi="Times New Roman"/>
          <w:sz w:val="28"/>
          <w:szCs w:val="28"/>
          <w:lang w:eastAsia="uk-UA"/>
        </w:rPr>
      </w:pPr>
      <w:r w:rsidRPr="00E52317">
        <w:rPr>
          <w:rFonts w:ascii="Times New Roman" w:hAnsi="Times New Roman"/>
          <w:sz w:val="28"/>
          <w:szCs w:val="28"/>
          <w:lang w:eastAsia="uk-UA"/>
        </w:rPr>
        <w:t>Для встановлення наявності чи відсутності факту невиконання</w:t>
      </w:r>
      <w:r w:rsidR="009A4B61" w:rsidRPr="00E52317">
        <w:rPr>
          <w:rFonts w:ascii="Times New Roman" w:hAnsi="Times New Roman"/>
          <w:sz w:val="28"/>
          <w:szCs w:val="28"/>
          <w:lang w:eastAsia="uk-UA"/>
        </w:rPr>
        <w:t>,</w:t>
      </w:r>
      <w:r w:rsidRPr="00E52317">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A7001F" w:rsidRPr="00E52317">
        <w:rPr>
          <w:rFonts w:ascii="Times New Roman" w:hAnsi="Times New Roman"/>
          <w:sz w:val="28"/>
          <w:szCs w:val="28"/>
          <w:lang w:eastAsia="uk-UA"/>
        </w:rPr>
        <w:t>.07.</w:t>
      </w:r>
      <w:r w:rsidRPr="00E52317">
        <w:rPr>
          <w:rFonts w:ascii="Times New Roman" w:hAnsi="Times New Roman"/>
          <w:sz w:val="28"/>
          <w:szCs w:val="28"/>
          <w:lang w:eastAsia="uk-UA"/>
        </w:rPr>
        <w:t>2018 у справі № 9901/565/18).</w:t>
      </w:r>
    </w:p>
    <w:p w14:paraId="72E8465C" w14:textId="77777777" w:rsidR="00F6236B" w:rsidRPr="00E52317" w:rsidRDefault="00F6236B" w:rsidP="00AD3519">
      <w:pPr>
        <w:widowControl w:val="0"/>
        <w:pBdr>
          <w:bottom w:val="single" w:sz="12" w:space="14" w:color="FFFFFF"/>
        </w:pBdr>
        <w:spacing w:after="0" w:line="240" w:lineRule="auto"/>
        <w:ind w:firstLine="709"/>
        <w:contextualSpacing/>
        <w:jc w:val="both"/>
        <w:rPr>
          <w:rFonts w:ascii="Times New Roman" w:hAnsi="Times New Roman"/>
          <w:sz w:val="27"/>
          <w:szCs w:val="27"/>
        </w:rPr>
      </w:pPr>
      <w:r w:rsidRPr="00E52317">
        <w:rPr>
          <w:rFonts w:ascii="Times New Roman" w:hAnsi="Times New Roman"/>
          <w:sz w:val="27"/>
          <w:szCs w:val="27"/>
        </w:rPr>
        <w:t>Отже, і</w:t>
      </w:r>
      <w:r w:rsidRPr="00E52317">
        <w:rPr>
          <w:rFonts w:ascii="Times New Roman" w:hAnsi="Times New Roman"/>
          <w:sz w:val="27"/>
          <w:szCs w:val="27"/>
          <w:shd w:val="clear" w:color="auto" w:fill="FFFFFF"/>
        </w:rPr>
        <w:t xml:space="preserve">з наведених скаржником доводів, </w:t>
      </w:r>
      <w:r w:rsidRPr="00E52317">
        <w:rPr>
          <w:rFonts w:ascii="Times New Roman" w:hAnsi="Times New Roman"/>
          <w:sz w:val="27"/>
          <w:szCs w:val="27"/>
        </w:rPr>
        <w:t xml:space="preserve">не вбачається, що саме прокурором </w:t>
      </w:r>
      <w:proofErr w:type="spellStart"/>
      <w:r w:rsidRPr="00E52317">
        <w:rPr>
          <w:rFonts w:ascii="Times New Roman" w:hAnsi="Times New Roman"/>
          <w:sz w:val="27"/>
          <w:szCs w:val="27"/>
        </w:rPr>
        <w:t>Балійчуком</w:t>
      </w:r>
      <w:proofErr w:type="spellEnd"/>
      <w:r w:rsidRPr="00E52317">
        <w:rPr>
          <w:rFonts w:ascii="Times New Roman" w:hAnsi="Times New Roman"/>
          <w:sz w:val="27"/>
          <w:szCs w:val="27"/>
        </w:rPr>
        <w:t xml:space="preserve"> Р.І. при здійсненні процесуального керівництва досудовим розслідуванням у зазначеному кримінальному провадженні умисно чи внаслідок недбалості допущено істотне порушення норм кримінального процесуального закону або прав осіб. </w:t>
      </w:r>
    </w:p>
    <w:p w14:paraId="53E02E55" w14:textId="77777777" w:rsidR="00F6236B" w:rsidRPr="00E52317" w:rsidRDefault="00F6236B" w:rsidP="00AD3519">
      <w:pPr>
        <w:widowControl w:val="0"/>
        <w:pBdr>
          <w:bottom w:val="single" w:sz="12" w:space="14" w:color="FFFFFF"/>
        </w:pBdr>
        <w:spacing w:after="0" w:line="240" w:lineRule="auto"/>
        <w:ind w:firstLine="567"/>
        <w:jc w:val="both"/>
        <w:rPr>
          <w:rFonts w:ascii="Times New Roman" w:eastAsia="Times New Roman" w:hAnsi="Times New Roman"/>
          <w:sz w:val="27"/>
          <w:szCs w:val="27"/>
          <w:lang w:eastAsia="uk-UA"/>
        </w:rPr>
      </w:pPr>
      <w:r w:rsidRPr="00E52317">
        <w:rPr>
          <w:rFonts w:ascii="Times New Roman" w:eastAsia="Times New Roman" w:hAnsi="Times New Roman"/>
          <w:sz w:val="27"/>
          <w:szCs w:val="27"/>
          <w:lang w:eastAsia="uk-UA"/>
        </w:rPr>
        <w:t xml:space="preserve">Щодо доводів скаржника про вчинення </w:t>
      </w:r>
      <w:r w:rsidRPr="00E52317">
        <w:rPr>
          <w:rFonts w:ascii="Times New Roman" w:hAnsi="Times New Roman"/>
          <w:spacing w:val="-2"/>
          <w:sz w:val="27"/>
          <w:szCs w:val="27"/>
        </w:rPr>
        <w:t xml:space="preserve">прокурором </w:t>
      </w:r>
      <w:proofErr w:type="spellStart"/>
      <w:r w:rsidRPr="00E52317">
        <w:rPr>
          <w:rFonts w:ascii="Times New Roman" w:hAnsi="Times New Roman"/>
          <w:spacing w:val="-2"/>
          <w:sz w:val="27"/>
          <w:szCs w:val="27"/>
        </w:rPr>
        <w:t>Балійчуком</w:t>
      </w:r>
      <w:proofErr w:type="spellEnd"/>
      <w:r w:rsidRPr="00E52317">
        <w:rPr>
          <w:rFonts w:ascii="Times New Roman" w:hAnsi="Times New Roman"/>
          <w:spacing w:val="-2"/>
          <w:sz w:val="27"/>
          <w:szCs w:val="27"/>
        </w:rPr>
        <w:t xml:space="preserve"> Р.І. </w:t>
      </w:r>
      <w:r w:rsidRPr="00E52317">
        <w:rPr>
          <w:rFonts w:ascii="Times New Roman" w:eastAsia="Times New Roman" w:hAnsi="Times New Roman"/>
          <w:sz w:val="27"/>
          <w:szCs w:val="27"/>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5E56E8" w14:textId="77777777" w:rsidR="00F6236B" w:rsidRPr="00E52317" w:rsidRDefault="00F6236B" w:rsidP="00AD3519">
      <w:pPr>
        <w:widowControl w:val="0"/>
        <w:pBdr>
          <w:bottom w:val="single" w:sz="12" w:space="14" w:color="FFFFFF"/>
        </w:pBdr>
        <w:spacing w:after="0" w:line="240" w:lineRule="auto"/>
        <w:ind w:firstLine="567"/>
        <w:jc w:val="both"/>
        <w:rPr>
          <w:rFonts w:ascii="Times New Roman" w:eastAsia="Times New Roman" w:hAnsi="Times New Roman"/>
          <w:sz w:val="27"/>
          <w:szCs w:val="27"/>
          <w:lang w:eastAsia="uk-UA"/>
        </w:rPr>
      </w:pPr>
      <w:r w:rsidRPr="00E52317">
        <w:rPr>
          <w:rFonts w:ascii="Times New Roman" w:eastAsia="Times New Roman" w:hAnsi="Times New Roman"/>
          <w:sz w:val="27"/>
          <w:szCs w:val="27"/>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84DF56A" w14:textId="77777777" w:rsidR="00F6236B" w:rsidRPr="00E52317" w:rsidRDefault="00F6236B" w:rsidP="00AD3519">
      <w:pPr>
        <w:widowControl w:val="0"/>
        <w:pBdr>
          <w:bottom w:val="single" w:sz="12" w:space="14" w:color="FFFFFF"/>
        </w:pBdr>
        <w:spacing w:after="0" w:line="240" w:lineRule="auto"/>
        <w:ind w:firstLine="567"/>
        <w:jc w:val="both"/>
        <w:rPr>
          <w:rFonts w:ascii="Times New Roman" w:eastAsia="Times New Roman" w:hAnsi="Times New Roman"/>
          <w:sz w:val="27"/>
          <w:szCs w:val="27"/>
          <w:lang w:eastAsia="uk-UA"/>
        </w:rPr>
      </w:pPr>
      <w:r w:rsidRPr="00E52317">
        <w:rPr>
          <w:rFonts w:ascii="Times New Roman" w:eastAsia="Times New Roman" w:hAnsi="Times New Roman"/>
          <w:sz w:val="27"/>
          <w:szCs w:val="27"/>
          <w:lang w:eastAsia="uk-UA"/>
        </w:rPr>
        <w:t xml:space="preserve">У дисциплінарній скарзі не наведено жодних доводів щодо вчинення </w:t>
      </w:r>
      <w:r w:rsidRPr="00E52317">
        <w:rPr>
          <w:rFonts w:ascii="Times New Roman" w:hAnsi="Times New Roman"/>
          <w:sz w:val="27"/>
          <w:szCs w:val="27"/>
        </w:rPr>
        <w:t xml:space="preserve">прокурором </w:t>
      </w:r>
      <w:proofErr w:type="spellStart"/>
      <w:r w:rsidRPr="00E52317">
        <w:rPr>
          <w:rFonts w:ascii="Times New Roman" w:hAnsi="Times New Roman"/>
          <w:sz w:val="27"/>
          <w:szCs w:val="27"/>
        </w:rPr>
        <w:t>Балійчуком</w:t>
      </w:r>
      <w:proofErr w:type="spellEnd"/>
      <w:r w:rsidRPr="00E52317">
        <w:rPr>
          <w:rFonts w:ascii="Times New Roman" w:hAnsi="Times New Roman"/>
          <w:sz w:val="27"/>
          <w:szCs w:val="27"/>
        </w:rPr>
        <w:t xml:space="preserve"> Р.І. </w:t>
      </w:r>
      <w:r w:rsidRPr="00E52317">
        <w:rPr>
          <w:rFonts w:ascii="Times New Roman" w:eastAsia="Times New Roman" w:hAnsi="Times New Roman"/>
          <w:sz w:val="27"/>
          <w:szCs w:val="27"/>
          <w:lang w:eastAsia="uk-UA"/>
        </w:rPr>
        <w:t>будь-якої із вищезазначених дій.</w:t>
      </w:r>
    </w:p>
    <w:p w14:paraId="1200C9F6" w14:textId="77777777" w:rsidR="00F6236B" w:rsidRPr="00E52317" w:rsidRDefault="00316CA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lastRenderedPageBreak/>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921FCF0" w14:textId="77777777" w:rsidR="00F6236B" w:rsidRPr="00E52317" w:rsidRDefault="00316CA3" w:rsidP="00AD3519">
      <w:pPr>
        <w:widowControl w:val="0"/>
        <w:pBdr>
          <w:bottom w:val="single" w:sz="12" w:space="14" w:color="FFFFFF"/>
        </w:pBdr>
        <w:spacing w:after="0" w:line="240" w:lineRule="auto"/>
        <w:ind w:firstLine="567"/>
        <w:jc w:val="both"/>
        <w:rPr>
          <w:rFonts w:ascii="Times New Roman" w:hAnsi="Times New Roman"/>
          <w:sz w:val="28"/>
          <w:szCs w:val="28"/>
          <w:shd w:val="clear" w:color="auto" w:fill="FFFFFF"/>
          <w:lang w:eastAsia="ru-RU"/>
        </w:rPr>
      </w:pPr>
      <w:r w:rsidRPr="00E52317">
        <w:rPr>
          <w:rFonts w:ascii="Times New Roman" w:hAnsi="Times New Roman"/>
          <w:sz w:val="28"/>
          <w:szCs w:val="28"/>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8CBA1B5" w14:textId="77777777" w:rsidR="00F6236B" w:rsidRPr="00E52317" w:rsidRDefault="00AB6552" w:rsidP="00AD3519">
      <w:pPr>
        <w:widowControl w:val="0"/>
        <w:pBdr>
          <w:bottom w:val="single" w:sz="12" w:space="14" w:color="FFFFFF"/>
        </w:pBdr>
        <w:spacing w:after="0" w:line="240" w:lineRule="auto"/>
        <w:ind w:firstLine="567"/>
        <w:jc w:val="both"/>
        <w:rPr>
          <w:rFonts w:ascii="Times New Roman" w:hAnsi="Times New Roman"/>
          <w:sz w:val="28"/>
          <w:szCs w:val="28"/>
          <w:lang w:eastAsia="uk-UA"/>
        </w:rPr>
      </w:pPr>
      <w:r w:rsidRPr="00E52317">
        <w:rPr>
          <w:rFonts w:ascii="Times New Roman" w:hAnsi="Times New Roman"/>
          <w:sz w:val="28"/>
          <w:szCs w:val="28"/>
          <w:lang w:eastAsia="uk-UA"/>
        </w:rPr>
        <w:t xml:space="preserve">Водночас </w:t>
      </w:r>
      <w:r w:rsidR="005D6201" w:rsidRPr="00E52317">
        <w:rPr>
          <w:rFonts w:ascii="Times New Roman" w:hAnsi="Times New Roman"/>
          <w:sz w:val="28"/>
          <w:szCs w:val="28"/>
          <w:lang w:eastAsia="uk-UA"/>
        </w:rPr>
        <w:t>жодних документів, які б вказували на наявність ознак ухилення прокурора від вчинення конкретних дій у рамках виконання власних службових повноважень чи могли свідчити про вчинення прокурор</w:t>
      </w:r>
      <w:r w:rsidR="00F6236B" w:rsidRPr="00E52317">
        <w:rPr>
          <w:rFonts w:ascii="Times New Roman" w:hAnsi="Times New Roman"/>
          <w:sz w:val="28"/>
          <w:szCs w:val="28"/>
          <w:lang w:eastAsia="uk-UA"/>
        </w:rPr>
        <w:t xml:space="preserve">ом </w:t>
      </w:r>
      <w:r w:rsidR="005D6201" w:rsidRPr="00E52317">
        <w:rPr>
          <w:rFonts w:ascii="Times New Roman" w:hAnsi="Times New Roman"/>
          <w:sz w:val="28"/>
          <w:szCs w:val="28"/>
          <w:lang w:eastAsia="uk-UA"/>
        </w:rPr>
        <w:t xml:space="preserve"> дисциплінарного проступку до дисциплінарної скарги не долучено. </w:t>
      </w:r>
    </w:p>
    <w:p w14:paraId="58D5304C" w14:textId="77777777" w:rsidR="00F6236B" w:rsidRPr="00E52317" w:rsidRDefault="00972D9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Отже, і</w:t>
      </w:r>
      <w:r w:rsidRPr="00E52317">
        <w:rPr>
          <w:rFonts w:ascii="Times New Roman" w:hAnsi="Times New Roman"/>
          <w:sz w:val="28"/>
          <w:szCs w:val="28"/>
          <w:shd w:val="clear" w:color="auto" w:fill="FFFFFF"/>
        </w:rPr>
        <w:t xml:space="preserve">з наведених скаржником доводів, </w:t>
      </w:r>
      <w:r w:rsidRPr="00E52317">
        <w:rPr>
          <w:rFonts w:ascii="Times New Roman" w:hAnsi="Times New Roman"/>
          <w:sz w:val="28"/>
          <w:szCs w:val="28"/>
        </w:rPr>
        <w:t xml:space="preserve">не вбачається, що саме </w:t>
      </w:r>
      <w:r w:rsidR="00F6236B" w:rsidRPr="00E52317">
        <w:rPr>
          <w:rFonts w:ascii="Times New Roman" w:hAnsi="Times New Roman"/>
          <w:sz w:val="28"/>
          <w:szCs w:val="28"/>
        </w:rPr>
        <w:t xml:space="preserve">   </w:t>
      </w:r>
      <w:proofErr w:type="spellStart"/>
      <w:r w:rsidR="00F6236B" w:rsidRPr="00E52317">
        <w:rPr>
          <w:rFonts w:ascii="Times New Roman" w:hAnsi="Times New Roman"/>
          <w:sz w:val="28"/>
          <w:szCs w:val="28"/>
        </w:rPr>
        <w:t>Балійчуком</w:t>
      </w:r>
      <w:proofErr w:type="spellEnd"/>
      <w:r w:rsidR="00F6236B" w:rsidRPr="00E52317">
        <w:rPr>
          <w:rFonts w:ascii="Times New Roman" w:hAnsi="Times New Roman"/>
          <w:sz w:val="28"/>
          <w:szCs w:val="28"/>
        </w:rPr>
        <w:t xml:space="preserve"> Р.І. п</w:t>
      </w:r>
      <w:r w:rsidRPr="00E52317">
        <w:rPr>
          <w:rFonts w:ascii="Times New Roman" w:hAnsi="Times New Roman"/>
          <w:sz w:val="28"/>
          <w:szCs w:val="28"/>
        </w:rPr>
        <w:t>ри здійсненні процесуального керівництва досудовим розслідуванням у кримінальн</w:t>
      </w:r>
      <w:r w:rsidR="00F6236B" w:rsidRPr="00E52317">
        <w:rPr>
          <w:rFonts w:ascii="Times New Roman" w:hAnsi="Times New Roman"/>
          <w:sz w:val="28"/>
          <w:szCs w:val="28"/>
        </w:rPr>
        <w:t xml:space="preserve">ому </w:t>
      </w:r>
      <w:r w:rsidRPr="00E52317">
        <w:rPr>
          <w:rFonts w:ascii="Times New Roman" w:hAnsi="Times New Roman"/>
          <w:sz w:val="28"/>
          <w:szCs w:val="28"/>
        </w:rPr>
        <w:t>провадженн</w:t>
      </w:r>
      <w:r w:rsidR="00F6236B" w:rsidRPr="00E52317">
        <w:rPr>
          <w:rFonts w:ascii="Times New Roman" w:hAnsi="Times New Roman"/>
          <w:sz w:val="28"/>
          <w:szCs w:val="28"/>
        </w:rPr>
        <w:t>і</w:t>
      </w:r>
      <w:r w:rsidRPr="00E52317">
        <w:rPr>
          <w:rFonts w:ascii="Times New Roman" w:hAnsi="Times New Roman"/>
          <w:sz w:val="28"/>
          <w:szCs w:val="28"/>
        </w:rPr>
        <w:t xml:space="preserve"> умисно чи внаслідок недбалості допущено істотне порушення норм кримінального процесуального закону або прав осіб. </w:t>
      </w:r>
    </w:p>
    <w:p w14:paraId="27FD829A" w14:textId="77777777" w:rsidR="00F6236B" w:rsidRPr="00E52317" w:rsidRDefault="00AB6552"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05A0B9" w14:textId="77777777" w:rsidR="00F6236B" w:rsidRPr="00E52317" w:rsidRDefault="00162AA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Відповідно до загальнодоступної інформації розміщеної на порталі Судов</w:t>
      </w:r>
      <w:r w:rsidR="006538EE" w:rsidRPr="00E52317">
        <w:rPr>
          <w:rFonts w:ascii="Times New Roman" w:hAnsi="Times New Roman"/>
          <w:sz w:val="28"/>
          <w:szCs w:val="28"/>
        </w:rPr>
        <w:t>а влада встановлено, що відповідно до ухвали Святош</w:t>
      </w:r>
      <w:r w:rsidR="00D140B3" w:rsidRPr="00E52317">
        <w:rPr>
          <w:rFonts w:ascii="Times New Roman" w:hAnsi="Times New Roman"/>
          <w:sz w:val="28"/>
          <w:szCs w:val="28"/>
        </w:rPr>
        <w:t>и</w:t>
      </w:r>
      <w:r w:rsidR="006538EE" w:rsidRPr="00E52317">
        <w:rPr>
          <w:rFonts w:ascii="Times New Roman" w:hAnsi="Times New Roman"/>
          <w:sz w:val="28"/>
          <w:szCs w:val="28"/>
        </w:rPr>
        <w:t xml:space="preserve">нського районного суду </w:t>
      </w:r>
      <w:r w:rsidR="00D140B3" w:rsidRPr="00E52317">
        <w:rPr>
          <w:rFonts w:ascii="Times New Roman" w:hAnsi="Times New Roman"/>
          <w:sz w:val="28"/>
          <w:szCs w:val="28"/>
        </w:rPr>
        <w:t xml:space="preserve">                </w:t>
      </w:r>
      <w:r w:rsidR="006538EE" w:rsidRPr="00E52317">
        <w:rPr>
          <w:rFonts w:ascii="Times New Roman" w:hAnsi="Times New Roman"/>
          <w:sz w:val="28"/>
          <w:szCs w:val="28"/>
        </w:rPr>
        <w:t>м. Києва  від 13.03.2024 у справі № 759/5077/25 за обвинувальним актом стосовно скаржника призначено підг</w:t>
      </w:r>
      <w:r w:rsidR="002B5645" w:rsidRPr="00E52317">
        <w:rPr>
          <w:rFonts w:ascii="Times New Roman" w:hAnsi="Times New Roman"/>
          <w:sz w:val="28"/>
          <w:szCs w:val="28"/>
        </w:rPr>
        <w:t>о</w:t>
      </w:r>
      <w:r w:rsidR="006538EE" w:rsidRPr="00E52317">
        <w:rPr>
          <w:rFonts w:ascii="Times New Roman" w:hAnsi="Times New Roman"/>
          <w:sz w:val="28"/>
          <w:szCs w:val="28"/>
        </w:rPr>
        <w:t>товче судове засідання. Відпов</w:t>
      </w:r>
      <w:r w:rsidR="00D140B3" w:rsidRPr="00E52317">
        <w:rPr>
          <w:rFonts w:ascii="Times New Roman" w:hAnsi="Times New Roman"/>
          <w:sz w:val="28"/>
          <w:szCs w:val="28"/>
        </w:rPr>
        <w:t>і</w:t>
      </w:r>
      <w:r w:rsidR="006538EE" w:rsidRPr="00E52317">
        <w:rPr>
          <w:rFonts w:ascii="Times New Roman" w:hAnsi="Times New Roman"/>
          <w:sz w:val="28"/>
          <w:szCs w:val="28"/>
        </w:rPr>
        <w:t>дно із зазначеного часу вказана справа (кримінальне провадження № 4202310208000004) перебуває у проваджені суду.</w:t>
      </w:r>
      <w:r w:rsidR="007E478A" w:rsidRPr="00E52317">
        <w:rPr>
          <w:rFonts w:ascii="Times New Roman" w:hAnsi="Times New Roman"/>
          <w:sz w:val="28"/>
          <w:szCs w:val="28"/>
        </w:rPr>
        <w:t xml:space="preserve"> За р</w:t>
      </w:r>
      <w:r w:rsidR="009A4B61" w:rsidRPr="00E52317">
        <w:rPr>
          <w:rFonts w:ascii="Times New Roman" w:hAnsi="Times New Roman"/>
          <w:sz w:val="28"/>
          <w:szCs w:val="28"/>
        </w:rPr>
        <w:t>е</w:t>
      </w:r>
      <w:r w:rsidR="007E478A" w:rsidRPr="00E52317">
        <w:rPr>
          <w:rFonts w:ascii="Times New Roman" w:hAnsi="Times New Roman"/>
          <w:sz w:val="28"/>
          <w:szCs w:val="28"/>
        </w:rPr>
        <w:t>зультатами розгляду якого лише суд може надати належну правову оцінку діям учасників зазначеного кримінального провадження.</w:t>
      </w:r>
    </w:p>
    <w:p w14:paraId="4EDAC26F" w14:textId="77777777" w:rsidR="00F6236B" w:rsidRPr="00E52317" w:rsidRDefault="007E478A"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 xml:space="preserve">Описані скаржником події </w:t>
      </w:r>
      <w:r w:rsidR="00F6236B" w:rsidRPr="00E52317">
        <w:rPr>
          <w:rFonts w:ascii="Times New Roman" w:hAnsi="Times New Roman"/>
          <w:sz w:val="28"/>
          <w:szCs w:val="28"/>
        </w:rPr>
        <w:t xml:space="preserve">могли мати </w:t>
      </w:r>
      <w:r w:rsidRPr="00E52317">
        <w:rPr>
          <w:rFonts w:ascii="Times New Roman" w:hAnsi="Times New Roman"/>
          <w:sz w:val="28"/>
          <w:szCs w:val="28"/>
        </w:rPr>
        <w:t xml:space="preserve">місце на стадії досудового розслідування, тобто до направлення обвинувального акту до суду. </w:t>
      </w:r>
      <w:r w:rsidR="006538EE" w:rsidRPr="00E52317">
        <w:rPr>
          <w:rFonts w:ascii="Times New Roman" w:hAnsi="Times New Roman"/>
          <w:sz w:val="28"/>
          <w:szCs w:val="28"/>
        </w:rPr>
        <w:t xml:space="preserve"> </w:t>
      </w:r>
    </w:p>
    <w:p w14:paraId="04DC3551" w14:textId="77777777" w:rsidR="00F6236B" w:rsidRPr="00E52317" w:rsidRDefault="00162AA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eastAsia="Times New Roman" w:hAnsi="Times New Roman"/>
          <w:sz w:val="28"/>
          <w:szCs w:val="28"/>
          <w:lang w:eastAsia="uk-UA"/>
        </w:rPr>
        <w:t xml:space="preserve">Крім того, </w:t>
      </w:r>
      <w:r w:rsidR="007E478A" w:rsidRPr="00E52317">
        <w:rPr>
          <w:rFonts w:ascii="Times New Roman" w:eastAsia="Times New Roman" w:hAnsi="Times New Roman"/>
          <w:sz w:val="28"/>
          <w:szCs w:val="28"/>
          <w:lang w:eastAsia="uk-UA"/>
        </w:rPr>
        <w:t xml:space="preserve">згідно із </w:t>
      </w:r>
      <w:r w:rsidR="006538EE" w:rsidRPr="00E52317">
        <w:rPr>
          <w:rFonts w:ascii="Times New Roman" w:eastAsia="Times New Roman" w:hAnsi="Times New Roman"/>
          <w:sz w:val="28"/>
          <w:szCs w:val="28"/>
          <w:lang w:eastAsia="uk-UA"/>
        </w:rPr>
        <w:t>вимог</w:t>
      </w:r>
      <w:r w:rsidR="007E478A" w:rsidRPr="00E52317">
        <w:rPr>
          <w:rFonts w:ascii="Times New Roman" w:eastAsia="Times New Roman" w:hAnsi="Times New Roman"/>
          <w:sz w:val="28"/>
          <w:szCs w:val="28"/>
          <w:lang w:eastAsia="uk-UA"/>
        </w:rPr>
        <w:t>ами</w:t>
      </w:r>
      <w:r w:rsidR="006538EE" w:rsidRPr="00E52317">
        <w:rPr>
          <w:rFonts w:ascii="Times New Roman" w:eastAsia="Times New Roman" w:hAnsi="Times New Roman"/>
          <w:sz w:val="28"/>
          <w:szCs w:val="28"/>
          <w:lang w:eastAsia="uk-UA"/>
        </w:rPr>
        <w:t xml:space="preserve"> </w:t>
      </w:r>
      <w:r w:rsidRPr="00E52317">
        <w:rPr>
          <w:rFonts w:ascii="Times New Roman" w:hAnsi="Times New Roman"/>
          <w:sz w:val="28"/>
          <w:szCs w:val="28"/>
        </w:rPr>
        <w:t xml:space="preserve">ч. 4 ст. 48 Закону </w:t>
      </w:r>
      <w:r w:rsidRPr="00E52317">
        <w:rPr>
          <w:rFonts w:ascii="Times New Roman" w:hAnsi="Times New Roman"/>
          <w:spacing w:val="-2"/>
          <w:sz w:val="28"/>
          <w:szCs w:val="28"/>
          <w:shd w:val="clear" w:color="auto" w:fill="FFFFFF"/>
        </w:rPr>
        <w:t xml:space="preserve">№ 1697-VII </w:t>
      </w:r>
      <w:r w:rsidRPr="00E52317">
        <w:rPr>
          <w:rFonts w:ascii="Times New Roman" w:hAnsi="Times New Roman"/>
          <w:sz w:val="28"/>
          <w:szCs w:val="28"/>
        </w:rPr>
        <w:t xml:space="preserve">рішення про накладення на прокурора дисциплінарного стягнення може бути прийнято не пізніше ніж через рік із дня вчинення проступку. </w:t>
      </w:r>
    </w:p>
    <w:p w14:paraId="2EC27FBC" w14:textId="77777777" w:rsidR="00F6236B" w:rsidRPr="00E52317" w:rsidRDefault="00162AA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оскільки </w:t>
      </w:r>
      <w:r w:rsidR="006538EE" w:rsidRPr="00E52317">
        <w:rPr>
          <w:rFonts w:ascii="Times New Roman" w:hAnsi="Times New Roman"/>
          <w:sz w:val="28"/>
          <w:szCs w:val="28"/>
        </w:rPr>
        <w:t>обвинувальний акт у зазначеному кримінальному провадженні прокурор</w:t>
      </w:r>
      <w:r w:rsidR="009A4B61" w:rsidRPr="00E52317">
        <w:rPr>
          <w:rFonts w:ascii="Times New Roman" w:hAnsi="Times New Roman"/>
          <w:sz w:val="28"/>
          <w:szCs w:val="28"/>
        </w:rPr>
        <w:t>о</w:t>
      </w:r>
      <w:r w:rsidR="006538EE" w:rsidRPr="00E52317">
        <w:rPr>
          <w:rFonts w:ascii="Times New Roman" w:hAnsi="Times New Roman"/>
          <w:sz w:val="28"/>
          <w:szCs w:val="28"/>
        </w:rPr>
        <w:t xml:space="preserve">м направлено до суду до </w:t>
      </w:r>
      <w:r w:rsidR="007E478A" w:rsidRPr="00E52317">
        <w:rPr>
          <w:rFonts w:ascii="Times New Roman" w:hAnsi="Times New Roman"/>
          <w:sz w:val="28"/>
          <w:szCs w:val="28"/>
        </w:rPr>
        <w:t>березня 2024 року.</w:t>
      </w:r>
    </w:p>
    <w:p w14:paraId="73486911" w14:textId="77777777" w:rsidR="00AD3519" w:rsidRPr="00E52317" w:rsidRDefault="00162AA3"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w:t>
      </w:r>
      <w:r w:rsidRPr="00E52317">
        <w:rPr>
          <w:rFonts w:ascii="Times New Roman" w:hAnsi="Times New Roman"/>
          <w:sz w:val="28"/>
          <w:szCs w:val="28"/>
        </w:rPr>
        <w:lastRenderedPageBreak/>
        <w:t xml:space="preserve">наведеним у КАС України. </w:t>
      </w:r>
    </w:p>
    <w:p w14:paraId="229291B8" w14:textId="77777777" w:rsidR="00AD3519" w:rsidRPr="00E52317" w:rsidRDefault="007E478A"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Таким чином, доходжу висновку, що передбачений ч</w:t>
      </w:r>
      <w:r w:rsidR="002B5645" w:rsidRPr="00E52317">
        <w:rPr>
          <w:rFonts w:ascii="Times New Roman" w:hAnsi="Times New Roman"/>
          <w:sz w:val="28"/>
          <w:szCs w:val="28"/>
        </w:rPr>
        <w:t xml:space="preserve">. 4 </w:t>
      </w:r>
      <w:r w:rsidRPr="00E52317">
        <w:rPr>
          <w:rFonts w:ascii="Times New Roman" w:hAnsi="Times New Roman"/>
          <w:sz w:val="28"/>
          <w:szCs w:val="28"/>
        </w:rPr>
        <w:t>ст</w:t>
      </w:r>
      <w:r w:rsidR="002B5645" w:rsidRPr="00E52317">
        <w:rPr>
          <w:rFonts w:ascii="Times New Roman" w:hAnsi="Times New Roman"/>
          <w:sz w:val="28"/>
          <w:szCs w:val="28"/>
        </w:rPr>
        <w:t>.</w:t>
      </w:r>
      <w:r w:rsidRPr="00E52317">
        <w:rPr>
          <w:rFonts w:ascii="Times New Roman" w:hAnsi="Times New Roman"/>
          <w:sz w:val="28"/>
          <w:szCs w:val="28"/>
        </w:rPr>
        <w:t xml:space="preserve"> 48 Закону </w:t>
      </w:r>
      <w:r w:rsidRPr="00E52317">
        <w:rPr>
          <w:rFonts w:ascii="Times New Roman" w:hAnsi="Times New Roman"/>
          <w:spacing w:val="-2"/>
          <w:sz w:val="28"/>
          <w:szCs w:val="28"/>
          <w:shd w:val="clear" w:color="auto" w:fill="FFFFFF"/>
        </w:rPr>
        <w:t>№ 1697-VII</w:t>
      </w:r>
      <w:r w:rsidRPr="00E52317">
        <w:rPr>
          <w:rFonts w:ascii="Times New Roman" w:hAnsi="Times New Roman"/>
          <w:sz w:val="28"/>
          <w:szCs w:val="28"/>
        </w:rPr>
        <w:t xml:space="preserve"> строк для прийняття Комісією рішення про накладення на прокурора 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 </w:t>
      </w:r>
    </w:p>
    <w:p w14:paraId="7FF5E387" w14:textId="77777777" w:rsidR="00AD3519" w:rsidRPr="00E52317" w:rsidRDefault="00AB6552"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lang w:eastAsia="ru-RU"/>
        </w:rPr>
        <w:t>Враховуючи викладене вище, вивчивши доводи, наведені скаржни</w:t>
      </w:r>
      <w:r w:rsidR="00EB15A0" w:rsidRPr="00E52317">
        <w:rPr>
          <w:rFonts w:ascii="Times New Roman" w:hAnsi="Times New Roman"/>
          <w:sz w:val="28"/>
          <w:szCs w:val="28"/>
          <w:lang w:eastAsia="ru-RU"/>
        </w:rPr>
        <w:t>ком</w:t>
      </w:r>
      <w:r w:rsidRPr="00E52317">
        <w:rPr>
          <w:rFonts w:ascii="Times New Roman" w:hAnsi="Times New Roman"/>
          <w:sz w:val="28"/>
          <w:szCs w:val="28"/>
          <w:lang w:eastAsia="ru-RU"/>
        </w:rPr>
        <w:t xml:space="preserve"> мною встановлено, що </w:t>
      </w:r>
      <w:r w:rsidRPr="00E52317">
        <w:rPr>
          <w:rFonts w:ascii="Times New Roman" w:hAnsi="Times New Roman"/>
          <w:spacing w:val="-2"/>
          <w:sz w:val="28"/>
          <w:szCs w:val="28"/>
        </w:rPr>
        <w:t>доказів, які б свідчили, що прокурор</w:t>
      </w:r>
      <w:r w:rsidR="00AD3519" w:rsidRPr="00E52317">
        <w:rPr>
          <w:rFonts w:ascii="Times New Roman" w:hAnsi="Times New Roman"/>
          <w:spacing w:val="-2"/>
          <w:sz w:val="28"/>
          <w:szCs w:val="28"/>
        </w:rPr>
        <w:t xml:space="preserve">ом </w:t>
      </w:r>
      <w:proofErr w:type="spellStart"/>
      <w:r w:rsidR="00AD3519" w:rsidRPr="00E52317">
        <w:rPr>
          <w:rFonts w:ascii="Times New Roman" w:hAnsi="Times New Roman"/>
          <w:spacing w:val="-2"/>
          <w:sz w:val="28"/>
          <w:szCs w:val="28"/>
        </w:rPr>
        <w:t>Балійчуком</w:t>
      </w:r>
      <w:proofErr w:type="spellEnd"/>
      <w:r w:rsidR="00AD3519" w:rsidRPr="00E52317">
        <w:rPr>
          <w:rFonts w:ascii="Times New Roman" w:hAnsi="Times New Roman"/>
          <w:spacing w:val="-2"/>
          <w:sz w:val="28"/>
          <w:szCs w:val="28"/>
        </w:rPr>
        <w:t xml:space="preserve"> Р.І. </w:t>
      </w:r>
      <w:r w:rsidRPr="00E52317">
        <w:rPr>
          <w:rFonts w:ascii="Times New Roman" w:hAnsi="Times New Roman"/>
          <w:spacing w:val="-2"/>
          <w:sz w:val="28"/>
          <w:szCs w:val="28"/>
        </w:rPr>
        <w:t xml:space="preserve">вчинено дисциплінарний проступок, Комісії не надано. </w:t>
      </w:r>
      <w:r w:rsidRPr="00E52317">
        <w:rPr>
          <w:rFonts w:ascii="Times New Roman" w:hAnsi="Times New Roman"/>
          <w:sz w:val="28"/>
          <w:szCs w:val="28"/>
        </w:rPr>
        <w:t xml:space="preserve">Процесуальних документів чи інших належних матеріалів, що містять відомості про ознаки вчинення </w:t>
      </w:r>
      <w:r w:rsidR="00AD3519" w:rsidRPr="00E52317">
        <w:rPr>
          <w:rFonts w:ascii="Times New Roman" w:hAnsi="Times New Roman"/>
          <w:sz w:val="28"/>
          <w:szCs w:val="28"/>
        </w:rPr>
        <w:t xml:space="preserve">ним </w:t>
      </w:r>
      <w:r w:rsidRPr="00E52317">
        <w:rPr>
          <w:rFonts w:ascii="Times New Roman" w:hAnsi="Times New Roman"/>
          <w:sz w:val="28"/>
          <w:szCs w:val="28"/>
        </w:rPr>
        <w:t>дисциплінарного проступку, до скарги також не долучено.</w:t>
      </w:r>
    </w:p>
    <w:p w14:paraId="3EFD7D43" w14:textId="30512C0C" w:rsidR="00AD3519" w:rsidRPr="00E52317" w:rsidRDefault="00AD3519" w:rsidP="00AD3519">
      <w:pPr>
        <w:widowControl w:val="0"/>
        <w:pBdr>
          <w:bottom w:val="single" w:sz="12" w:space="14" w:color="FFFFFF"/>
        </w:pBdr>
        <w:spacing w:after="0" w:line="240" w:lineRule="auto"/>
        <w:ind w:firstLine="567"/>
        <w:jc w:val="both"/>
        <w:rPr>
          <w:rFonts w:ascii="Times New Roman" w:hAnsi="Times New Roman"/>
          <w:sz w:val="27"/>
          <w:szCs w:val="27"/>
        </w:rPr>
      </w:pPr>
      <w:r w:rsidRPr="00B16725">
        <w:rPr>
          <w:rFonts w:ascii="Times New Roman" w:hAnsi="Times New Roman"/>
          <w:sz w:val="27"/>
          <w:szCs w:val="27"/>
        </w:rPr>
        <w:t xml:space="preserve">Таким чином доходжу до висновку, що твердження скаржника про вчинення прокурором </w:t>
      </w:r>
      <w:proofErr w:type="spellStart"/>
      <w:r w:rsidRPr="00B16725">
        <w:rPr>
          <w:rFonts w:ascii="Times New Roman" w:hAnsi="Times New Roman"/>
          <w:sz w:val="27"/>
          <w:szCs w:val="27"/>
        </w:rPr>
        <w:t>Балійчуком</w:t>
      </w:r>
      <w:proofErr w:type="spellEnd"/>
      <w:r w:rsidRPr="00B16725">
        <w:rPr>
          <w:rFonts w:ascii="Times New Roman" w:hAnsi="Times New Roman"/>
          <w:sz w:val="27"/>
          <w:szCs w:val="27"/>
        </w:rPr>
        <w:t xml:space="preserve"> Р.І. низки дисциплінарних проступків, дисцип</w:t>
      </w:r>
      <w:r w:rsidR="006B3BD9" w:rsidRPr="00B16725">
        <w:rPr>
          <w:rFonts w:ascii="Times New Roman" w:hAnsi="Times New Roman"/>
          <w:sz w:val="27"/>
          <w:szCs w:val="27"/>
        </w:rPr>
        <w:t>л</w:t>
      </w:r>
      <w:r w:rsidRPr="00B16725">
        <w:rPr>
          <w:rFonts w:ascii="Times New Roman" w:hAnsi="Times New Roman"/>
          <w:sz w:val="27"/>
          <w:szCs w:val="27"/>
        </w:rPr>
        <w:t xml:space="preserve">інарна відповідальність за які передбачена </w:t>
      </w:r>
      <w:proofErr w:type="spellStart"/>
      <w:r w:rsidRPr="00B16725">
        <w:rPr>
          <w:rFonts w:ascii="Times New Roman" w:hAnsi="Times New Roman"/>
          <w:sz w:val="27"/>
          <w:szCs w:val="27"/>
        </w:rPr>
        <w:t>п.п</w:t>
      </w:r>
      <w:proofErr w:type="spellEnd"/>
      <w:r w:rsidRPr="00B16725">
        <w:rPr>
          <w:rFonts w:ascii="Times New Roman" w:hAnsi="Times New Roman"/>
          <w:sz w:val="27"/>
          <w:szCs w:val="27"/>
        </w:rPr>
        <w:t>. 1,2, 3, 5, 6, 8, 9 ч. 1 ст. 43 Закону № 1697</w:t>
      </w:r>
      <w:r w:rsidRPr="00B16725">
        <w:rPr>
          <w:rFonts w:ascii="Times New Roman" w:hAnsi="Times New Roman"/>
          <w:sz w:val="27"/>
          <w:szCs w:val="27"/>
        </w:rPr>
        <w:noBreakHyphen/>
        <w:t>VII, є суб’єктивним та не знайшли свого об’єктивного підтвердження. Наразі мною не встановлено підстав для відкриття дисциплінарного</w:t>
      </w:r>
      <w:r w:rsidRPr="00E52317">
        <w:rPr>
          <w:rFonts w:ascii="Times New Roman" w:hAnsi="Times New Roman"/>
          <w:sz w:val="27"/>
          <w:szCs w:val="27"/>
        </w:rPr>
        <w:t xml:space="preserve"> провадження.</w:t>
      </w:r>
    </w:p>
    <w:p w14:paraId="1A58F467" w14:textId="77777777" w:rsidR="00AD3519" w:rsidRPr="00E52317" w:rsidRDefault="00AD3519" w:rsidP="00AD3519">
      <w:pPr>
        <w:widowControl w:val="0"/>
        <w:pBdr>
          <w:bottom w:val="single" w:sz="12" w:space="14" w:color="FFFFFF"/>
        </w:pBdr>
        <w:spacing w:after="0" w:line="240" w:lineRule="auto"/>
        <w:ind w:firstLine="567"/>
        <w:jc w:val="both"/>
        <w:rPr>
          <w:rFonts w:ascii="Times New Roman" w:hAnsi="Times New Roman"/>
          <w:sz w:val="27"/>
          <w:szCs w:val="27"/>
        </w:rPr>
      </w:pPr>
      <w:r w:rsidRPr="00E52317">
        <w:rPr>
          <w:rFonts w:ascii="Times New Roman" w:hAnsi="Times New Roman"/>
          <w:sz w:val="27"/>
          <w:szCs w:val="27"/>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E52317">
        <w:rPr>
          <w:rFonts w:ascii="Times New Roman" w:hAnsi="Times New Roman"/>
          <w:sz w:val="27"/>
          <w:szCs w:val="27"/>
        </w:rPr>
        <w:t>Балійчуком</w:t>
      </w:r>
      <w:proofErr w:type="spellEnd"/>
      <w:r w:rsidRPr="00E52317">
        <w:rPr>
          <w:rFonts w:ascii="Times New Roman" w:hAnsi="Times New Roman"/>
          <w:sz w:val="27"/>
          <w:szCs w:val="27"/>
        </w:rPr>
        <w:t xml:space="preserve"> Р.І. про вчинення ним дій (бездіяльності), які можуть бути підставою для дисциплінарної відповідальності.</w:t>
      </w:r>
    </w:p>
    <w:p w14:paraId="32E8BE46" w14:textId="77777777" w:rsidR="00AD3519" w:rsidRPr="00E52317" w:rsidRDefault="00AD3519" w:rsidP="00AD3519">
      <w:pPr>
        <w:widowControl w:val="0"/>
        <w:pBdr>
          <w:bottom w:val="single" w:sz="12" w:space="14" w:color="FFFFFF"/>
        </w:pBdr>
        <w:spacing w:after="0" w:line="240" w:lineRule="auto"/>
        <w:ind w:firstLine="567"/>
        <w:jc w:val="both"/>
        <w:rPr>
          <w:rFonts w:ascii="Times New Roman" w:hAnsi="Times New Roman"/>
          <w:sz w:val="27"/>
          <w:szCs w:val="27"/>
        </w:rPr>
      </w:pPr>
      <w:r w:rsidRPr="00E52317">
        <w:rPr>
          <w:rFonts w:ascii="Times New Roman" w:hAnsi="Times New Roman"/>
          <w:sz w:val="27"/>
          <w:szCs w:val="27"/>
        </w:rPr>
        <w:t xml:space="preserve">З огляду на наведені обставини доходжу висновку про необхідність відмови у відкритті дисциплінарного провадження стосовно прокурора </w:t>
      </w:r>
      <w:proofErr w:type="spellStart"/>
      <w:r w:rsidRPr="00E52317">
        <w:rPr>
          <w:rFonts w:ascii="Times New Roman" w:hAnsi="Times New Roman"/>
          <w:sz w:val="27"/>
          <w:szCs w:val="27"/>
        </w:rPr>
        <w:t>Балійчука</w:t>
      </w:r>
      <w:proofErr w:type="spellEnd"/>
      <w:r w:rsidRPr="00E52317">
        <w:rPr>
          <w:rFonts w:ascii="Times New Roman" w:hAnsi="Times New Roman"/>
          <w:sz w:val="27"/>
          <w:szCs w:val="27"/>
        </w:rPr>
        <w:t xml:space="preserve"> Р.І.</w:t>
      </w:r>
    </w:p>
    <w:p w14:paraId="7A7C9F82" w14:textId="77777777" w:rsidR="00AD3519" w:rsidRPr="00E52317" w:rsidRDefault="00AB6552" w:rsidP="00AD3519">
      <w:pPr>
        <w:widowControl w:val="0"/>
        <w:pBdr>
          <w:bottom w:val="single" w:sz="12" w:space="14" w:color="FFFFFF"/>
        </w:pBdr>
        <w:spacing w:after="0" w:line="240" w:lineRule="auto"/>
        <w:ind w:firstLine="567"/>
        <w:jc w:val="both"/>
        <w:rPr>
          <w:rFonts w:ascii="Times New Roman" w:hAnsi="Times New Roman"/>
          <w:sz w:val="28"/>
          <w:szCs w:val="28"/>
        </w:rPr>
      </w:pPr>
      <w:r w:rsidRPr="00E52317">
        <w:rPr>
          <w:rFonts w:ascii="Times New Roman" w:hAnsi="Times New Roman"/>
          <w:sz w:val="28"/>
          <w:szCs w:val="28"/>
        </w:rPr>
        <w:t xml:space="preserve">Керуючись статтями 44–46 Закону </w:t>
      </w:r>
      <w:r w:rsidRPr="00E52317">
        <w:rPr>
          <w:rFonts w:ascii="Times New Roman" w:hAnsi="Times New Roman"/>
          <w:spacing w:val="-2"/>
          <w:sz w:val="28"/>
          <w:szCs w:val="28"/>
          <w:shd w:val="clear" w:color="auto" w:fill="FFFFFF"/>
        </w:rPr>
        <w:t>№ 1697-VII</w:t>
      </w:r>
      <w:r w:rsidRPr="00E52317">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A64C07F" w14:textId="5DABE67F" w:rsidR="00AB6552" w:rsidRPr="00E52317" w:rsidRDefault="00AD3519" w:rsidP="00AD3519">
      <w:pPr>
        <w:widowControl w:val="0"/>
        <w:pBdr>
          <w:bottom w:val="single" w:sz="12" w:space="14" w:color="FFFFFF"/>
        </w:pBdr>
        <w:spacing w:after="0" w:line="240" w:lineRule="auto"/>
        <w:ind w:firstLine="567"/>
        <w:jc w:val="both"/>
        <w:rPr>
          <w:rFonts w:ascii="Times New Roman" w:hAnsi="Times New Roman"/>
          <w:b/>
          <w:spacing w:val="-2"/>
          <w:sz w:val="28"/>
          <w:szCs w:val="28"/>
          <w:shd w:val="clear" w:color="auto" w:fill="FFFFFF"/>
          <w:lang w:eastAsia="ru-RU"/>
        </w:rPr>
      </w:pPr>
      <w:r w:rsidRPr="00E52317">
        <w:rPr>
          <w:rFonts w:ascii="Times New Roman" w:hAnsi="Times New Roman"/>
          <w:sz w:val="28"/>
          <w:szCs w:val="28"/>
        </w:rPr>
        <w:t xml:space="preserve">                                                  </w:t>
      </w:r>
      <w:r w:rsidR="00AB6552" w:rsidRPr="00E52317">
        <w:rPr>
          <w:rFonts w:ascii="Times New Roman" w:hAnsi="Times New Roman"/>
          <w:b/>
          <w:spacing w:val="-2"/>
          <w:sz w:val="28"/>
          <w:szCs w:val="28"/>
          <w:shd w:val="clear" w:color="auto" w:fill="FFFFFF"/>
          <w:lang w:eastAsia="ru-RU"/>
        </w:rPr>
        <w:t>В И Р І Ш И В:</w:t>
      </w:r>
    </w:p>
    <w:p w14:paraId="2794B220" w14:textId="77777777" w:rsidR="00AD3519" w:rsidRPr="00E52317" w:rsidRDefault="00AD3519" w:rsidP="00AD3519">
      <w:pPr>
        <w:spacing w:after="0" w:line="240" w:lineRule="auto"/>
        <w:ind w:firstLine="709"/>
        <w:jc w:val="both"/>
        <w:rPr>
          <w:rFonts w:ascii="Times New Roman" w:hAnsi="Times New Roman"/>
          <w:sz w:val="27"/>
          <w:szCs w:val="27"/>
        </w:rPr>
      </w:pPr>
      <w:r w:rsidRPr="00E52317">
        <w:rPr>
          <w:rFonts w:ascii="Times New Roman" w:hAnsi="Times New Roman"/>
          <w:sz w:val="27"/>
          <w:szCs w:val="27"/>
        </w:rPr>
        <w:t xml:space="preserve">Відмовити у відкритті дисциплінарного провадження стосовно прокурора Київської спеціалізованої прокуратури у сфері оборони Центрального регіону </w:t>
      </w:r>
      <w:proofErr w:type="spellStart"/>
      <w:r w:rsidRPr="00E52317">
        <w:rPr>
          <w:rFonts w:ascii="Times New Roman" w:hAnsi="Times New Roman"/>
          <w:sz w:val="27"/>
          <w:szCs w:val="27"/>
        </w:rPr>
        <w:t>Балійчука</w:t>
      </w:r>
      <w:proofErr w:type="spellEnd"/>
      <w:r w:rsidRPr="00E52317">
        <w:rPr>
          <w:rFonts w:ascii="Times New Roman" w:hAnsi="Times New Roman"/>
          <w:sz w:val="27"/>
          <w:szCs w:val="27"/>
        </w:rPr>
        <w:t xml:space="preserve"> Руслана Івановича.</w:t>
      </w:r>
    </w:p>
    <w:p w14:paraId="0E8233BE" w14:textId="77777777" w:rsidR="00AD3519" w:rsidRPr="00E52317" w:rsidRDefault="00AD3519" w:rsidP="00AD3519">
      <w:pPr>
        <w:spacing w:after="0" w:line="240" w:lineRule="auto"/>
        <w:ind w:firstLine="709"/>
        <w:jc w:val="both"/>
        <w:rPr>
          <w:rFonts w:ascii="Times New Roman" w:hAnsi="Times New Roman"/>
          <w:sz w:val="27"/>
          <w:szCs w:val="27"/>
        </w:rPr>
      </w:pPr>
      <w:r w:rsidRPr="00E52317">
        <w:rPr>
          <w:rFonts w:ascii="Times New Roman" w:hAnsi="Times New Roman"/>
          <w:sz w:val="27"/>
          <w:szCs w:val="27"/>
        </w:rPr>
        <w:t xml:space="preserve">Копію рішення направити прокурору </w:t>
      </w:r>
      <w:proofErr w:type="spellStart"/>
      <w:r w:rsidRPr="00E52317">
        <w:rPr>
          <w:rFonts w:ascii="Times New Roman" w:hAnsi="Times New Roman"/>
          <w:sz w:val="27"/>
          <w:szCs w:val="27"/>
        </w:rPr>
        <w:t>Балійчуку</w:t>
      </w:r>
      <w:proofErr w:type="spellEnd"/>
      <w:r w:rsidRPr="00E52317">
        <w:rPr>
          <w:rFonts w:ascii="Times New Roman" w:hAnsi="Times New Roman"/>
          <w:sz w:val="27"/>
          <w:szCs w:val="27"/>
        </w:rPr>
        <w:t xml:space="preserve"> Р.І. та особі, яка подала скаргу.</w:t>
      </w:r>
    </w:p>
    <w:p w14:paraId="3407C9C1" w14:textId="77777777" w:rsidR="00AD3519" w:rsidRPr="00412C29" w:rsidRDefault="00AD3519" w:rsidP="00AD3519">
      <w:pPr>
        <w:spacing w:after="0" w:line="240" w:lineRule="auto"/>
        <w:ind w:firstLine="709"/>
        <w:jc w:val="both"/>
        <w:rPr>
          <w:rFonts w:ascii="Times New Roman" w:hAnsi="Times New Roman"/>
          <w:sz w:val="36"/>
          <w:szCs w:val="36"/>
        </w:rPr>
      </w:pPr>
    </w:p>
    <w:p w14:paraId="29D3C0C4" w14:textId="77777777" w:rsidR="00AD3519" w:rsidRPr="00412C29" w:rsidRDefault="00AD3519" w:rsidP="00AD3519">
      <w:pPr>
        <w:spacing w:after="0" w:line="240" w:lineRule="auto"/>
        <w:jc w:val="both"/>
        <w:rPr>
          <w:rFonts w:ascii="Times New Roman" w:hAnsi="Times New Roman"/>
          <w:b/>
          <w:sz w:val="28"/>
          <w:szCs w:val="28"/>
        </w:rPr>
      </w:pPr>
      <w:r w:rsidRPr="00412C29">
        <w:rPr>
          <w:rFonts w:ascii="Times New Roman" w:hAnsi="Times New Roman"/>
          <w:b/>
          <w:sz w:val="28"/>
          <w:szCs w:val="28"/>
        </w:rPr>
        <w:t>Член Кваліфікаційно-дисциплінарної</w:t>
      </w:r>
    </w:p>
    <w:p w14:paraId="3B96D5E7" w14:textId="77777777" w:rsidR="00AD3519" w:rsidRPr="00412C29" w:rsidRDefault="00AD3519" w:rsidP="00AD3519">
      <w:pPr>
        <w:spacing w:after="0" w:line="240" w:lineRule="auto"/>
        <w:jc w:val="both"/>
        <w:rPr>
          <w:rFonts w:ascii="Times New Roman" w:hAnsi="Times New Roman"/>
          <w:b/>
          <w:sz w:val="28"/>
          <w:szCs w:val="28"/>
        </w:rPr>
      </w:pPr>
      <w:r w:rsidRPr="00412C29">
        <w:rPr>
          <w:rFonts w:ascii="Times New Roman" w:hAnsi="Times New Roman"/>
          <w:b/>
          <w:sz w:val="28"/>
          <w:szCs w:val="28"/>
        </w:rPr>
        <w:t>комісії прокурорів</w:t>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t xml:space="preserve">     Дмитро КУРИЛЕНКО </w:t>
      </w:r>
    </w:p>
    <w:p w14:paraId="6418EC21" w14:textId="2FF2C1B8" w:rsidR="004177F4" w:rsidRPr="005365D3" w:rsidRDefault="004177F4" w:rsidP="00FC36EE">
      <w:pPr>
        <w:spacing w:after="0" w:line="240" w:lineRule="auto"/>
        <w:jc w:val="both"/>
        <w:rPr>
          <w:rFonts w:ascii="Times New Roman" w:hAnsi="Times New Roman"/>
          <w:b/>
          <w:sz w:val="28"/>
          <w:szCs w:val="28"/>
        </w:rPr>
      </w:pPr>
    </w:p>
    <w:sectPr w:rsidR="004177F4" w:rsidRPr="005365D3" w:rsidSect="00392E9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9341" w14:textId="77777777" w:rsidR="00C27149" w:rsidRDefault="00C27149" w:rsidP="00E32F4B">
      <w:pPr>
        <w:spacing w:after="0" w:line="240" w:lineRule="auto"/>
      </w:pPr>
      <w:r>
        <w:separator/>
      </w:r>
    </w:p>
  </w:endnote>
  <w:endnote w:type="continuationSeparator" w:id="0">
    <w:p w14:paraId="18A86F5B" w14:textId="77777777" w:rsidR="00C27149" w:rsidRDefault="00C2714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F671" w14:textId="77777777" w:rsidR="00C27149" w:rsidRDefault="00C27149" w:rsidP="00E32F4B">
      <w:pPr>
        <w:spacing w:after="0" w:line="240" w:lineRule="auto"/>
      </w:pPr>
      <w:r>
        <w:separator/>
      </w:r>
    </w:p>
  </w:footnote>
  <w:footnote w:type="continuationSeparator" w:id="0">
    <w:p w14:paraId="1EB9513A" w14:textId="77777777" w:rsidR="00C27149" w:rsidRDefault="00C2714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042D364" w:rsidR="00E32F4B" w:rsidRDefault="00E32F4B">
        <w:pPr>
          <w:pStyle w:val="a8"/>
          <w:jc w:val="center"/>
        </w:pPr>
        <w:r>
          <w:fldChar w:fldCharType="begin"/>
        </w:r>
        <w:r>
          <w:instrText>PAGE   \* MERGEFORMAT</w:instrText>
        </w:r>
        <w:r>
          <w:fldChar w:fldCharType="separate"/>
        </w:r>
        <w:r w:rsidR="00BC363D" w:rsidRPr="00BC363D">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4BAF"/>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2AA3"/>
    <w:rsid w:val="00164FDD"/>
    <w:rsid w:val="001675C2"/>
    <w:rsid w:val="0017014F"/>
    <w:rsid w:val="001706F8"/>
    <w:rsid w:val="00172F58"/>
    <w:rsid w:val="001768DB"/>
    <w:rsid w:val="0018273C"/>
    <w:rsid w:val="00183376"/>
    <w:rsid w:val="001837BD"/>
    <w:rsid w:val="00183B58"/>
    <w:rsid w:val="00191492"/>
    <w:rsid w:val="00192396"/>
    <w:rsid w:val="00193CC7"/>
    <w:rsid w:val="00195365"/>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04A6A"/>
    <w:rsid w:val="002141BA"/>
    <w:rsid w:val="002152AB"/>
    <w:rsid w:val="00220878"/>
    <w:rsid w:val="00222AE4"/>
    <w:rsid w:val="00223F5B"/>
    <w:rsid w:val="002263B7"/>
    <w:rsid w:val="002263C7"/>
    <w:rsid w:val="0022705D"/>
    <w:rsid w:val="00227BCD"/>
    <w:rsid w:val="00230DFB"/>
    <w:rsid w:val="0024273A"/>
    <w:rsid w:val="00243DCD"/>
    <w:rsid w:val="002448F4"/>
    <w:rsid w:val="00244F27"/>
    <w:rsid w:val="00247307"/>
    <w:rsid w:val="00247551"/>
    <w:rsid w:val="00247F58"/>
    <w:rsid w:val="00251E60"/>
    <w:rsid w:val="00254CC2"/>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5645"/>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070E8"/>
    <w:rsid w:val="00316CA3"/>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458B"/>
    <w:rsid w:val="00375341"/>
    <w:rsid w:val="0037674A"/>
    <w:rsid w:val="00377796"/>
    <w:rsid w:val="003824A7"/>
    <w:rsid w:val="00382E3B"/>
    <w:rsid w:val="00387422"/>
    <w:rsid w:val="00392E91"/>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00EA"/>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062"/>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D6201"/>
    <w:rsid w:val="005E071D"/>
    <w:rsid w:val="005E07C2"/>
    <w:rsid w:val="005E0D6B"/>
    <w:rsid w:val="005E2E0C"/>
    <w:rsid w:val="005E46A9"/>
    <w:rsid w:val="005E60A7"/>
    <w:rsid w:val="005E6780"/>
    <w:rsid w:val="005E72B5"/>
    <w:rsid w:val="005F342B"/>
    <w:rsid w:val="005F7154"/>
    <w:rsid w:val="005F7F5D"/>
    <w:rsid w:val="00604FF2"/>
    <w:rsid w:val="006062CD"/>
    <w:rsid w:val="0060698A"/>
    <w:rsid w:val="00607704"/>
    <w:rsid w:val="00614E61"/>
    <w:rsid w:val="00623A6B"/>
    <w:rsid w:val="00633F66"/>
    <w:rsid w:val="00637ABC"/>
    <w:rsid w:val="0064126B"/>
    <w:rsid w:val="006432C5"/>
    <w:rsid w:val="00644C5D"/>
    <w:rsid w:val="00645AF8"/>
    <w:rsid w:val="00647AAC"/>
    <w:rsid w:val="006507D0"/>
    <w:rsid w:val="00650FBC"/>
    <w:rsid w:val="0065143B"/>
    <w:rsid w:val="006524C9"/>
    <w:rsid w:val="0065303E"/>
    <w:rsid w:val="006538EE"/>
    <w:rsid w:val="0065694A"/>
    <w:rsid w:val="00656D81"/>
    <w:rsid w:val="00656FDC"/>
    <w:rsid w:val="006638D7"/>
    <w:rsid w:val="00664201"/>
    <w:rsid w:val="0067278D"/>
    <w:rsid w:val="00673338"/>
    <w:rsid w:val="006829C2"/>
    <w:rsid w:val="00686A92"/>
    <w:rsid w:val="006919E9"/>
    <w:rsid w:val="00694836"/>
    <w:rsid w:val="006953F7"/>
    <w:rsid w:val="006958F2"/>
    <w:rsid w:val="00696F59"/>
    <w:rsid w:val="00697542"/>
    <w:rsid w:val="006A1904"/>
    <w:rsid w:val="006A2CB7"/>
    <w:rsid w:val="006B2630"/>
    <w:rsid w:val="006B2A0B"/>
    <w:rsid w:val="006B3782"/>
    <w:rsid w:val="006B3BD9"/>
    <w:rsid w:val="006B556C"/>
    <w:rsid w:val="006C0601"/>
    <w:rsid w:val="006C226C"/>
    <w:rsid w:val="006C23CE"/>
    <w:rsid w:val="006C31C5"/>
    <w:rsid w:val="006C5D13"/>
    <w:rsid w:val="006C6694"/>
    <w:rsid w:val="006D2563"/>
    <w:rsid w:val="006D49D3"/>
    <w:rsid w:val="006D515C"/>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4505"/>
    <w:rsid w:val="00706948"/>
    <w:rsid w:val="007079E9"/>
    <w:rsid w:val="00707BA4"/>
    <w:rsid w:val="007104FD"/>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650C"/>
    <w:rsid w:val="00776DA3"/>
    <w:rsid w:val="00782791"/>
    <w:rsid w:val="00783610"/>
    <w:rsid w:val="00784EE1"/>
    <w:rsid w:val="00787A6D"/>
    <w:rsid w:val="00790C90"/>
    <w:rsid w:val="007941A2"/>
    <w:rsid w:val="0079489D"/>
    <w:rsid w:val="007A04D7"/>
    <w:rsid w:val="007A4BDB"/>
    <w:rsid w:val="007B076B"/>
    <w:rsid w:val="007B0D56"/>
    <w:rsid w:val="007B223C"/>
    <w:rsid w:val="007C0DD1"/>
    <w:rsid w:val="007C2784"/>
    <w:rsid w:val="007D165E"/>
    <w:rsid w:val="007D3E81"/>
    <w:rsid w:val="007D7B75"/>
    <w:rsid w:val="007E307A"/>
    <w:rsid w:val="007E3D94"/>
    <w:rsid w:val="007E4637"/>
    <w:rsid w:val="007E478A"/>
    <w:rsid w:val="007E79BC"/>
    <w:rsid w:val="007F12A5"/>
    <w:rsid w:val="007F4CD9"/>
    <w:rsid w:val="0080286F"/>
    <w:rsid w:val="00803EBB"/>
    <w:rsid w:val="008058DD"/>
    <w:rsid w:val="00805DC3"/>
    <w:rsid w:val="00806085"/>
    <w:rsid w:val="0081213D"/>
    <w:rsid w:val="00812F1A"/>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D0CA9"/>
    <w:rsid w:val="008D59A3"/>
    <w:rsid w:val="008D668D"/>
    <w:rsid w:val="008E12DB"/>
    <w:rsid w:val="008E254A"/>
    <w:rsid w:val="008E3163"/>
    <w:rsid w:val="008E6304"/>
    <w:rsid w:val="008E6371"/>
    <w:rsid w:val="008E7266"/>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474E2"/>
    <w:rsid w:val="00953052"/>
    <w:rsid w:val="009552DE"/>
    <w:rsid w:val="00962B9C"/>
    <w:rsid w:val="00962E8F"/>
    <w:rsid w:val="00963182"/>
    <w:rsid w:val="00967305"/>
    <w:rsid w:val="00972D93"/>
    <w:rsid w:val="00975351"/>
    <w:rsid w:val="00980801"/>
    <w:rsid w:val="00984126"/>
    <w:rsid w:val="0098657B"/>
    <w:rsid w:val="00986C94"/>
    <w:rsid w:val="009929EF"/>
    <w:rsid w:val="00994FBF"/>
    <w:rsid w:val="009A0F78"/>
    <w:rsid w:val="009A21E6"/>
    <w:rsid w:val="009A3135"/>
    <w:rsid w:val="009A478A"/>
    <w:rsid w:val="009A4A11"/>
    <w:rsid w:val="009A4B6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4D79"/>
    <w:rsid w:val="00A95EDB"/>
    <w:rsid w:val="00A96511"/>
    <w:rsid w:val="00AB2E35"/>
    <w:rsid w:val="00AB3326"/>
    <w:rsid w:val="00AB3AB4"/>
    <w:rsid w:val="00AB6552"/>
    <w:rsid w:val="00AC3B8C"/>
    <w:rsid w:val="00AC51F2"/>
    <w:rsid w:val="00AD2238"/>
    <w:rsid w:val="00AD289D"/>
    <w:rsid w:val="00AD3519"/>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6725"/>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63D"/>
    <w:rsid w:val="00BC38FA"/>
    <w:rsid w:val="00BC4266"/>
    <w:rsid w:val="00BC5CA5"/>
    <w:rsid w:val="00BC7B28"/>
    <w:rsid w:val="00BD110A"/>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149"/>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B118A"/>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40B3"/>
    <w:rsid w:val="00D16031"/>
    <w:rsid w:val="00D200DA"/>
    <w:rsid w:val="00D22E13"/>
    <w:rsid w:val="00D25890"/>
    <w:rsid w:val="00D30E1B"/>
    <w:rsid w:val="00D3185B"/>
    <w:rsid w:val="00D32B67"/>
    <w:rsid w:val="00D334B1"/>
    <w:rsid w:val="00D34466"/>
    <w:rsid w:val="00D4587E"/>
    <w:rsid w:val="00D45D93"/>
    <w:rsid w:val="00D53DAF"/>
    <w:rsid w:val="00D61BDA"/>
    <w:rsid w:val="00D61D68"/>
    <w:rsid w:val="00D61EB0"/>
    <w:rsid w:val="00D667E8"/>
    <w:rsid w:val="00D70E4F"/>
    <w:rsid w:val="00D72C09"/>
    <w:rsid w:val="00D72CDF"/>
    <w:rsid w:val="00D72FF9"/>
    <w:rsid w:val="00D746A6"/>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5DA"/>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0EBE"/>
    <w:rsid w:val="00E521F3"/>
    <w:rsid w:val="00E52317"/>
    <w:rsid w:val="00E5394E"/>
    <w:rsid w:val="00E623AB"/>
    <w:rsid w:val="00E6380C"/>
    <w:rsid w:val="00E63F31"/>
    <w:rsid w:val="00E65FBD"/>
    <w:rsid w:val="00E66293"/>
    <w:rsid w:val="00E674DF"/>
    <w:rsid w:val="00E67A2A"/>
    <w:rsid w:val="00E72A19"/>
    <w:rsid w:val="00E73FD1"/>
    <w:rsid w:val="00E75D8E"/>
    <w:rsid w:val="00E775A1"/>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105B"/>
    <w:rsid w:val="00EF2244"/>
    <w:rsid w:val="00F02666"/>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36B"/>
    <w:rsid w:val="00F62435"/>
    <w:rsid w:val="00F675EC"/>
    <w:rsid w:val="00F724F0"/>
    <w:rsid w:val="00F73CD8"/>
    <w:rsid w:val="00F757FE"/>
    <w:rsid w:val="00F7758F"/>
    <w:rsid w:val="00F82A10"/>
    <w:rsid w:val="00F83E74"/>
    <w:rsid w:val="00F92C82"/>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20088</Words>
  <Characters>11451</Characters>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2026-04-22T13:08:00Z</cp:lastPrinted>
  <dcterms:created xsi:type="dcterms:W3CDTF">2026-04-22T12:52:00Z</dcterms:created>
  <dcterms:modified xsi:type="dcterms:W3CDTF">2026-04-28T13:17:00Z</dcterms:modified>
</cp:coreProperties>
</file>