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622" w14:textId="77777777" w:rsidR="002A2757" w:rsidRPr="00AD0994" w:rsidRDefault="002A2757" w:rsidP="002A275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AD0994">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044F2F84" wp14:editId="6CDE880F">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F3D1028" w14:textId="77777777" w:rsidR="002A2757" w:rsidRPr="00AD0994" w:rsidRDefault="002A2757" w:rsidP="002A2757">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74A1A525" w14:textId="77777777" w:rsidR="002A2757" w:rsidRPr="00AD0994" w:rsidRDefault="002A2757" w:rsidP="002A2757">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AD0994">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AD0994">
        <w:rPr>
          <w:rFonts w:ascii="Times New Roman" w:eastAsia="Times New Roman" w:hAnsi="Times New Roman" w:cs="Times New Roman"/>
          <w:bCs/>
          <w:color w:val="000000"/>
          <w:kern w:val="28"/>
          <w:sz w:val="36"/>
          <w:szCs w:val="32"/>
          <w:lang w:eastAsia="ru-RU"/>
          <w14:ligatures w14:val="none"/>
        </w:rPr>
        <w:br/>
        <w:t>КОМІСІЯ ПРОКУРОРІВ</w:t>
      </w:r>
    </w:p>
    <w:p w14:paraId="78497BBE" w14:textId="77777777" w:rsidR="002A2757" w:rsidRPr="00AD0994" w:rsidRDefault="002A2757" w:rsidP="002A2757">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361D193E" w14:textId="77777777" w:rsidR="002A2757" w:rsidRPr="00AD0994" w:rsidRDefault="002A2757" w:rsidP="002A2757">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155E24AF" w14:textId="77777777" w:rsidR="002A2757" w:rsidRPr="00AD0994" w:rsidRDefault="002A2757" w:rsidP="002A2757">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AD0994">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AD0994">
        <w:rPr>
          <w:rFonts w:ascii="Times New Roman" w:eastAsia="Times New Roman" w:hAnsi="Times New Roman" w:cs="Times New Roman"/>
          <w:b/>
          <w:color w:val="000000"/>
          <w:kern w:val="28"/>
          <w:sz w:val="28"/>
          <w:szCs w:val="28"/>
          <w:lang w:eastAsia="uk-UA"/>
          <w14:ligatures w14:val="none"/>
        </w:rPr>
        <w:t>Н</w:t>
      </w:r>
      <w:proofErr w:type="spellEnd"/>
      <w:r w:rsidRPr="00AD0994">
        <w:rPr>
          <w:rFonts w:ascii="Times New Roman" w:eastAsia="Times New Roman" w:hAnsi="Times New Roman" w:cs="Times New Roman"/>
          <w:b/>
          <w:color w:val="000000"/>
          <w:kern w:val="28"/>
          <w:sz w:val="28"/>
          <w:szCs w:val="28"/>
          <w:lang w:eastAsia="uk-UA"/>
          <w14:ligatures w14:val="none"/>
        </w:rPr>
        <w:t xml:space="preserve"> Я</w:t>
      </w:r>
    </w:p>
    <w:p w14:paraId="57B21A26" w14:textId="77777777" w:rsidR="002A2757" w:rsidRPr="00AD0994" w:rsidRDefault="002A2757" w:rsidP="002A2757">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66A21611" w14:textId="77777777" w:rsidR="002A2757" w:rsidRPr="00AD0994" w:rsidRDefault="002A2757" w:rsidP="002A2757">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73358A73" w14:textId="77777777" w:rsidR="002A2757" w:rsidRPr="00AD0994" w:rsidRDefault="002A2757" w:rsidP="002A2757">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6"/>
        <w:gridCol w:w="3401"/>
      </w:tblGrid>
      <w:tr w:rsidR="002A2757" w:rsidRPr="00AD0994" w14:paraId="433E9026" w14:textId="77777777" w:rsidTr="00E175DD">
        <w:trPr>
          <w:trHeight w:val="460"/>
        </w:trPr>
        <w:tc>
          <w:tcPr>
            <w:tcW w:w="1765" w:type="pct"/>
            <w:hideMark/>
          </w:tcPr>
          <w:p w14:paraId="680D5CC7" w14:textId="77777777" w:rsidR="002A2757" w:rsidRPr="00AD0994" w:rsidRDefault="002A2757" w:rsidP="00E175DD">
            <w:pPr>
              <w:spacing w:after="0" w:line="276"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20</w:t>
            </w:r>
            <w:r w:rsidRPr="00AD0994">
              <w:rPr>
                <w:rFonts w:ascii="Times New Roman" w:eastAsia="Times New Roman" w:hAnsi="Times New Roman" w:cs="Times New Roman"/>
                <w:b/>
                <w:color w:val="000000"/>
                <w:sz w:val="28"/>
                <w:lang w:eastAsia="ru-RU"/>
              </w:rPr>
              <w:t xml:space="preserve"> квітня 2026 року</w:t>
            </w:r>
          </w:p>
        </w:tc>
        <w:tc>
          <w:tcPr>
            <w:tcW w:w="1471" w:type="pct"/>
            <w:hideMark/>
          </w:tcPr>
          <w:p w14:paraId="63AD39FF" w14:textId="77777777" w:rsidR="002A2757" w:rsidRPr="00AD0994" w:rsidRDefault="002A2757" w:rsidP="00E175DD">
            <w:pPr>
              <w:spacing w:after="0" w:line="276" w:lineRule="auto"/>
              <w:jc w:val="center"/>
              <w:rPr>
                <w:rFonts w:ascii="Times New Roman" w:eastAsia="Times New Roman" w:hAnsi="Times New Roman" w:cs="Times New Roman"/>
                <w:b/>
                <w:color w:val="000000"/>
                <w:sz w:val="28"/>
                <w:lang w:eastAsia="ru-RU"/>
              </w:rPr>
            </w:pPr>
            <w:r w:rsidRPr="00AD0994">
              <w:rPr>
                <w:rFonts w:ascii="Times New Roman" w:eastAsia="Times New Roman" w:hAnsi="Times New Roman" w:cs="Times New Roman"/>
                <w:b/>
                <w:color w:val="000000"/>
                <w:sz w:val="28"/>
                <w:lang w:eastAsia="ru-RU"/>
              </w:rPr>
              <w:t>Київ</w:t>
            </w:r>
          </w:p>
        </w:tc>
        <w:tc>
          <w:tcPr>
            <w:tcW w:w="1764" w:type="pct"/>
            <w:hideMark/>
          </w:tcPr>
          <w:p w14:paraId="0796E792" w14:textId="77777777" w:rsidR="002A2757" w:rsidRPr="00AD0994" w:rsidRDefault="002A2757" w:rsidP="00E175DD">
            <w:pPr>
              <w:spacing w:after="0" w:line="276" w:lineRule="auto"/>
              <w:ind w:firstLine="567"/>
              <w:jc w:val="both"/>
              <w:rPr>
                <w:rFonts w:ascii="Times New Roman" w:eastAsia="Times New Roman" w:hAnsi="Times New Roman" w:cs="Times New Roman"/>
                <w:b/>
                <w:color w:val="000000"/>
                <w:sz w:val="28"/>
                <w:lang w:eastAsia="ru-RU"/>
              </w:rPr>
            </w:pPr>
            <w:r w:rsidRPr="00AD0994">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 xml:space="preserve">     </w:t>
            </w:r>
            <w:r w:rsidRPr="00AD0994">
              <w:rPr>
                <w:rFonts w:ascii="Times New Roman" w:eastAsia="Times New Roman" w:hAnsi="Times New Roman" w:cs="Times New Roman"/>
                <w:b/>
                <w:color w:val="000000"/>
                <w:sz w:val="28"/>
                <w:lang w:eastAsia="ru-RU"/>
              </w:rPr>
              <w:t xml:space="preserve">№ </w:t>
            </w:r>
            <w:r>
              <w:rPr>
                <w:rFonts w:ascii="Times New Roman" w:eastAsia="Times New Roman" w:hAnsi="Times New Roman" w:cs="Times New Roman"/>
                <w:b/>
                <w:color w:val="000000"/>
                <w:sz w:val="28"/>
                <w:lang w:eastAsia="ru-RU"/>
              </w:rPr>
              <w:t>334</w:t>
            </w:r>
            <w:r w:rsidRPr="00AD0994">
              <w:rPr>
                <w:rFonts w:ascii="Times New Roman" w:eastAsia="Times New Roman" w:hAnsi="Times New Roman" w:cs="Times New Roman"/>
                <w:b/>
                <w:color w:val="000000"/>
                <w:sz w:val="28"/>
                <w:lang w:eastAsia="ru-RU"/>
              </w:rPr>
              <w:t xml:space="preserve">дс-26 </w:t>
            </w:r>
          </w:p>
        </w:tc>
      </w:tr>
    </w:tbl>
    <w:p w14:paraId="522CDFEA" w14:textId="77777777" w:rsidR="002A2757" w:rsidRPr="00AD0994" w:rsidRDefault="002A2757" w:rsidP="002A2757">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p>
    <w:p w14:paraId="1E96F33E" w14:textId="77777777" w:rsidR="002A2757" w:rsidRPr="00AD0994" w:rsidRDefault="002A2757" w:rsidP="002A2757">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r w:rsidRPr="00AD0994">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1FFE6632" w14:textId="77777777" w:rsidR="002A2757" w:rsidRPr="00AD0994" w:rsidRDefault="002A2757" w:rsidP="002A2757">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r w:rsidRPr="00AD0994">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7DA34961" w14:textId="77777777" w:rsidR="002A2757" w:rsidRPr="00AD0994" w:rsidRDefault="002A2757" w:rsidP="002A2757">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p>
    <w:p w14:paraId="7C42F76F" w14:textId="73A19D49" w:rsidR="002A2757" w:rsidRPr="00AD0994" w:rsidRDefault="002A2757" w:rsidP="002A2757">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Pr>
          <w:rFonts w:ascii="Times New Roman" w:eastAsia="Calibri" w:hAnsi="Times New Roman" w:cs="Times New Roman"/>
          <w:color w:val="000000"/>
          <w:kern w:val="0"/>
          <w:sz w:val="28"/>
          <w:szCs w:val="28"/>
          <w14:ligatures w14:val="none"/>
        </w:rPr>
        <w:t>Мавроді</w:t>
      </w:r>
      <w:proofErr w:type="spellEnd"/>
      <w:r>
        <w:rPr>
          <w:rFonts w:ascii="Times New Roman" w:eastAsia="Calibri" w:hAnsi="Times New Roman" w:cs="Times New Roman"/>
          <w:color w:val="000000"/>
          <w:kern w:val="0"/>
          <w:sz w:val="28"/>
          <w:szCs w:val="28"/>
          <w14:ligatures w14:val="none"/>
        </w:rPr>
        <w:t xml:space="preserve"> В.В.</w:t>
      </w:r>
      <w:r w:rsidRPr="00AD0994">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AD0994">
        <w:rPr>
          <w:rFonts w:ascii="Times New Roman" w:eastAsia="Calibri" w:hAnsi="Times New Roman" w:cs="Times New Roman"/>
          <w:color w:val="000000"/>
          <w:kern w:val="0"/>
          <w:sz w:val="28"/>
          <w:szCs w:val="28"/>
          <w14:ligatures w14:val="none"/>
        </w:rPr>
        <w:t xml:space="preserve">скаргу </w:t>
      </w:r>
      <w:bookmarkEnd w:id="0"/>
      <w:r>
        <w:rPr>
          <w:rFonts w:ascii="Times New Roman" w:eastAsia="Calibri" w:hAnsi="Times New Roman" w:cs="Times New Roman"/>
          <w:color w:val="000000"/>
          <w:kern w:val="0"/>
          <w:sz w:val="28"/>
          <w:szCs w:val="28"/>
          <w14:ligatures w14:val="none"/>
        </w:rPr>
        <w:t>ОСОБА_1</w:t>
      </w:r>
      <w:r>
        <w:rPr>
          <w:rFonts w:ascii="Times New Roman" w:eastAsia="Calibri" w:hAnsi="Times New Roman" w:cs="Times New Roman"/>
          <w:color w:val="000000"/>
          <w:kern w:val="0"/>
          <w:sz w:val="28"/>
          <w:szCs w:val="28"/>
          <w14:ligatures w14:val="none"/>
        </w:rPr>
        <w:t xml:space="preserve"> (далі – скаржник, ОСОБА_1 </w:t>
      </w:r>
      <w:r w:rsidRPr="00AD0994">
        <w:rPr>
          <w:rFonts w:ascii="Times New Roman" w:eastAsia="Calibri" w:hAnsi="Times New Roman" w:cs="Times New Roman"/>
          <w:color w:val="000000"/>
          <w:kern w:val="0"/>
          <w:sz w:val="28"/>
          <w:szCs w:val="28"/>
          <w14:ligatures w14:val="none"/>
        </w:rPr>
        <w:t xml:space="preserve">стосовно </w:t>
      </w:r>
      <w:r>
        <w:rPr>
          <w:rFonts w:ascii="Times New Roman" w:eastAsia="Calibri" w:hAnsi="Times New Roman" w:cs="Times New Roman"/>
          <w:color w:val="000000"/>
          <w:kern w:val="0"/>
          <w:sz w:val="28"/>
          <w:szCs w:val="28"/>
          <w14:ligatures w14:val="none"/>
        </w:rPr>
        <w:t xml:space="preserve">заступника керівника Окружної прокуратури міста Суми </w:t>
      </w:r>
      <w:proofErr w:type="spellStart"/>
      <w:r>
        <w:rPr>
          <w:rFonts w:ascii="Times New Roman" w:eastAsia="Calibri" w:hAnsi="Times New Roman" w:cs="Times New Roman"/>
          <w:color w:val="000000"/>
          <w:kern w:val="0"/>
          <w:sz w:val="28"/>
          <w:szCs w:val="28"/>
          <w14:ligatures w14:val="none"/>
        </w:rPr>
        <w:t>Кузченка</w:t>
      </w:r>
      <w:proofErr w:type="spellEnd"/>
      <w:r>
        <w:rPr>
          <w:rFonts w:ascii="Times New Roman" w:eastAsia="Calibri" w:hAnsi="Times New Roman" w:cs="Times New Roman"/>
          <w:color w:val="000000"/>
          <w:kern w:val="0"/>
          <w:sz w:val="28"/>
          <w:szCs w:val="28"/>
          <w14:ligatures w14:val="none"/>
        </w:rPr>
        <w:t xml:space="preserve"> Володимира Олександровича, </w:t>
      </w:r>
    </w:p>
    <w:p w14:paraId="301B5E6D" w14:textId="77777777" w:rsidR="002A2757" w:rsidRPr="00AD0994" w:rsidRDefault="002A2757" w:rsidP="002A2757">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502543D" w14:textId="77777777" w:rsidR="002A2757" w:rsidRPr="00AD0994" w:rsidRDefault="002A2757" w:rsidP="002A2757">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AD0994">
        <w:rPr>
          <w:rFonts w:ascii="Times New Roman" w:eastAsia="Calibri" w:hAnsi="Times New Roman" w:cs="Times New Roman"/>
          <w:b/>
          <w:noProof/>
          <w:color w:val="000000"/>
          <w:kern w:val="0"/>
          <w:sz w:val="28"/>
          <w:szCs w:val="28"/>
          <w:lang w:eastAsia="uk-UA"/>
          <w14:ligatures w14:val="none"/>
        </w:rPr>
        <w:t>УСТАНОВИВ:</w:t>
      </w:r>
    </w:p>
    <w:p w14:paraId="65667D6D" w14:textId="77777777" w:rsidR="002A2757" w:rsidRPr="00AD0994" w:rsidRDefault="002A2757" w:rsidP="002A2757">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27E6B390" w14:textId="77777777" w:rsidR="002A2757" w:rsidRPr="00AD0994" w:rsidRDefault="002A2757" w:rsidP="002A2757">
      <w:pPr>
        <w:widowControl w:val="0"/>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Pr>
          <w:rFonts w:ascii="Times New Roman" w:eastAsia="Calibri" w:hAnsi="Times New Roman" w:cs="Times New Roman"/>
          <w:b/>
          <w:color w:val="000000"/>
          <w:kern w:val="0"/>
          <w:sz w:val="28"/>
          <w:szCs w:val="28"/>
          <w14:ligatures w14:val="none"/>
        </w:rPr>
        <w:tab/>
        <w:t xml:space="preserve">1. </w:t>
      </w:r>
      <w:r w:rsidRPr="00AD0994">
        <w:rPr>
          <w:rFonts w:ascii="Times New Roman" w:eastAsia="Calibri" w:hAnsi="Times New Roman" w:cs="Times New Roman"/>
          <w:b/>
          <w:color w:val="000000"/>
          <w:kern w:val="0"/>
          <w:sz w:val="28"/>
          <w:szCs w:val="28"/>
          <w14:ligatures w14:val="none"/>
        </w:rPr>
        <w:t>Інформація про зміст скарги</w:t>
      </w:r>
    </w:p>
    <w:p w14:paraId="5883638B" w14:textId="77777777" w:rsidR="002A2757" w:rsidRPr="00AD0994" w:rsidRDefault="002A2757" w:rsidP="002A2757">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438EA93B" w14:textId="3EF47832"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 xml:space="preserve">ОСОБА_1 </w:t>
      </w:r>
      <w:r w:rsidRPr="00AD0994">
        <w:rPr>
          <w:rFonts w:ascii="Times New Roman" w:eastAsia="Calibri" w:hAnsi="Times New Roman" w:cs="Times New Roman"/>
          <w:color w:val="000000"/>
          <w:kern w:val="0"/>
          <w:sz w:val="28"/>
          <w:szCs w:val="28"/>
          <w14:ligatures w14:val="none"/>
        </w:rPr>
        <w:t xml:space="preserve">про вчинення дисциплінарного проступку прокурором </w:t>
      </w:r>
      <w:proofErr w:type="spellStart"/>
      <w:r>
        <w:rPr>
          <w:rFonts w:ascii="Times New Roman" w:eastAsia="Calibri" w:hAnsi="Times New Roman" w:cs="Times New Roman"/>
          <w:color w:val="000000"/>
          <w:kern w:val="0"/>
          <w:sz w:val="28"/>
          <w:szCs w:val="28"/>
          <w14:ligatures w14:val="none"/>
        </w:rPr>
        <w:t>Кузченком</w:t>
      </w:r>
      <w:proofErr w:type="spellEnd"/>
      <w:r>
        <w:rPr>
          <w:rFonts w:ascii="Times New Roman" w:eastAsia="Calibri" w:hAnsi="Times New Roman" w:cs="Times New Roman"/>
          <w:color w:val="000000"/>
          <w:kern w:val="0"/>
          <w:sz w:val="28"/>
          <w:szCs w:val="28"/>
          <w14:ligatures w14:val="none"/>
        </w:rPr>
        <w:t xml:space="preserve"> В.О.</w:t>
      </w:r>
    </w:p>
    <w:p w14:paraId="52FF1F30" w14:textId="77777777"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D0994">
        <w:rPr>
          <w:rFonts w:ascii="Times New Roman" w:eastAsia="Calibri" w:hAnsi="Times New Roman" w:cs="Times New Roman"/>
          <w:color w:val="000000"/>
          <w:kern w:val="0"/>
          <w:sz w:val="28"/>
          <w:szCs w:val="28"/>
          <w14:ligatures w14:val="none"/>
        </w:rPr>
        <w:t>розподілено</w:t>
      </w:r>
      <w:proofErr w:type="spellEnd"/>
      <w:r w:rsidRPr="00AD0994">
        <w:rPr>
          <w:rFonts w:ascii="Times New Roman" w:eastAsia="Calibri" w:hAnsi="Times New Roman" w:cs="Times New Roman"/>
          <w:color w:val="000000"/>
          <w:kern w:val="0"/>
          <w:sz w:val="28"/>
          <w:szCs w:val="28"/>
          <w14:ligatures w14:val="none"/>
        </w:rPr>
        <w:t xml:space="preserve"> мені (протокол розподілу від </w:t>
      </w:r>
      <w:r>
        <w:rPr>
          <w:rFonts w:ascii="Times New Roman" w:eastAsia="Calibri" w:hAnsi="Times New Roman" w:cs="Times New Roman"/>
          <w:color w:val="000000"/>
          <w:kern w:val="0"/>
          <w:sz w:val="28"/>
          <w:szCs w:val="28"/>
          <w14:ligatures w14:val="none"/>
        </w:rPr>
        <w:t>13</w:t>
      </w:r>
      <w:r w:rsidRPr="00AD0994">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квітня</w:t>
      </w:r>
      <w:r w:rsidRPr="00AD0994">
        <w:rPr>
          <w:rFonts w:ascii="Times New Roman" w:eastAsia="Calibri" w:hAnsi="Times New Roman" w:cs="Times New Roman"/>
          <w:color w:val="000000"/>
          <w:kern w:val="0"/>
          <w:sz w:val="28"/>
          <w:szCs w:val="28"/>
          <w14:ligatures w14:val="none"/>
        </w:rPr>
        <w:t xml:space="preserve"> 2026 року). </w:t>
      </w:r>
    </w:p>
    <w:p w14:paraId="205C5DB7" w14:textId="77777777" w:rsidR="002A2757" w:rsidRPr="00AD0994" w:rsidRDefault="002A2757" w:rsidP="002A2757">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1283F0D4" w14:textId="04F85CA3"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Автор скарги зазначив, що </w:t>
      </w:r>
      <w:r>
        <w:rPr>
          <w:rFonts w:ascii="Times New Roman" w:eastAsia="Calibri" w:hAnsi="Times New Roman" w:cs="Times New Roman"/>
          <w:color w:val="000000"/>
          <w:kern w:val="0"/>
          <w:sz w:val="28"/>
          <w:szCs w:val="28"/>
          <w14:ligatures w14:val="none"/>
        </w:rPr>
        <w:t xml:space="preserve">він звернувся з заявою про вчинення кримінального правопорушення </w:t>
      </w:r>
      <w:r>
        <w:rPr>
          <w:rFonts w:ascii="Times New Roman" w:eastAsia="Calibri" w:hAnsi="Times New Roman" w:cs="Times New Roman"/>
          <w:color w:val="000000"/>
          <w:kern w:val="0"/>
          <w:sz w:val="28"/>
          <w:szCs w:val="28"/>
          <w14:ligatures w14:val="none"/>
        </w:rPr>
        <w:t>ОСОБА_2</w:t>
      </w:r>
      <w:r>
        <w:rPr>
          <w:rFonts w:ascii="Times New Roman" w:eastAsia="Calibri" w:hAnsi="Times New Roman" w:cs="Times New Roman"/>
          <w:color w:val="000000"/>
          <w:kern w:val="0"/>
          <w:sz w:val="28"/>
          <w:szCs w:val="28"/>
          <w14:ligatures w14:val="none"/>
        </w:rPr>
        <w:t xml:space="preserve"> до Офісу Генерального прокурора, яка була направлена за належністю до Окружної прокуратури міста Суми.</w:t>
      </w:r>
    </w:p>
    <w:p w14:paraId="6ABAA318" w14:textId="77777777" w:rsidR="002A2757"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C3478B">
        <w:rPr>
          <w:rFonts w:ascii="Times New Roman" w:eastAsia="Calibri" w:hAnsi="Times New Roman" w:cs="Times New Roman"/>
          <w:color w:val="000000"/>
          <w:kern w:val="0"/>
          <w:sz w:val="28"/>
          <w:szCs w:val="28"/>
          <w14:ligatures w14:val="none"/>
        </w:rPr>
        <w:t xml:space="preserve">Скаржник зазначає, що ним отримано лист Сумської окружної прокуратури від 01.04.2026, підписаний заступником керівника окружної прокуратури міста Суми </w:t>
      </w:r>
      <w:proofErr w:type="spellStart"/>
      <w:r w:rsidRPr="00C3478B">
        <w:rPr>
          <w:rFonts w:ascii="Times New Roman" w:eastAsia="Calibri" w:hAnsi="Times New Roman" w:cs="Times New Roman"/>
          <w:color w:val="000000"/>
          <w:kern w:val="0"/>
          <w:sz w:val="28"/>
          <w:szCs w:val="28"/>
          <w14:ligatures w14:val="none"/>
        </w:rPr>
        <w:t>Кузченком</w:t>
      </w:r>
      <w:proofErr w:type="spellEnd"/>
      <w:r w:rsidRPr="00C3478B">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В.О</w:t>
      </w:r>
      <w:r w:rsidRPr="00C3478B">
        <w:rPr>
          <w:rFonts w:ascii="Times New Roman" w:eastAsia="Calibri" w:hAnsi="Times New Roman" w:cs="Times New Roman"/>
          <w:color w:val="000000"/>
          <w:kern w:val="0"/>
          <w:sz w:val="28"/>
          <w:szCs w:val="28"/>
          <w14:ligatures w14:val="none"/>
        </w:rPr>
        <w:t>. До зазначеного листа було додано витяг з Є</w:t>
      </w:r>
      <w:r>
        <w:rPr>
          <w:rFonts w:ascii="Times New Roman" w:eastAsia="Calibri" w:hAnsi="Times New Roman" w:cs="Times New Roman"/>
          <w:color w:val="000000"/>
          <w:kern w:val="0"/>
          <w:sz w:val="28"/>
          <w:szCs w:val="28"/>
          <w14:ligatures w14:val="none"/>
        </w:rPr>
        <w:t xml:space="preserve">диного реєстру досудових розслідувань </w:t>
      </w:r>
      <w:r w:rsidRPr="00C3478B">
        <w:rPr>
          <w:rFonts w:ascii="Times New Roman" w:eastAsia="Calibri" w:hAnsi="Times New Roman" w:cs="Times New Roman"/>
          <w:color w:val="000000"/>
          <w:kern w:val="0"/>
          <w:sz w:val="28"/>
          <w:szCs w:val="28"/>
          <w14:ligatures w14:val="none"/>
        </w:rPr>
        <w:t>№ 42026202510000066, зі змісту якого, на думку скаржника, убачається, що викладені ним обставини були кваліфіковані не за ознаками шахрайства, вчиненого в особливо великих розмірах у складі організованої групи</w:t>
      </w:r>
      <w:r>
        <w:rPr>
          <w:rFonts w:ascii="Times New Roman" w:eastAsia="Calibri" w:hAnsi="Times New Roman" w:cs="Times New Roman"/>
          <w:color w:val="000000"/>
          <w:kern w:val="0"/>
          <w:sz w:val="28"/>
          <w:szCs w:val="28"/>
          <w14:ligatures w14:val="none"/>
        </w:rPr>
        <w:t xml:space="preserve"> (ч.5 ст. 190 КК України)</w:t>
      </w:r>
      <w:r w:rsidRPr="00C3478B">
        <w:rPr>
          <w:rFonts w:ascii="Times New Roman" w:eastAsia="Calibri" w:hAnsi="Times New Roman" w:cs="Times New Roman"/>
          <w:color w:val="000000"/>
          <w:kern w:val="0"/>
          <w:sz w:val="28"/>
          <w:szCs w:val="28"/>
          <w14:ligatures w14:val="none"/>
        </w:rPr>
        <w:t>, а як кримінальне правопорушення, пов’язане з можливою підробкою документів</w:t>
      </w:r>
      <w:r>
        <w:rPr>
          <w:rFonts w:ascii="Times New Roman" w:eastAsia="Calibri" w:hAnsi="Times New Roman" w:cs="Times New Roman"/>
          <w:color w:val="000000"/>
          <w:kern w:val="0"/>
          <w:sz w:val="28"/>
          <w:szCs w:val="28"/>
          <w14:ligatures w14:val="none"/>
        </w:rPr>
        <w:t xml:space="preserve"> (ч.4 ст</w:t>
      </w:r>
      <w:r w:rsidRPr="00C3478B">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358 КК України). </w:t>
      </w:r>
      <w:r w:rsidRPr="00C3478B">
        <w:rPr>
          <w:rFonts w:ascii="Times New Roman" w:eastAsia="Calibri" w:hAnsi="Times New Roman" w:cs="Times New Roman"/>
          <w:color w:val="000000"/>
          <w:kern w:val="0"/>
          <w:sz w:val="28"/>
          <w:szCs w:val="28"/>
          <w14:ligatures w14:val="none"/>
        </w:rPr>
        <w:t xml:space="preserve">Скаржник </w:t>
      </w:r>
      <w:r>
        <w:rPr>
          <w:rFonts w:ascii="Times New Roman" w:eastAsia="Calibri" w:hAnsi="Times New Roman" w:cs="Times New Roman"/>
          <w:color w:val="000000"/>
          <w:kern w:val="0"/>
          <w:sz w:val="28"/>
          <w:szCs w:val="28"/>
          <w14:ligatures w14:val="none"/>
        </w:rPr>
        <w:t>вказує</w:t>
      </w:r>
      <w:r w:rsidRPr="00C3478B">
        <w:rPr>
          <w:rFonts w:ascii="Times New Roman" w:eastAsia="Calibri" w:hAnsi="Times New Roman" w:cs="Times New Roman"/>
          <w:color w:val="000000"/>
          <w:kern w:val="0"/>
          <w:sz w:val="28"/>
          <w:szCs w:val="28"/>
          <w14:ligatures w14:val="none"/>
        </w:rPr>
        <w:t xml:space="preserve">, що така правова кваліфікація не відповідає </w:t>
      </w:r>
      <w:r w:rsidRPr="00C3478B">
        <w:rPr>
          <w:rFonts w:ascii="Times New Roman" w:eastAsia="Calibri" w:hAnsi="Times New Roman" w:cs="Times New Roman"/>
          <w:color w:val="000000"/>
          <w:kern w:val="0"/>
          <w:sz w:val="28"/>
          <w:szCs w:val="28"/>
          <w14:ligatures w14:val="none"/>
        </w:rPr>
        <w:lastRenderedPageBreak/>
        <w:t>фактичним обставинам, про які було повідомлено прокуратуру, та штучно занижує тяжкість можливого кримінального правопорушення.</w:t>
      </w:r>
    </w:p>
    <w:p w14:paraId="150FC4C2" w14:textId="6775DA45"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З огляду на викладене </w:t>
      </w:r>
      <w:r>
        <w:rPr>
          <w:rFonts w:ascii="Times New Roman" w:eastAsia="Calibri" w:hAnsi="Times New Roman" w:cs="Times New Roman"/>
          <w:color w:val="000000"/>
          <w:kern w:val="0"/>
          <w:sz w:val="28"/>
          <w:szCs w:val="28"/>
          <w14:ligatures w14:val="none"/>
        </w:rPr>
        <w:t xml:space="preserve">ОСОБА_1 </w:t>
      </w:r>
      <w:r w:rsidRPr="00AD0994">
        <w:rPr>
          <w:rFonts w:ascii="Times New Roman" w:eastAsia="Calibri" w:hAnsi="Times New Roman" w:cs="Times New Roman"/>
          <w:color w:val="000000"/>
          <w:kern w:val="0"/>
          <w:sz w:val="28"/>
          <w:szCs w:val="28"/>
          <w14:ligatures w14:val="none"/>
        </w:rPr>
        <w:t>вважа</w:t>
      </w:r>
      <w:r>
        <w:rPr>
          <w:rFonts w:ascii="Times New Roman" w:eastAsia="Calibri" w:hAnsi="Times New Roman" w:cs="Times New Roman"/>
          <w:color w:val="000000"/>
          <w:kern w:val="0"/>
          <w:sz w:val="28"/>
          <w:szCs w:val="28"/>
          <w14:ligatures w14:val="none"/>
        </w:rPr>
        <w:t>є</w:t>
      </w:r>
      <w:r w:rsidRPr="00AD0994">
        <w:rPr>
          <w:rFonts w:ascii="Times New Roman" w:eastAsia="Calibri" w:hAnsi="Times New Roman" w:cs="Times New Roman"/>
          <w:color w:val="000000"/>
          <w:kern w:val="0"/>
          <w:sz w:val="28"/>
          <w:szCs w:val="28"/>
          <w14:ligatures w14:val="none"/>
        </w:rPr>
        <w:t xml:space="preserve">, що в діях прокурора </w:t>
      </w:r>
      <w:r>
        <w:rPr>
          <w:rFonts w:ascii="Times New Roman" w:eastAsia="Calibri" w:hAnsi="Times New Roman" w:cs="Times New Roman"/>
          <w:color w:val="000000"/>
          <w:kern w:val="0"/>
          <w:sz w:val="28"/>
          <w:szCs w:val="28"/>
          <w14:ligatures w14:val="none"/>
        </w:rPr>
        <w:br/>
      </w:r>
      <w:proofErr w:type="spellStart"/>
      <w:r>
        <w:rPr>
          <w:rFonts w:ascii="Times New Roman" w:eastAsia="Calibri" w:hAnsi="Times New Roman" w:cs="Times New Roman"/>
          <w:color w:val="000000"/>
          <w:kern w:val="0"/>
          <w:sz w:val="28"/>
          <w:szCs w:val="28"/>
          <w14:ligatures w14:val="none"/>
        </w:rPr>
        <w:t>Кузченка</w:t>
      </w:r>
      <w:proofErr w:type="spellEnd"/>
      <w:r>
        <w:rPr>
          <w:rFonts w:ascii="Times New Roman" w:eastAsia="Calibri" w:hAnsi="Times New Roman" w:cs="Times New Roman"/>
          <w:color w:val="000000"/>
          <w:kern w:val="0"/>
          <w:sz w:val="28"/>
          <w:szCs w:val="28"/>
          <w14:ligatures w14:val="none"/>
        </w:rPr>
        <w:t xml:space="preserve"> В.О.</w:t>
      </w:r>
      <w:r w:rsidRPr="00AD0994">
        <w:rPr>
          <w:rFonts w:ascii="Times New Roman" w:eastAsia="Calibri" w:hAnsi="Times New Roman" w:cs="Times New Roman"/>
          <w:color w:val="000000"/>
          <w:kern w:val="0"/>
          <w:sz w:val="28"/>
          <w:szCs w:val="28"/>
          <w14:ligatures w14:val="none"/>
        </w:rPr>
        <w:t xml:space="preserve"> вбачаються ознаки дисциплінарного проступку, та просив притягнути його до дисциплінарної відповідальност</w:t>
      </w:r>
      <w:r>
        <w:rPr>
          <w:rFonts w:ascii="Times New Roman" w:eastAsia="Calibri" w:hAnsi="Times New Roman" w:cs="Times New Roman"/>
          <w:color w:val="000000"/>
          <w:kern w:val="0"/>
          <w:sz w:val="28"/>
          <w:szCs w:val="28"/>
          <w14:ligatures w14:val="none"/>
        </w:rPr>
        <w:t>і</w:t>
      </w:r>
      <w:r w:rsidRPr="00AD0994">
        <w:rPr>
          <w:rFonts w:ascii="Times New Roman" w:eastAsia="Calibri" w:hAnsi="Times New Roman" w:cs="Times New Roman"/>
          <w:color w:val="000000"/>
          <w:kern w:val="0"/>
          <w:sz w:val="28"/>
          <w:szCs w:val="28"/>
          <w14:ligatures w14:val="none"/>
        </w:rPr>
        <w:t xml:space="preserve"> за невиконання або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та </w:t>
      </w:r>
      <w:r w:rsidRPr="00295A03">
        <w:rPr>
          <w:rFonts w:ascii="Times New Roman" w:eastAsia="Calibri" w:hAnsi="Times New Roman" w:cs="Times New Roman"/>
          <w:color w:val="000000"/>
          <w:kern w:val="0"/>
          <w:sz w:val="28"/>
          <w:szCs w:val="28"/>
          <w14:ligatures w14:val="none"/>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color w:val="000000"/>
          <w:kern w:val="0"/>
          <w:sz w:val="28"/>
          <w:szCs w:val="28"/>
          <w14:ligatures w14:val="none"/>
        </w:rPr>
        <w:t>.</w:t>
      </w:r>
    </w:p>
    <w:p w14:paraId="18FC15AE" w14:textId="77777777" w:rsidR="002A2757" w:rsidRPr="00003003" w:rsidRDefault="002A2757" w:rsidP="002A2757">
      <w:pPr>
        <w:pStyle w:val="a9"/>
        <w:widowControl w:val="0"/>
        <w:numPr>
          <w:ilvl w:val="0"/>
          <w:numId w:val="1"/>
        </w:numPr>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r w:rsidRPr="00003003">
        <w:rPr>
          <w:rFonts w:ascii="Times New Roman" w:eastAsia="Calibri" w:hAnsi="Times New Roman" w:cs="Times New Roman"/>
          <w:b/>
          <w:color w:val="000000"/>
          <w:kern w:val="0"/>
          <w:sz w:val="28"/>
          <w:szCs w:val="28"/>
          <w14:ligatures w14:val="none"/>
        </w:rPr>
        <w:t>Щодо встановлених фактичних відомостей</w:t>
      </w:r>
    </w:p>
    <w:p w14:paraId="19D86777"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p>
    <w:p w14:paraId="1E05FD00" w14:textId="47A780F6" w:rsidR="002A2757"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BC70F7">
        <w:rPr>
          <w:rFonts w:ascii="Times New Roman" w:eastAsia="Calibri" w:hAnsi="Times New Roman" w:cs="Times New Roman"/>
          <w:color w:val="000000"/>
          <w:kern w:val="0"/>
          <w:sz w:val="28"/>
          <w:szCs w:val="28"/>
          <w14:ligatures w14:val="none"/>
        </w:rPr>
        <w:t xml:space="preserve">До дисциплінарної скарги долучено копії: листа № 51-949-26 від 01.04.2026 із Сумської окружної прокуратури за підписом заступника керівника Окружної прокуратури міста Суми </w:t>
      </w:r>
      <w:proofErr w:type="spellStart"/>
      <w:r w:rsidRPr="00BC70F7">
        <w:rPr>
          <w:rFonts w:ascii="Times New Roman" w:eastAsia="Calibri" w:hAnsi="Times New Roman" w:cs="Times New Roman"/>
          <w:color w:val="000000"/>
          <w:kern w:val="0"/>
          <w:sz w:val="28"/>
          <w:szCs w:val="28"/>
          <w14:ligatures w14:val="none"/>
        </w:rPr>
        <w:t>Кузченка</w:t>
      </w:r>
      <w:proofErr w:type="spellEnd"/>
      <w:r w:rsidRPr="00BC70F7">
        <w:rPr>
          <w:rFonts w:ascii="Times New Roman" w:eastAsia="Calibri" w:hAnsi="Times New Roman" w:cs="Times New Roman"/>
          <w:color w:val="000000"/>
          <w:kern w:val="0"/>
          <w:sz w:val="28"/>
          <w:szCs w:val="28"/>
          <w14:ligatures w14:val="none"/>
        </w:rPr>
        <w:t xml:space="preserve"> В.О.; витягу з ЄРДР; російських документів </w:t>
      </w:r>
      <w:r>
        <w:rPr>
          <w:rFonts w:ascii="Times New Roman" w:eastAsia="Calibri" w:hAnsi="Times New Roman" w:cs="Times New Roman"/>
          <w:color w:val="000000"/>
          <w:kern w:val="0"/>
          <w:sz w:val="28"/>
          <w:szCs w:val="28"/>
          <w14:ligatures w14:val="none"/>
        </w:rPr>
        <w:t>ОСОБИ_2</w:t>
      </w:r>
      <w:r w:rsidRPr="00BC70F7">
        <w:rPr>
          <w:rFonts w:ascii="Times New Roman" w:eastAsia="Calibri" w:hAnsi="Times New Roman" w:cs="Times New Roman"/>
          <w:color w:val="000000"/>
          <w:kern w:val="0"/>
          <w:sz w:val="28"/>
          <w:szCs w:val="28"/>
          <w14:ligatures w14:val="none"/>
        </w:rPr>
        <w:t xml:space="preserve">.; документа про відмову </w:t>
      </w:r>
      <w:r>
        <w:rPr>
          <w:rFonts w:ascii="Times New Roman" w:eastAsia="Calibri" w:hAnsi="Times New Roman" w:cs="Times New Roman"/>
          <w:color w:val="000000"/>
          <w:kern w:val="0"/>
          <w:sz w:val="28"/>
          <w:szCs w:val="28"/>
          <w14:ligatures w14:val="none"/>
        </w:rPr>
        <w:t>ОСОБА_</w:t>
      </w:r>
      <w:r>
        <w:rPr>
          <w:rFonts w:ascii="Times New Roman" w:eastAsia="Calibri" w:hAnsi="Times New Roman" w:cs="Times New Roman"/>
          <w:color w:val="000000"/>
          <w:kern w:val="0"/>
          <w:sz w:val="28"/>
          <w:szCs w:val="28"/>
          <w14:ligatures w14:val="none"/>
        </w:rPr>
        <w:t xml:space="preserve">2 </w:t>
      </w:r>
      <w:r w:rsidRPr="00BC70F7">
        <w:rPr>
          <w:rFonts w:ascii="Times New Roman" w:eastAsia="Calibri" w:hAnsi="Times New Roman" w:cs="Times New Roman"/>
          <w:color w:val="000000"/>
          <w:kern w:val="0"/>
          <w:sz w:val="28"/>
          <w:szCs w:val="28"/>
          <w14:ligatures w14:val="none"/>
        </w:rPr>
        <w:t xml:space="preserve">від громадянства України на користь громадянства </w:t>
      </w:r>
      <w:proofErr w:type="spellStart"/>
      <w:r>
        <w:rPr>
          <w:rFonts w:ascii="Times New Roman" w:eastAsia="Calibri" w:hAnsi="Times New Roman" w:cs="Times New Roman"/>
          <w:color w:val="000000"/>
          <w:kern w:val="0"/>
          <w:sz w:val="28"/>
          <w:szCs w:val="28"/>
          <w14:ligatures w14:val="none"/>
        </w:rPr>
        <w:t>рф</w:t>
      </w:r>
      <w:proofErr w:type="spellEnd"/>
      <w:r w:rsidRPr="00BC70F7">
        <w:rPr>
          <w:rFonts w:ascii="Times New Roman" w:eastAsia="Calibri" w:hAnsi="Times New Roman" w:cs="Times New Roman"/>
          <w:color w:val="000000"/>
          <w:kern w:val="0"/>
          <w:sz w:val="28"/>
          <w:szCs w:val="28"/>
          <w14:ligatures w14:val="none"/>
        </w:rPr>
        <w:t xml:space="preserve">; російських документів доньки </w:t>
      </w:r>
      <w:r>
        <w:rPr>
          <w:rFonts w:ascii="Times New Roman" w:eastAsia="Calibri" w:hAnsi="Times New Roman" w:cs="Times New Roman"/>
          <w:color w:val="000000"/>
          <w:kern w:val="0"/>
          <w:sz w:val="28"/>
          <w:szCs w:val="28"/>
          <w14:ligatures w14:val="none"/>
        </w:rPr>
        <w:t>ОСОБА_</w:t>
      </w:r>
      <w:r>
        <w:rPr>
          <w:rFonts w:ascii="Times New Roman" w:eastAsia="Calibri" w:hAnsi="Times New Roman" w:cs="Times New Roman"/>
          <w:color w:val="000000"/>
          <w:kern w:val="0"/>
          <w:sz w:val="28"/>
          <w:szCs w:val="28"/>
          <w14:ligatures w14:val="none"/>
        </w:rPr>
        <w:t>2</w:t>
      </w:r>
      <w:r w:rsidRPr="00BC70F7">
        <w:rPr>
          <w:rFonts w:ascii="Times New Roman" w:eastAsia="Calibri" w:hAnsi="Times New Roman" w:cs="Times New Roman"/>
          <w:color w:val="000000"/>
          <w:kern w:val="0"/>
          <w:sz w:val="28"/>
          <w:szCs w:val="28"/>
          <w14:ligatures w14:val="none"/>
        </w:rPr>
        <w:t xml:space="preserve">.; документів щодо наявності у громадянки </w:t>
      </w:r>
      <w:proofErr w:type="spellStart"/>
      <w:r>
        <w:rPr>
          <w:rFonts w:ascii="Times New Roman" w:eastAsia="Calibri" w:hAnsi="Times New Roman" w:cs="Times New Roman"/>
          <w:color w:val="000000"/>
          <w:kern w:val="0"/>
          <w:sz w:val="28"/>
          <w:szCs w:val="28"/>
          <w14:ligatures w14:val="none"/>
        </w:rPr>
        <w:t>рф</w:t>
      </w:r>
      <w:proofErr w:type="spellEnd"/>
      <w:r w:rsidRPr="00BC70F7">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ОСОБА_</w:t>
      </w:r>
      <w:r>
        <w:rPr>
          <w:rFonts w:ascii="Times New Roman" w:eastAsia="Calibri" w:hAnsi="Times New Roman" w:cs="Times New Roman"/>
          <w:color w:val="000000"/>
          <w:kern w:val="0"/>
          <w:sz w:val="28"/>
          <w:szCs w:val="28"/>
          <w14:ligatures w14:val="none"/>
        </w:rPr>
        <w:t xml:space="preserve">2 </w:t>
      </w:r>
      <w:r w:rsidRPr="00BC70F7">
        <w:rPr>
          <w:rFonts w:ascii="Times New Roman" w:eastAsia="Calibri" w:hAnsi="Times New Roman" w:cs="Times New Roman"/>
          <w:color w:val="000000"/>
          <w:kern w:val="0"/>
          <w:sz w:val="28"/>
          <w:szCs w:val="28"/>
          <w14:ligatures w14:val="none"/>
        </w:rPr>
        <w:t xml:space="preserve">рахунку у Сбербанку </w:t>
      </w:r>
      <w:proofErr w:type="spellStart"/>
      <w:r>
        <w:rPr>
          <w:rFonts w:ascii="Times New Roman" w:eastAsia="Calibri" w:hAnsi="Times New Roman" w:cs="Times New Roman"/>
          <w:color w:val="000000"/>
          <w:kern w:val="0"/>
          <w:sz w:val="28"/>
          <w:szCs w:val="28"/>
          <w14:ligatures w14:val="none"/>
        </w:rPr>
        <w:t>р</w:t>
      </w:r>
      <w:r w:rsidRPr="00BC70F7">
        <w:rPr>
          <w:rFonts w:ascii="Times New Roman" w:eastAsia="Calibri" w:hAnsi="Times New Roman" w:cs="Times New Roman"/>
          <w:color w:val="000000"/>
          <w:kern w:val="0"/>
          <w:sz w:val="28"/>
          <w:szCs w:val="28"/>
          <w14:ligatures w14:val="none"/>
        </w:rPr>
        <w:t>осії</w:t>
      </w:r>
      <w:proofErr w:type="spellEnd"/>
      <w:r w:rsidRPr="00BC70F7">
        <w:rPr>
          <w:rFonts w:ascii="Times New Roman" w:eastAsia="Calibri" w:hAnsi="Times New Roman" w:cs="Times New Roman"/>
          <w:color w:val="000000"/>
          <w:kern w:val="0"/>
          <w:sz w:val="28"/>
          <w:szCs w:val="28"/>
          <w14:ligatures w14:val="none"/>
        </w:rPr>
        <w:t>; листа № 095-30/Г, 115-30/Г від 04.03.2025 за підписом заступника директора</w:t>
      </w:r>
      <w:r>
        <w:rPr>
          <w:rFonts w:ascii="Times New Roman" w:eastAsia="Calibri" w:hAnsi="Times New Roman" w:cs="Times New Roman"/>
          <w:color w:val="000000"/>
          <w:kern w:val="0"/>
          <w:sz w:val="28"/>
          <w:szCs w:val="28"/>
          <w14:ligatures w14:val="none"/>
        </w:rPr>
        <w:t>-</w:t>
      </w:r>
      <w:r w:rsidRPr="00BC70F7">
        <w:rPr>
          <w:rFonts w:ascii="Times New Roman" w:eastAsia="Calibri" w:hAnsi="Times New Roman" w:cs="Times New Roman"/>
          <w:color w:val="000000"/>
          <w:kern w:val="0"/>
          <w:sz w:val="28"/>
          <w:szCs w:val="28"/>
          <w14:ligatures w14:val="none"/>
        </w:rPr>
        <w:t xml:space="preserve">начальника управління Департаменту з питань соціальної політики Сумської ОДА; заяви про забезпечення позову до подачі позовної заяви до Києво-Святошинського суду; заяви про забезпечення позову до подачі позовної заяви до </w:t>
      </w:r>
      <w:proofErr w:type="spellStart"/>
      <w:r w:rsidRPr="00BC70F7">
        <w:rPr>
          <w:rFonts w:ascii="Times New Roman" w:eastAsia="Calibri" w:hAnsi="Times New Roman" w:cs="Times New Roman"/>
          <w:color w:val="000000"/>
          <w:kern w:val="0"/>
          <w:sz w:val="28"/>
          <w:szCs w:val="28"/>
          <w14:ligatures w14:val="none"/>
        </w:rPr>
        <w:t>Оратівського</w:t>
      </w:r>
      <w:proofErr w:type="spellEnd"/>
      <w:r w:rsidRPr="00BC70F7">
        <w:rPr>
          <w:rFonts w:ascii="Times New Roman" w:eastAsia="Calibri" w:hAnsi="Times New Roman" w:cs="Times New Roman"/>
          <w:color w:val="000000"/>
          <w:kern w:val="0"/>
          <w:sz w:val="28"/>
          <w:szCs w:val="28"/>
          <w14:ligatures w14:val="none"/>
        </w:rPr>
        <w:t xml:space="preserve"> районного суду.</w:t>
      </w:r>
    </w:p>
    <w:p w14:paraId="66C7A863" w14:textId="77777777" w:rsidR="002A2757" w:rsidRDefault="002A2757" w:rsidP="002A2757">
      <w:pPr>
        <w:widowControl w:val="0"/>
        <w:pBdr>
          <w:bottom w:val="single" w:sz="12" w:space="12" w:color="FFFFFF"/>
        </w:pBdr>
        <w:spacing w:after="0" w:line="240" w:lineRule="auto"/>
        <w:jc w:val="both"/>
        <w:rPr>
          <w:rFonts w:ascii="Times New Roman" w:eastAsia="Calibri" w:hAnsi="Times New Roman" w:cs="Times New Roman"/>
          <w:color w:val="000000"/>
          <w:kern w:val="0"/>
          <w:sz w:val="28"/>
          <w:szCs w:val="28"/>
          <w14:ligatures w14:val="none"/>
        </w:rPr>
      </w:pPr>
    </w:p>
    <w:p w14:paraId="1493D16F" w14:textId="77777777" w:rsidR="002A2757" w:rsidRPr="00003003" w:rsidRDefault="002A2757" w:rsidP="002A2757">
      <w:pPr>
        <w:pStyle w:val="a9"/>
        <w:widowControl w:val="0"/>
        <w:numPr>
          <w:ilvl w:val="0"/>
          <w:numId w:val="1"/>
        </w:numPr>
        <w:pBdr>
          <w:bottom w:val="single" w:sz="12" w:space="12" w:color="FFFFFF"/>
        </w:pBdr>
        <w:spacing w:after="0" w:line="240" w:lineRule="auto"/>
        <w:jc w:val="both"/>
        <w:rPr>
          <w:rFonts w:ascii="Times New Roman" w:eastAsia="Calibri" w:hAnsi="Times New Roman" w:cs="Times New Roman"/>
          <w:b/>
          <w:color w:val="000000"/>
          <w:kern w:val="0"/>
          <w:sz w:val="28"/>
          <w:szCs w:val="28"/>
          <w14:ligatures w14:val="none"/>
        </w:rPr>
      </w:pPr>
      <w:r w:rsidRPr="00003003">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05D63F48" w14:textId="77777777" w:rsidR="002A2757" w:rsidRPr="00AD0994" w:rsidRDefault="002A2757" w:rsidP="002A2757">
      <w:pPr>
        <w:spacing w:after="0" w:line="240" w:lineRule="auto"/>
        <w:ind w:firstLine="709"/>
        <w:jc w:val="both"/>
        <w:rPr>
          <w:rFonts w:ascii="Times New Roman" w:eastAsia="Calibri" w:hAnsi="Times New Roman" w:cs="Calibri"/>
          <w:bCs/>
          <w:color w:val="000000"/>
          <w:kern w:val="0"/>
          <w:sz w:val="28"/>
          <w:szCs w:val="22"/>
          <w14:ligatures w14:val="none"/>
        </w:rPr>
      </w:pPr>
      <w:r w:rsidRPr="00AD0994">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07466A3A"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365E7F9"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AD0994">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780F812"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9B9C8B8"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КПК </w:t>
      </w:r>
      <w:r w:rsidRPr="00AD0994">
        <w:rPr>
          <w:rFonts w:ascii="Times New Roman" w:eastAsia="Calibri" w:hAnsi="Times New Roman" w:cs="Times New Roman"/>
          <w:color w:val="000000"/>
          <w:kern w:val="0"/>
          <w:sz w:val="28"/>
          <w:szCs w:val="28"/>
          <w14:ligatures w14:val="none"/>
        </w:rPr>
        <w:lastRenderedPageBreak/>
        <w:t>України).</w:t>
      </w:r>
    </w:p>
    <w:p w14:paraId="47561030"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BB7D701"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6C02BD6"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55E8ED9"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 xml:space="preserve">Частиною першою статті 43 </w:t>
      </w:r>
      <w:r w:rsidRPr="00AD0994">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1" w:name="n417"/>
      <w:bookmarkEnd w:id="1"/>
      <w:r w:rsidRPr="00AD0994">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479B206E"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2" w:name="n418"/>
      <w:bookmarkEnd w:id="2"/>
      <w:r w:rsidRPr="00AD0994">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2537F0B5"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3" w:name="n419"/>
      <w:bookmarkEnd w:id="3"/>
      <w:r w:rsidRPr="00AD0994">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6E1A13F0"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4" w:name="n420"/>
      <w:bookmarkEnd w:id="4"/>
      <w:r w:rsidRPr="00AD0994">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797BC343"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5" w:name="n421"/>
      <w:bookmarkEnd w:id="5"/>
      <w:r w:rsidRPr="00AD0994">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BFEE2E5"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7" w:name="n422"/>
      <w:bookmarkEnd w:id="7"/>
      <w:r w:rsidRPr="00AD0994">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C5320EB"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8" w:name="n423"/>
      <w:bookmarkEnd w:id="8"/>
      <w:r w:rsidRPr="00AD0994">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C2293EA"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9" w:name="n424"/>
      <w:bookmarkEnd w:id="9"/>
      <w:r w:rsidRPr="00AD0994">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159148DC"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0" w:name="n425"/>
      <w:bookmarkEnd w:id="10"/>
      <w:r w:rsidRPr="00AD0994">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1A4D307"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1" w:name="n426"/>
      <w:bookmarkEnd w:id="11"/>
      <w:r w:rsidRPr="00AD0994">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2B406260"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00AC482"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18218715"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2" w:name="n441"/>
      <w:bookmarkEnd w:id="12"/>
      <w:r w:rsidRPr="00AD0994">
        <w:rPr>
          <w:rFonts w:ascii="Times New Roman" w:eastAsia="Calibri" w:hAnsi="Times New Roman" w:cs="Times New Roman"/>
          <w:color w:val="000000"/>
          <w:kern w:val="0"/>
          <w:sz w:val="28"/>
          <w:szCs w:val="28"/>
          <w14:ligatures w14:val="none"/>
        </w:rPr>
        <w:t>2) дисциплінарна скарга є анонімною;</w:t>
      </w:r>
    </w:p>
    <w:p w14:paraId="5947F650"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3" w:name="n442"/>
      <w:bookmarkEnd w:id="13"/>
      <w:r w:rsidRPr="00AD0994">
        <w:rPr>
          <w:rFonts w:ascii="Times New Roman" w:eastAsia="Calibri" w:hAnsi="Times New Roman" w:cs="Times New Roman"/>
          <w:color w:val="000000"/>
          <w:kern w:val="0"/>
          <w:sz w:val="28"/>
          <w:szCs w:val="28"/>
          <w14:ligatures w14:val="none"/>
        </w:rPr>
        <w:lastRenderedPageBreak/>
        <w:t>3) дисциплінарна скарга подана з підстав, не визначених </w:t>
      </w:r>
      <w:hyperlink r:id="rId6" w:anchor="n416" w:history="1">
        <w:r w:rsidRPr="00AD0994">
          <w:rPr>
            <w:rFonts w:ascii="Times New Roman" w:eastAsia="Calibri" w:hAnsi="Times New Roman" w:cs="Times New Roman"/>
            <w:color w:val="000000"/>
            <w:kern w:val="0"/>
            <w:sz w:val="28"/>
            <w:szCs w:val="28"/>
            <w:u w:val="single"/>
            <w14:ligatures w14:val="none"/>
          </w:rPr>
          <w:t>статтею 43</w:t>
        </w:r>
      </w:hyperlink>
      <w:r w:rsidRPr="00AD0994">
        <w:rPr>
          <w:rFonts w:ascii="Times New Roman" w:eastAsia="Calibri" w:hAnsi="Times New Roman" w:cs="Times New Roman"/>
          <w:color w:val="000000"/>
          <w:kern w:val="0"/>
          <w:sz w:val="28"/>
          <w:szCs w:val="28"/>
          <w14:ligatures w14:val="none"/>
        </w:rPr>
        <w:t> цього Закону;</w:t>
      </w:r>
    </w:p>
    <w:p w14:paraId="38C1320E"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4" w:name="n443"/>
      <w:bookmarkEnd w:id="14"/>
      <w:r w:rsidRPr="00AD0994">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AD0994">
          <w:rPr>
            <w:rFonts w:ascii="Times New Roman" w:eastAsia="Calibri" w:hAnsi="Times New Roman" w:cs="Times New Roman"/>
            <w:color w:val="000000"/>
            <w:kern w:val="0"/>
            <w:sz w:val="28"/>
            <w:szCs w:val="28"/>
            <w:u w:val="single"/>
            <w14:ligatures w14:val="none"/>
          </w:rPr>
          <w:t> статтею 51</w:t>
        </w:r>
      </w:hyperlink>
      <w:r w:rsidRPr="00AD0994">
        <w:rPr>
          <w:rFonts w:ascii="Times New Roman" w:eastAsia="Calibri" w:hAnsi="Times New Roman" w:cs="Times New Roman"/>
          <w:color w:val="000000"/>
          <w:kern w:val="0"/>
          <w:sz w:val="28"/>
          <w:szCs w:val="28"/>
          <w14:ligatures w14:val="none"/>
        </w:rPr>
        <w:t> цього Закону;</w:t>
      </w:r>
      <w:bookmarkStart w:id="15" w:name="n1893"/>
      <w:bookmarkEnd w:id="15"/>
    </w:p>
    <w:p w14:paraId="66AA1881" w14:textId="77777777" w:rsidR="002A2757" w:rsidRPr="00AD0994" w:rsidRDefault="002A2757" w:rsidP="002A2757">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6" w:name="n444"/>
      <w:bookmarkEnd w:id="16"/>
      <w:r w:rsidRPr="00AD0994">
        <w:rPr>
          <w:rFonts w:ascii="Times New Roman" w:eastAsia="Calibri" w:hAnsi="Times New Roman" w:cs="Times New Roman"/>
          <w:color w:val="000000"/>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267AE967" w14:textId="77777777"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458D468" w14:textId="77777777" w:rsidR="002A2757" w:rsidRPr="00AD0994" w:rsidRDefault="002A2757" w:rsidP="002A2757">
      <w:pPr>
        <w:widowControl w:val="0"/>
        <w:tabs>
          <w:tab w:val="left" w:pos="851"/>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AD0994">
        <w:rPr>
          <w:rFonts w:ascii="Times New Roman" w:eastAsia="Calibri" w:hAnsi="Times New Roman" w:cs="Times New Roman"/>
          <w:color w:val="000000"/>
          <w:kern w:val="0"/>
          <w:sz w:val="28"/>
          <w:szCs w:val="28"/>
          <w14:ligatures w14:val="none"/>
        </w:rPr>
        <w:t>причиновий</w:t>
      </w:r>
      <w:proofErr w:type="spellEnd"/>
      <w:r w:rsidRPr="00AD0994">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ED97843" w14:textId="77777777" w:rsidR="002A2757" w:rsidRPr="00AD0994" w:rsidRDefault="002A2757" w:rsidP="002A2757">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7E7A46B" w14:textId="77777777" w:rsidR="002A2757" w:rsidRPr="00AD0994" w:rsidRDefault="002A2757" w:rsidP="002A2757">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C9B5CEE" w14:textId="77777777" w:rsidR="002A2757" w:rsidRPr="00AD0994" w:rsidRDefault="002A2757" w:rsidP="002A2757">
      <w:pPr>
        <w:widowControl w:val="0"/>
        <w:spacing w:after="0" w:line="240" w:lineRule="auto"/>
        <w:ind w:firstLine="709"/>
        <w:jc w:val="both"/>
        <w:rPr>
          <w:rFonts w:ascii="Times New Roman" w:eastAsia="Calibri" w:hAnsi="Times New Roman" w:cs="Times New Roman"/>
          <w:color w:val="000000"/>
          <w:kern w:val="0"/>
          <w:sz w:val="28"/>
          <w:szCs w:val="28"/>
          <w:lang w:eastAsia="uk-UA"/>
          <w14:ligatures w14:val="none"/>
        </w:rPr>
      </w:pPr>
      <w:r w:rsidRPr="00AD0994">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492246" w14:textId="77777777" w:rsidR="002A2757" w:rsidRPr="00AD0994" w:rsidRDefault="002A2757" w:rsidP="002A27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3B4D588" w14:textId="77777777" w:rsidR="002A2757" w:rsidRPr="00AD0994" w:rsidRDefault="002A2757" w:rsidP="002A2757">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2B70B739" w14:textId="77777777" w:rsidR="002A2757" w:rsidRPr="00AD0994" w:rsidRDefault="002A2757" w:rsidP="002A2757">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AD0994">
        <w:rPr>
          <w:rFonts w:ascii="Times New Roman" w:eastAsia="Times New Roman" w:hAnsi="Times New Roman" w:cs="Times New Roman"/>
          <w:b/>
          <w:color w:val="000000"/>
          <w:kern w:val="0"/>
          <w:sz w:val="28"/>
          <w:szCs w:val="28"/>
          <w:lang w:eastAsia="ru-RU"/>
          <w14:ligatures w14:val="none"/>
        </w:rPr>
        <w:lastRenderedPageBreak/>
        <w:t>4. Оцінка встановлених обставин та мотиви прийнятого рішення</w:t>
      </w:r>
    </w:p>
    <w:p w14:paraId="1E31C001" w14:textId="77777777" w:rsidR="002A2757" w:rsidRPr="00AD0994" w:rsidRDefault="002A2757" w:rsidP="002A2757">
      <w:pPr>
        <w:widowControl w:val="0"/>
        <w:tabs>
          <w:tab w:val="left" w:pos="851"/>
          <w:tab w:val="left" w:pos="993"/>
        </w:tabs>
        <w:spacing w:after="0" w:line="240" w:lineRule="auto"/>
        <w:jc w:val="both"/>
        <w:rPr>
          <w:rFonts w:ascii="Times New Roman" w:eastAsia="Calibri" w:hAnsi="Times New Roman" w:cs="Times New Roman"/>
          <w:bCs/>
          <w:color w:val="000000"/>
          <w:kern w:val="0"/>
          <w:sz w:val="28"/>
          <w:szCs w:val="28"/>
          <w14:ligatures w14:val="none"/>
        </w:rPr>
      </w:pPr>
    </w:p>
    <w:p w14:paraId="759FA5F9" w14:textId="47FC8708"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 xml:space="preserve">ОСОБА_1 </w:t>
      </w:r>
      <w:r w:rsidRPr="00AD0994">
        <w:rPr>
          <w:rFonts w:ascii="Times New Roman" w:eastAsia="Calibri" w:hAnsi="Times New Roman" w:cs="Times New Roman"/>
          <w:color w:val="000000"/>
          <w:kern w:val="0"/>
          <w:sz w:val="28"/>
          <w:szCs w:val="28"/>
          <w14:ligatures w14:val="none"/>
        </w:rPr>
        <w:t xml:space="preserve">стосується рішень, дій та бездіяльності прокурора </w:t>
      </w:r>
      <w:proofErr w:type="spellStart"/>
      <w:r>
        <w:rPr>
          <w:rFonts w:ascii="Times New Roman" w:eastAsia="Calibri" w:hAnsi="Times New Roman" w:cs="Times New Roman"/>
          <w:color w:val="000000"/>
          <w:kern w:val="0"/>
          <w:sz w:val="28"/>
          <w:szCs w:val="28"/>
          <w14:ligatures w14:val="none"/>
        </w:rPr>
        <w:t>Кузченка</w:t>
      </w:r>
      <w:proofErr w:type="spellEnd"/>
      <w:r>
        <w:rPr>
          <w:rFonts w:ascii="Times New Roman" w:eastAsia="Calibri" w:hAnsi="Times New Roman" w:cs="Times New Roman"/>
          <w:color w:val="000000"/>
          <w:kern w:val="0"/>
          <w:sz w:val="28"/>
          <w:szCs w:val="28"/>
          <w14:ligatures w14:val="none"/>
        </w:rPr>
        <w:t xml:space="preserve"> В.О</w:t>
      </w:r>
      <w:r w:rsidRPr="00AD0994">
        <w:rPr>
          <w:rFonts w:ascii="Times New Roman" w:eastAsia="Calibri" w:hAnsi="Times New Roman" w:cs="Times New Roman"/>
          <w:color w:val="000000"/>
          <w:kern w:val="0"/>
          <w:sz w:val="28"/>
          <w:szCs w:val="28"/>
          <w14:ligatures w14:val="none"/>
        </w:rPr>
        <w:t>., вчинених (допущених) у межах кримінального процесу.</w:t>
      </w:r>
    </w:p>
    <w:p w14:paraId="08AF49D5" w14:textId="77777777"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7B013F8" w14:textId="77777777"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8FAF5A6" w14:textId="77777777" w:rsidR="002A2757" w:rsidRPr="00AD0994" w:rsidRDefault="002A2757" w:rsidP="002A2757">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EAEB200"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Окремо слід зазначити, що доводи скаржника щодо неправильної, на його думку, правової кваліфікації кримінального правопорушення стосуються процесуальної діяльності прокурора у межах досудового розслідування.</w:t>
      </w:r>
    </w:p>
    <w:p w14:paraId="6EEF9BE3"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Відповідно до статті 36 та пункту 5 частини 5 статті 214 КПК України прокурор є самостійним у своїй процесуальній діяльності, а до Єдиного реєстру досудових розслідувань вноситься саме попередня правова кваліфікація кримінального правопорушення, яка може бути уточнена або змінена в ході досудового розслідування з урахуванням установлених фактичних обставин. Аналогічний підхід викладено у постанові Касаційного кримінального суду у складі Верховного Суду від 26 лютого 2025 року у справі № 522/18784/21. За таких обставин сама по собі незгода скаржника з попередньою правовою кваліфікацією не свідчить про наявність ознак дисциплінарного проступку прокурора.</w:t>
      </w:r>
    </w:p>
    <w:p w14:paraId="793C5743" w14:textId="77777777" w:rsidR="002A2757" w:rsidRPr="00AD0994" w:rsidRDefault="002A2757" w:rsidP="002A2757">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 xml:space="preserve">Скаржник також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1AEC92AA" w14:textId="77777777" w:rsidR="002A2757"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14:ligatures w14:val="none"/>
        </w:rPr>
      </w:pPr>
      <w:r w:rsidRPr="00AD0994">
        <w:rPr>
          <w:rFonts w:ascii="Times New Roman" w:eastAsia="Calibri" w:hAnsi="Times New Roman" w:cs="Times New Roman"/>
          <w:kern w:val="0"/>
          <w:sz w:val="28"/>
          <w:szCs w:val="28"/>
          <w14:ligatures w14:val="none"/>
        </w:rPr>
        <w:t>Ураховуючи те, що</w:t>
      </w:r>
      <w:r w:rsidRPr="00AD0994">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а скаржником </w:t>
      </w:r>
      <w:r w:rsidRPr="00AD0994">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w:t>
      </w:r>
      <w:r w:rsidRPr="00AD0994">
        <w:rPr>
          <w:rFonts w:ascii="Times New Roman" w:eastAsia="Calibri" w:hAnsi="Times New Roman" w:cs="Times New Roman"/>
          <w:color w:val="000000"/>
          <w:kern w:val="0"/>
          <w:sz w:val="28"/>
          <w:szCs w:val="28"/>
          <w14:ligatures w14:val="none"/>
        </w:rPr>
        <w:t xml:space="preserve">прокурором </w:t>
      </w:r>
      <w:proofErr w:type="spellStart"/>
      <w:r>
        <w:rPr>
          <w:rFonts w:ascii="Times New Roman" w:eastAsia="Calibri" w:hAnsi="Times New Roman" w:cs="Times New Roman"/>
          <w:kern w:val="0"/>
          <w:sz w:val="28"/>
          <w:szCs w:val="28"/>
          <w14:ligatures w14:val="none"/>
        </w:rPr>
        <w:t>Кузченком</w:t>
      </w:r>
      <w:proofErr w:type="spellEnd"/>
      <w:r>
        <w:rPr>
          <w:rFonts w:ascii="Times New Roman" w:eastAsia="Calibri" w:hAnsi="Times New Roman" w:cs="Times New Roman"/>
          <w:kern w:val="0"/>
          <w:sz w:val="28"/>
          <w:szCs w:val="28"/>
          <w14:ligatures w14:val="none"/>
        </w:rPr>
        <w:t xml:space="preserve"> В.О.</w:t>
      </w:r>
      <w:r w:rsidRPr="00AD0994">
        <w:rPr>
          <w:rFonts w:ascii="Times New Roman" w:eastAsia="Calibri" w:hAnsi="Times New Roman" w:cs="Times New Roman"/>
          <w:kern w:val="0"/>
          <w:sz w:val="28"/>
          <w:szCs w:val="28"/>
          <w14:ligatures w14:val="none"/>
        </w:rPr>
        <w:t xml:space="preserve"> службових обов’язків, а також факт порушення ним прав осіб або вимог закону, </w:t>
      </w:r>
      <w:r w:rsidRPr="00AD0994">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неналежне виконання ним службових обов’язків. </w:t>
      </w:r>
    </w:p>
    <w:p w14:paraId="00C337D6" w14:textId="77777777" w:rsidR="002A2757" w:rsidRDefault="002A2757" w:rsidP="002A2757">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Щодо доводів скаржника про вчинення прокурором </w:t>
      </w:r>
      <w:proofErr w:type="spellStart"/>
      <w:r>
        <w:rPr>
          <w:rFonts w:ascii="Times New Roman" w:hAnsi="Times New Roman"/>
          <w:color w:val="000000" w:themeColor="text1"/>
          <w:sz w:val="28"/>
          <w:szCs w:val="28"/>
        </w:rPr>
        <w:t>Кузченком</w:t>
      </w:r>
      <w:proofErr w:type="spellEnd"/>
      <w:r>
        <w:rPr>
          <w:rFonts w:ascii="Times New Roman" w:hAnsi="Times New Roman"/>
          <w:color w:val="000000" w:themeColor="text1"/>
          <w:sz w:val="28"/>
          <w:szCs w:val="28"/>
        </w:rPr>
        <w:t xml:space="preserve"> В.О. дій, що порочать звання прокурора і можуть викликати сумнів у його об’єктивності, </w:t>
      </w:r>
      <w:r>
        <w:rPr>
          <w:rFonts w:ascii="Times New Roman" w:hAnsi="Times New Roman"/>
          <w:color w:val="000000" w:themeColor="text1"/>
          <w:sz w:val="28"/>
          <w:szCs w:val="28"/>
        </w:rPr>
        <w:lastRenderedPageBreak/>
        <w:t>неупередженості та незалежності, у чесності та непідкупності органів прокуратури, слід зазначити таке.</w:t>
      </w:r>
    </w:p>
    <w:p w14:paraId="5C41C96F" w14:textId="77777777" w:rsidR="002A2757" w:rsidRDefault="002A2757" w:rsidP="002A275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2D9861C" w14:textId="77777777" w:rsidR="002A2757" w:rsidRPr="008130B1" w:rsidRDefault="002A2757" w:rsidP="002A2757">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У матеріалах дисциплінарної скарги не наведено доводів щодо вчинення вказаним прокурором вищезазначених дій та не здобуто таких фактів під час перевірки доводів дисциплінарної скарги.</w:t>
      </w:r>
    </w:p>
    <w:p w14:paraId="4DFABCDC"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w:t>
      </w:r>
      <w:proofErr w:type="spellStart"/>
      <w:r>
        <w:rPr>
          <w:rFonts w:ascii="Times New Roman" w:eastAsia="Calibri" w:hAnsi="Times New Roman" w:cs="Times New Roman"/>
          <w:kern w:val="0"/>
          <w:sz w:val="28"/>
          <w:szCs w:val="28"/>
          <w14:ligatures w14:val="none"/>
        </w:rPr>
        <w:t>Кузченком</w:t>
      </w:r>
      <w:proofErr w:type="spellEnd"/>
      <w:r>
        <w:rPr>
          <w:rFonts w:ascii="Times New Roman" w:eastAsia="Calibri" w:hAnsi="Times New Roman" w:cs="Times New Roman"/>
          <w:kern w:val="0"/>
          <w:sz w:val="28"/>
          <w:szCs w:val="28"/>
          <w14:ligatures w14:val="none"/>
        </w:rPr>
        <w:t xml:space="preserve"> В.О.</w:t>
      </w:r>
      <w:r w:rsidRPr="00AD0994">
        <w:rPr>
          <w:rFonts w:ascii="Times New Roman" w:eastAsia="Calibri" w:hAnsi="Times New Roman" w:cs="Times New Roman"/>
          <w:kern w:val="0"/>
          <w:sz w:val="28"/>
          <w:szCs w:val="28"/>
          <w14:ligatures w14:val="none"/>
        </w:rPr>
        <w:t xml:space="preserve"> </w:t>
      </w:r>
    </w:p>
    <w:p w14:paraId="272C11D9"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14:ligatures w14:val="none"/>
        </w:rPr>
      </w:pPr>
      <w:r w:rsidRPr="00AD0994">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w:t>
      </w:r>
      <w:r>
        <w:rPr>
          <w:rFonts w:ascii="Times New Roman" w:eastAsia="Calibri" w:hAnsi="Times New Roman" w:cs="Times New Roman"/>
          <w:kern w:val="0"/>
          <w:sz w:val="28"/>
          <w:szCs w:val="28"/>
          <w14:ligatures w14:val="none"/>
        </w:rPr>
        <w:t xml:space="preserve"> 62,</w:t>
      </w:r>
      <w:r w:rsidRPr="00AD0994">
        <w:rPr>
          <w:rFonts w:ascii="Times New Roman" w:eastAsia="Calibri" w:hAnsi="Times New Roman" w:cs="Times New Roman"/>
          <w:kern w:val="0"/>
          <w:sz w:val="28"/>
          <w:szCs w:val="28"/>
          <w14:ligatures w14:val="none"/>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0B58813" w14:textId="77777777" w:rsidR="002A2757" w:rsidRPr="00AD0994" w:rsidRDefault="002A2757" w:rsidP="002A2757">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r w:rsidRPr="00AD0994">
        <w:rPr>
          <w:rFonts w:ascii="Times New Roman" w:eastAsia="Calibri" w:hAnsi="Times New Roman" w:cs="Times New Roman"/>
          <w:b/>
          <w:kern w:val="0"/>
          <w:sz w:val="28"/>
          <w:szCs w:val="28"/>
          <w14:ligatures w14:val="none"/>
        </w:rPr>
        <w:t>В И Р І Ш И В:</w:t>
      </w:r>
    </w:p>
    <w:p w14:paraId="2F321D5D" w14:textId="77777777" w:rsidR="002A2757" w:rsidRPr="00AD0994" w:rsidRDefault="002A2757" w:rsidP="002A2757">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p>
    <w:p w14:paraId="309D582C" w14:textId="77777777" w:rsidR="002A2757" w:rsidRPr="00AD0994" w:rsidRDefault="002A2757" w:rsidP="002A2757">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Pr>
          <w:rFonts w:ascii="Times New Roman" w:eastAsia="Calibri" w:hAnsi="Times New Roman" w:cs="Times New Roman"/>
          <w:color w:val="000000"/>
          <w:kern w:val="0"/>
          <w:sz w:val="28"/>
          <w:szCs w:val="28"/>
          <w14:ligatures w14:val="none"/>
        </w:rPr>
        <w:t xml:space="preserve">заступника керівника Окружної прокуратури міста Суми </w:t>
      </w:r>
      <w:proofErr w:type="spellStart"/>
      <w:r>
        <w:rPr>
          <w:rFonts w:ascii="Times New Roman" w:eastAsia="Calibri" w:hAnsi="Times New Roman" w:cs="Times New Roman"/>
          <w:color w:val="000000"/>
          <w:kern w:val="0"/>
          <w:sz w:val="28"/>
          <w:szCs w:val="28"/>
          <w14:ligatures w14:val="none"/>
        </w:rPr>
        <w:t>Кузченка</w:t>
      </w:r>
      <w:proofErr w:type="spellEnd"/>
      <w:r>
        <w:rPr>
          <w:rFonts w:ascii="Times New Roman" w:eastAsia="Calibri" w:hAnsi="Times New Roman" w:cs="Times New Roman"/>
          <w:color w:val="000000"/>
          <w:kern w:val="0"/>
          <w:sz w:val="28"/>
          <w:szCs w:val="28"/>
          <w14:ligatures w14:val="none"/>
        </w:rPr>
        <w:t xml:space="preserve"> Володимира Олександровича</w:t>
      </w:r>
      <w:r w:rsidRPr="00AD0994">
        <w:rPr>
          <w:rFonts w:ascii="Times New Roman" w:eastAsia="Calibri" w:hAnsi="Times New Roman" w:cs="Times New Roman"/>
          <w:color w:val="000000"/>
          <w:kern w:val="0"/>
          <w:sz w:val="28"/>
          <w:szCs w:val="28"/>
          <w14:ligatures w14:val="none"/>
        </w:rPr>
        <w:t>.</w:t>
      </w:r>
    </w:p>
    <w:p w14:paraId="1F4C4C3B" w14:textId="77777777" w:rsidR="002A2757" w:rsidRPr="00AD0994" w:rsidRDefault="002A2757" w:rsidP="002A2757">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Рішення направити скаржнику та прокурору.</w:t>
      </w:r>
    </w:p>
    <w:p w14:paraId="4D152868" w14:textId="77777777" w:rsidR="002A2757" w:rsidRPr="00AD0994" w:rsidRDefault="002A2757" w:rsidP="002A2757">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3FBC07BB" w14:textId="77777777" w:rsidR="002A2757" w:rsidRPr="00AD0994" w:rsidRDefault="002A2757" w:rsidP="002A2757">
      <w:pPr>
        <w:widowControl w:val="0"/>
        <w:tabs>
          <w:tab w:val="left" w:pos="851"/>
        </w:tabs>
        <w:spacing w:after="0" w:line="240" w:lineRule="auto"/>
        <w:jc w:val="both"/>
        <w:rPr>
          <w:rFonts w:ascii="Times New Roman" w:eastAsia="Calibri" w:hAnsi="Times New Roman" w:cs="Times New Roman"/>
          <w:b/>
          <w:kern w:val="0"/>
          <w:sz w:val="28"/>
          <w:szCs w:val="28"/>
          <w14:ligatures w14:val="none"/>
        </w:rPr>
      </w:pPr>
      <w:r w:rsidRPr="00AD0994">
        <w:rPr>
          <w:rFonts w:ascii="Times New Roman" w:eastAsia="Calibri" w:hAnsi="Times New Roman" w:cs="Times New Roman"/>
          <w:b/>
          <w:kern w:val="0"/>
          <w:sz w:val="28"/>
          <w:szCs w:val="28"/>
          <w14:ligatures w14:val="none"/>
        </w:rPr>
        <w:t xml:space="preserve">Член Комісії                                                                                 </w:t>
      </w:r>
      <w:r>
        <w:rPr>
          <w:rFonts w:ascii="Times New Roman" w:eastAsia="Calibri" w:hAnsi="Times New Roman" w:cs="Times New Roman"/>
          <w:b/>
          <w:kern w:val="0"/>
          <w:sz w:val="28"/>
          <w:szCs w:val="28"/>
          <w14:ligatures w14:val="none"/>
        </w:rPr>
        <w:t xml:space="preserve">   Віталій МАВРОДІ </w:t>
      </w:r>
    </w:p>
    <w:p w14:paraId="2B8164A1"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1DFE4A35"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3F71A54D" w14:textId="77777777" w:rsidR="002A2757" w:rsidRPr="00AD0994"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05DF50D8" w14:textId="77777777" w:rsidR="002A2757" w:rsidRPr="00D71008" w:rsidRDefault="002A2757" w:rsidP="002A2757">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632D2816" w14:textId="77777777" w:rsidR="007D6976" w:rsidRDefault="007D6976"/>
    <w:sectPr w:rsidR="007D6976" w:rsidSect="002A2757">
      <w:headerReference w:type="default" r:id="rId8"/>
      <w:pgSz w:w="11906" w:h="16838"/>
      <w:pgMar w:top="850"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1002AFF" w:usb1="4000ACF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799635"/>
      <w:docPartObj>
        <w:docPartGallery w:val="Page Numbers (Top of Page)"/>
        <w:docPartUnique/>
      </w:docPartObj>
    </w:sdtPr>
    <w:sdtContent>
      <w:p w14:paraId="45D45B3A" w14:textId="77777777" w:rsidR="002A2757" w:rsidRDefault="002A2757">
        <w:pPr>
          <w:pStyle w:val="ae"/>
          <w:jc w:val="center"/>
        </w:pPr>
        <w:r>
          <w:fldChar w:fldCharType="begin"/>
        </w:r>
        <w:r>
          <w:instrText>PAGE   \* MERGEFORMAT</w:instrText>
        </w:r>
        <w:r>
          <w:fldChar w:fldCharType="separate"/>
        </w:r>
        <w:r>
          <w:t>2</w:t>
        </w:r>
        <w:r>
          <w:fldChar w:fldCharType="end"/>
        </w:r>
      </w:p>
    </w:sdtContent>
  </w:sdt>
  <w:p w14:paraId="7EBC8D05" w14:textId="77777777" w:rsidR="002A2757" w:rsidRDefault="002A275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81F97"/>
    <w:multiLevelType w:val="hybridMultilevel"/>
    <w:tmpl w:val="C9287B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854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57"/>
    <w:rsid w:val="002A2757"/>
    <w:rsid w:val="007D6976"/>
    <w:rsid w:val="00F5249A"/>
    <w:rsid w:val="00FC7B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F42C"/>
  <w15:chartTrackingRefBased/>
  <w15:docId w15:val="{39CFC6D1-8A1E-40A6-AFD9-8A00501D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757"/>
  </w:style>
  <w:style w:type="paragraph" w:styleId="1">
    <w:name w:val="heading 1"/>
    <w:basedOn w:val="a"/>
    <w:next w:val="a"/>
    <w:link w:val="10"/>
    <w:uiPriority w:val="9"/>
    <w:qFormat/>
    <w:rsid w:val="002A2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A2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A27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A27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A27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A27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27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27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27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27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A27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A27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A27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A27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A27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2757"/>
    <w:rPr>
      <w:rFonts w:eastAsiaTheme="majorEastAsia" w:cstheme="majorBidi"/>
      <w:color w:val="595959" w:themeColor="text1" w:themeTint="A6"/>
    </w:rPr>
  </w:style>
  <w:style w:type="character" w:customStyle="1" w:styleId="80">
    <w:name w:val="Заголовок 8 Знак"/>
    <w:basedOn w:val="a0"/>
    <w:link w:val="8"/>
    <w:uiPriority w:val="9"/>
    <w:semiHidden/>
    <w:rsid w:val="002A27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2757"/>
    <w:rPr>
      <w:rFonts w:eastAsiaTheme="majorEastAsia" w:cstheme="majorBidi"/>
      <w:color w:val="272727" w:themeColor="text1" w:themeTint="D8"/>
    </w:rPr>
  </w:style>
  <w:style w:type="paragraph" w:styleId="a3">
    <w:name w:val="Title"/>
    <w:basedOn w:val="a"/>
    <w:next w:val="a"/>
    <w:link w:val="a4"/>
    <w:uiPriority w:val="10"/>
    <w:qFormat/>
    <w:rsid w:val="002A2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A2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75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A275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2757"/>
    <w:pPr>
      <w:spacing w:before="160"/>
      <w:jc w:val="center"/>
    </w:pPr>
    <w:rPr>
      <w:i/>
      <w:iCs/>
      <w:color w:val="404040" w:themeColor="text1" w:themeTint="BF"/>
    </w:rPr>
  </w:style>
  <w:style w:type="character" w:customStyle="1" w:styleId="a8">
    <w:name w:val="Цитата Знак"/>
    <w:basedOn w:val="a0"/>
    <w:link w:val="a7"/>
    <w:uiPriority w:val="29"/>
    <w:rsid w:val="002A2757"/>
    <w:rPr>
      <w:i/>
      <w:iCs/>
      <w:color w:val="404040" w:themeColor="text1" w:themeTint="BF"/>
    </w:rPr>
  </w:style>
  <w:style w:type="paragraph" w:styleId="a9">
    <w:name w:val="List Paragraph"/>
    <w:basedOn w:val="a"/>
    <w:uiPriority w:val="34"/>
    <w:qFormat/>
    <w:rsid w:val="002A2757"/>
    <w:pPr>
      <w:ind w:left="720"/>
      <w:contextualSpacing/>
    </w:pPr>
  </w:style>
  <w:style w:type="character" w:styleId="aa">
    <w:name w:val="Intense Emphasis"/>
    <w:basedOn w:val="a0"/>
    <w:uiPriority w:val="21"/>
    <w:qFormat/>
    <w:rsid w:val="002A2757"/>
    <w:rPr>
      <w:i/>
      <w:iCs/>
      <w:color w:val="0F4761" w:themeColor="accent1" w:themeShade="BF"/>
    </w:rPr>
  </w:style>
  <w:style w:type="paragraph" w:styleId="ab">
    <w:name w:val="Intense Quote"/>
    <w:basedOn w:val="a"/>
    <w:next w:val="a"/>
    <w:link w:val="ac"/>
    <w:uiPriority w:val="30"/>
    <w:qFormat/>
    <w:rsid w:val="002A2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A2757"/>
    <w:rPr>
      <w:i/>
      <w:iCs/>
      <w:color w:val="0F4761" w:themeColor="accent1" w:themeShade="BF"/>
    </w:rPr>
  </w:style>
  <w:style w:type="character" w:styleId="ad">
    <w:name w:val="Intense Reference"/>
    <w:basedOn w:val="a0"/>
    <w:uiPriority w:val="32"/>
    <w:qFormat/>
    <w:rsid w:val="002A2757"/>
    <w:rPr>
      <w:b/>
      <w:bCs/>
      <w:smallCaps/>
      <w:color w:val="0F4761" w:themeColor="accent1" w:themeShade="BF"/>
      <w:spacing w:val="5"/>
    </w:rPr>
  </w:style>
  <w:style w:type="paragraph" w:styleId="ae">
    <w:name w:val="header"/>
    <w:basedOn w:val="a"/>
    <w:link w:val="af"/>
    <w:uiPriority w:val="99"/>
    <w:unhideWhenUsed/>
    <w:rsid w:val="002A2757"/>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2A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9740</Words>
  <Characters>5552</Characters>
  <DocSecurity>0</DocSecurity>
  <Lines>46</Lines>
  <Paragraphs>30</Paragraphs>
  <ScaleCrop>false</ScaleCrop>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2026-04-23T14:14:00Z</dcterms:created>
  <dcterms:modified xsi:type="dcterms:W3CDTF">2026-04-23T14:16:00Z</dcterms:modified>
</cp:coreProperties>
</file>