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B15F" w14:textId="77777777" w:rsidR="004B2B70"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Pr>
          <w:rFonts w:ascii="Times New Roman" w:eastAsia="Times New Roman" w:hAnsi="Times New Roman" w:cs="Times New Roman"/>
          <w:noProof/>
          <w:sz w:val="19"/>
          <w:szCs w:val="20"/>
          <w:lang w:val="ru-RU" w:eastAsia="ru-RU"/>
        </w:rPr>
        <w:drawing>
          <wp:inline distT="0" distB="0" distL="0" distR="0" wp14:anchorId="26C6FD52" wp14:editId="3AF104C3">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4D6D7E8D" w14:textId="77777777" w:rsidR="004B2B70" w:rsidRDefault="004B2B7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14:paraId="7C9CB66B" w14:textId="77777777" w:rsidR="004B2B70" w:rsidRDefault="00000000">
      <w:pPr>
        <w:spacing w:after="0" w:line="240" w:lineRule="auto"/>
        <w:jc w:val="center"/>
        <w:rPr>
          <w:rFonts w:ascii="Times New Roman" w:eastAsia="Times New Roman" w:hAnsi="Times New Roman" w:cs="Times New Roman"/>
          <w:b/>
          <w:kern w:val="28"/>
          <w:sz w:val="28"/>
          <w:szCs w:val="28"/>
          <w:lang w:eastAsia="uk-UA"/>
        </w:rPr>
      </w:pPr>
      <w:r>
        <w:rPr>
          <w:rFonts w:ascii="Times New Roman" w:eastAsia="Times New Roman" w:hAnsi="Times New Roman" w:cs="Times New Roman"/>
          <w:bCs/>
          <w:kern w:val="28"/>
          <w:sz w:val="36"/>
          <w:szCs w:val="32"/>
          <w:lang w:eastAsia="ru-RU"/>
        </w:rPr>
        <w:t xml:space="preserve">КВАЛІФІКАЦІЙНО-ДИСЦИПЛІНАРНА </w:t>
      </w:r>
      <w:r>
        <w:rPr>
          <w:rFonts w:ascii="Times New Roman" w:eastAsia="Times New Roman" w:hAnsi="Times New Roman" w:cs="Times New Roman"/>
          <w:bCs/>
          <w:kern w:val="28"/>
          <w:sz w:val="36"/>
          <w:szCs w:val="32"/>
          <w:lang w:eastAsia="ru-RU"/>
        </w:rPr>
        <w:br/>
        <w:t>КОМІСІЯ ПРОКУРОРІВ</w:t>
      </w:r>
    </w:p>
    <w:p w14:paraId="230F26DA" w14:textId="77777777" w:rsidR="004B2B70" w:rsidRDefault="004B2B70">
      <w:pPr>
        <w:spacing w:after="0" w:line="240" w:lineRule="auto"/>
        <w:ind w:left="84"/>
        <w:jc w:val="center"/>
        <w:rPr>
          <w:rFonts w:ascii="Times New Roman" w:eastAsia="Times New Roman" w:hAnsi="Times New Roman" w:cs="Times New Roman"/>
          <w:b/>
          <w:kern w:val="28"/>
          <w:sz w:val="28"/>
          <w:szCs w:val="28"/>
          <w:lang w:eastAsia="uk-UA"/>
        </w:rPr>
      </w:pPr>
    </w:p>
    <w:p w14:paraId="175235F7" w14:textId="77777777" w:rsidR="004B2B70" w:rsidRDefault="00000000">
      <w:pPr>
        <w:spacing w:after="0" w:line="240" w:lineRule="auto"/>
        <w:ind w:left="84"/>
        <w:jc w:val="center"/>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 xml:space="preserve">Р І Ш Е Н </w:t>
      </w:r>
      <w:proofErr w:type="spellStart"/>
      <w:r>
        <w:rPr>
          <w:rFonts w:ascii="Times New Roman" w:eastAsia="Times New Roman" w:hAnsi="Times New Roman" w:cs="Times New Roman"/>
          <w:b/>
          <w:kern w:val="28"/>
          <w:sz w:val="28"/>
          <w:szCs w:val="28"/>
          <w:lang w:eastAsia="uk-UA"/>
        </w:rPr>
        <w:t>Н</w:t>
      </w:r>
      <w:proofErr w:type="spellEnd"/>
      <w:r>
        <w:rPr>
          <w:rFonts w:ascii="Times New Roman" w:eastAsia="Times New Roman" w:hAnsi="Times New Roman" w:cs="Times New Roman"/>
          <w:b/>
          <w:kern w:val="28"/>
          <w:sz w:val="28"/>
          <w:szCs w:val="28"/>
          <w:lang w:eastAsia="uk-UA"/>
        </w:rPr>
        <w:t xml:space="preserve"> Я</w:t>
      </w:r>
    </w:p>
    <w:p w14:paraId="47ED041F" w14:textId="77777777" w:rsidR="004B2B70" w:rsidRDefault="004B2B70">
      <w:pPr>
        <w:spacing w:after="0" w:line="240" w:lineRule="auto"/>
        <w:ind w:left="84"/>
        <w:jc w:val="center"/>
        <w:rPr>
          <w:rFonts w:ascii="Times New Roman" w:eastAsia="Times New Roman" w:hAnsi="Times New Roman" w:cs="Times New Roman"/>
          <w:b/>
          <w:kern w:val="28"/>
          <w:sz w:val="28"/>
          <w:szCs w:val="28"/>
          <w:lang w:eastAsia="uk-UA"/>
        </w:rPr>
      </w:pPr>
    </w:p>
    <w:p w14:paraId="6AC3E65C" w14:textId="77777777" w:rsidR="004B2B70" w:rsidRDefault="00000000">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22</w:t>
      </w:r>
      <w:r>
        <w:rPr>
          <w:rFonts w:ascii="Times New Roman" w:eastAsia="Times New Roman" w:hAnsi="Times New Roman" w:cs="Times New Roman"/>
          <w:b/>
          <w:color w:val="EE0000"/>
          <w:kern w:val="28"/>
          <w:sz w:val="28"/>
          <w:szCs w:val="28"/>
          <w:lang w:eastAsia="uk-UA"/>
        </w:rPr>
        <w:t xml:space="preserve"> </w:t>
      </w:r>
      <w:r>
        <w:rPr>
          <w:rFonts w:ascii="Times New Roman" w:eastAsia="Times New Roman" w:hAnsi="Times New Roman" w:cs="Times New Roman"/>
          <w:b/>
          <w:kern w:val="28"/>
          <w:sz w:val="28"/>
          <w:szCs w:val="28"/>
          <w:lang w:eastAsia="uk-UA"/>
        </w:rPr>
        <w:t>квітня 2026 року</w:t>
      </w:r>
      <w:r>
        <w:rPr>
          <w:rFonts w:ascii="Times New Roman" w:eastAsia="Times New Roman" w:hAnsi="Times New Roman" w:cs="Times New Roman"/>
          <w:b/>
          <w:kern w:val="28"/>
          <w:sz w:val="28"/>
          <w:szCs w:val="28"/>
          <w:lang w:eastAsia="uk-UA"/>
        </w:rPr>
        <w:tab/>
      </w:r>
      <w:r>
        <w:rPr>
          <w:rFonts w:ascii="Times New Roman" w:eastAsia="Times New Roman" w:hAnsi="Times New Roman" w:cs="Times New Roman"/>
          <w:b/>
          <w:kern w:val="28"/>
          <w:sz w:val="28"/>
          <w:szCs w:val="28"/>
          <w:lang w:eastAsia="uk-UA"/>
        </w:rPr>
        <w:tab/>
      </w:r>
      <w:r>
        <w:rPr>
          <w:rFonts w:ascii="Times New Roman" w:eastAsia="Times New Roman" w:hAnsi="Times New Roman" w:cs="Times New Roman"/>
          <w:b/>
          <w:kern w:val="28"/>
          <w:sz w:val="28"/>
          <w:szCs w:val="28"/>
          <w:lang w:eastAsia="uk-UA"/>
        </w:rPr>
        <w:tab/>
        <w:t xml:space="preserve">    Київ</w:t>
      </w:r>
      <w:r>
        <w:rPr>
          <w:rFonts w:ascii="Times New Roman" w:eastAsia="Times New Roman" w:hAnsi="Times New Roman" w:cs="Times New Roman"/>
          <w:b/>
          <w:kern w:val="28"/>
          <w:sz w:val="28"/>
          <w:szCs w:val="28"/>
          <w:lang w:eastAsia="uk-UA"/>
        </w:rPr>
        <w:tab/>
      </w:r>
      <w:r>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val="ru-RU" w:eastAsia="uk-UA"/>
        </w:rPr>
        <w:t xml:space="preserve">     </w:t>
      </w:r>
      <w:r>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color w:val="000000" w:themeColor="text1"/>
          <w:kern w:val="28"/>
          <w:sz w:val="28"/>
          <w:szCs w:val="28"/>
          <w:lang w:eastAsia="uk-UA"/>
        </w:rPr>
        <w:t>№ 328</w:t>
      </w:r>
      <w:r>
        <w:rPr>
          <w:rFonts w:ascii="Times New Roman" w:eastAsia="Times New Roman" w:hAnsi="Times New Roman" w:cs="Times New Roman"/>
          <w:b/>
          <w:color w:val="000000" w:themeColor="text1"/>
          <w:sz w:val="28"/>
          <w:szCs w:val="24"/>
          <w:lang w:eastAsia="ru-RU"/>
        </w:rPr>
        <w:t>дс-</w:t>
      </w:r>
      <w:r>
        <w:rPr>
          <w:rFonts w:ascii="Times New Roman" w:eastAsia="Times New Roman" w:hAnsi="Times New Roman" w:cs="Times New Roman"/>
          <w:b/>
          <w:color w:val="000000" w:themeColor="text1"/>
          <w:kern w:val="28"/>
          <w:sz w:val="28"/>
          <w:szCs w:val="28"/>
          <w:lang w:eastAsia="uk-UA"/>
        </w:rPr>
        <w:t>26</w:t>
      </w:r>
    </w:p>
    <w:p w14:paraId="78695419" w14:textId="77777777" w:rsidR="004B2B70" w:rsidRDefault="004B2B70">
      <w:pPr>
        <w:spacing w:after="0" w:line="240" w:lineRule="auto"/>
        <w:ind w:right="-284"/>
        <w:jc w:val="both"/>
        <w:rPr>
          <w:rFonts w:ascii="Times New Roman" w:eastAsia="Times New Roman" w:hAnsi="Times New Roman" w:cs="Times New Roman"/>
          <w:b/>
          <w:kern w:val="28"/>
          <w:sz w:val="28"/>
          <w:szCs w:val="28"/>
          <w:lang w:val="ru-RU" w:eastAsia="uk-UA"/>
        </w:rPr>
      </w:pPr>
    </w:p>
    <w:p w14:paraId="7BCC4CDF" w14:textId="77777777" w:rsidR="004B2B70" w:rsidRDefault="004B2B70">
      <w:pPr>
        <w:spacing w:after="0" w:line="240" w:lineRule="auto"/>
        <w:ind w:right="-284"/>
        <w:jc w:val="center"/>
        <w:rPr>
          <w:rFonts w:ascii="Times New Roman" w:eastAsia="Times New Roman" w:hAnsi="Times New Roman" w:cs="Times New Roman"/>
          <w:b/>
          <w:sz w:val="28"/>
          <w:szCs w:val="24"/>
          <w:lang w:eastAsia="ru-RU"/>
        </w:rPr>
      </w:pPr>
    </w:p>
    <w:p w14:paraId="67AE08B6" w14:textId="77777777" w:rsidR="004B2B70" w:rsidRDefault="00000000">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Про відмову у відкритті </w:t>
      </w:r>
    </w:p>
    <w:p w14:paraId="1A911825" w14:textId="77777777" w:rsidR="004B2B70" w:rsidRDefault="00000000">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дисциплінарного провадження </w:t>
      </w:r>
    </w:p>
    <w:p w14:paraId="4B57F7BE" w14:textId="77777777" w:rsidR="004B2B70" w:rsidRDefault="004B2B70">
      <w:pPr>
        <w:spacing w:after="0" w:line="240" w:lineRule="auto"/>
        <w:ind w:firstLine="709"/>
        <w:jc w:val="both"/>
        <w:rPr>
          <w:rFonts w:ascii="Times New Roman" w:hAnsi="Times New Roman" w:cs="Times New Roman"/>
          <w:b/>
          <w:bCs/>
          <w:sz w:val="28"/>
          <w:szCs w:val="28"/>
          <w:lang w:eastAsia="ru-RU"/>
        </w:rPr>
      </w:pPr>
    </w:p>
    <w:p w14:paraId="08C805A0" w14:textId="47182C20"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Член Кваліфікаційно-дисциплінарної комісії прокурорів (далі – Комісія) </w:t>
      </w:r>
      <w:proofErr w:type="spellStart"/>
      <w:r>
        <w:rPr>
          <w:rFonts w:ascii="Times New Roman" w:hAnsi="Times New Roman" w:cs="Times New Roman"/>
          <w:sz w:val="28"/>
          <w:szCs w:val="28"/>
          <w:lang w:eastAsia="ru-RU"/>
        </w:rPr>
        <w:t>Мнишенко</w:t>
      </w:r>
      <w:proofErr w:type="spellEnd"/>
      <w:r>
        <w:rPr>
          <w:rFonts w:ascii="Times New Roman" w:hAnsi="Times New Roman" w:cs="Times New Roman"/>
          <w:sz w:val="28"/>
          <w:szCs w:val="28"/>
          <w:lang w:eastAsia="ru-RU"/>
        </w:rPr>
        <w:t xml:space="preserve"> Є.С., розглянувши дисциплінарну скаргу </w:t>
      </w:r>
      <w:r w:rsidR="0045096D">
        <w:rPr>
          <w:rFonts w:ascii="Times New Roman" w:hAnsi="Times New Roman" w:cs="Times New Roman"/>
          <w:sz w:val="28"/>
          <w:szCs w:val="28"/>
          <w:lang w:eastAsia="ru-RU"/>
        </w:rPr>
        <w:t>ОСОБА_1</w:t>
      </w:r>
      <w:r>
        <w:rPr>
          <w:rFonts w:ascii="Times New Roman" w:hAnsi="Times New Roman" w:cs="Times New Roman"/>
          <w:sz w:val="28"/>
          <w:szCs w:val="28"/>
          <w:lang w:eastAsia="ru-RU"/>
        </w:rPr>
        <w:t xml:space="preserve"> стосовно прокурорів </w:t>
      </w:r>
      <w:r>
        <w:rPr>
          <w:rFonts w:ascii="Times New Roman" w:hAnsi="Times New Roman" w:cs="Times New Roman"/>
          <w:color w:val="000000" w:themeColor="text1"/>
          <w:sz w:val="28"/>
          <w:szCs w:val="28"/>
          <w:lang w:eastAsia="ru-RU"/>
        </w:rPr>
        <w:t xml:space="preserve">Приморської окружної прокуратури міста Одеса </w:t>
      </w:r>
      <w:bookmarkStart w:id="1" w:name="_Hlk224300929"/>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Хімченка</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Лященка</w:t>
      </w:r>
      <w:proofErr w:type="spellEnd"/>
      <w:r>
        <w:rPr>
          <w:rFonts w:ascii="Times New Roman" w:hAnsi="Times New Roman" w:cs="Times New Roman"/>
          <w:sz w:val="28"/>
          <w:szCs w:val="28"/>
          <w:lang w:eastAsia="ru-RU"/>
        </w:rPr>
        <w:t xml:space="preserve"> Д., Ющенко Т. </w:t>
      </w:r>
      <w:bookmarkEnd w:id="1"/>
    </w:p>
    <w:p w14:paraId="7C8C772E" w14:textId="77777777" w:rsidR="004B2B70" w:rsidRDefault="004B2B70">
      <w:pPr>
        <w:spacing w:after="0" w:line="240" w:lineRule="auto"/>
        <w:ind w:firstLine="709"/>
        <w:jc w:val="both"/>
        <w:rPr>
          <w:rFonts w:ascii="Times New Roman" w:hAnsi="Times New Roman" w:cs="Times New Roman"/>
          <w:b/>
          <w:bCs/>
          <w:sz w:val="28"/>
          <w:szCs w:val="28"/>
          <w:lang w:eastAsia="ru-RU"/>
        </w:rPr>
      </w:pPr>
    </w:p>
    <w:p w14:paraId="33C5186C" w14:textId="77777777" w:rsidR="004B2B70" w:rsidRDefault="00000000">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У С Т А Н О В И Л А:</w:t>
      </w:r>
    </w:p>
    <w:p w14:paraId="2B46B2B0" w14:textId="77777777" w:rsidR="004B2B70" w:rsidRDefault="004B2B70">
      <w:pPr>
        <w:spacing w:after="0" w:line="240" w:lineRule="auto"/>
        <w:jc w:val="both"/>
        <w:rPr>
          <w:rFonts w:ascii="Times New Roman" w:hAnsi="Times New Roman" w:cs="Times New Roman"/>
          <w:b/>
          <w:bCs/>
          <w:sz w:val="28"/>
          <w:szCs w:val="28"/>
          <w:lang w:eastAsia="ru-RU"/>
        </w:rPr>
      </w:pPr>
    </w:p>
    <w:p w14:paraId="5241E067" w14:textId="126A8AFA"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 Комісії надійшла дисциплінарна скарга </w:t>
      </w:r>
      <w:r w:rsidR="0045096D">
        <w:rPr>
          <w:rFonts w:ascii="Times New Roman" w:hAnsi="Times New Roman" w:cs="Times New Roman"/>
          <w:sz w:val="28"/>
          <w:szCs w:val="28"/>
          <w:lang w:eastAsia="ru-RU"/>
        </w:rPr>
        <w:t>ОСОБА_1</w:t>
      </w:r>
      <w:r>
        <w:rPr>
          <w:rFonts w:ascii="Times New Roman" w:hAnsi="Times New Roman" w:cs="Times New Roman"/>
          <w:sz w:val="28"/>
          <w:szCs w:val="28"/>
          <w:lang w:eastAsia="ru-RU"/>
        </w:rPr>
        <w:t xml:space="preserve"> (далі – скаржник) про вчинення дисциплінарного проступку прокурорами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Рибаковим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w:t>
      </w:r>
    </w:p>
    <w:p w14:paraId="444AC0C9"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Скарга передана мені, члену Комісії </w:t>
      </w:r>
      <w:proofErr w:type="spellStart"/>
      <w:r>
        <w:rPr>
          <w:rFonts w:ascii="Times New Roman" w:hAnsi="Times New Roman" w:cs="Times New Roman"/>
          <w:sz w:val="28"/>
          <w:szCs w:val="28"/>
          <w:lang w:eastAsia="ru-RU"/>
        </w:rPr>
        <w:t>Мнишенко</w:t>
      </w:r>
      <w:proofErr w:type="spellEnd"/>
      <w:r>
        <w:rPr>
          <w:rFonts w:ascii="Times New Roman" w:hAnsi="Times New Roman" w:cs="Times New Roman"/>
          <w:sz w:val="28"/>
          <w:szCs w:val="28"/>
          <w:lang w:eastAsia="ru-RU"/>
        </w:rPr>
        <w:t xml:space="preserve"> Є.С. (протокол </w:t>
      </w:r>
      <w:proofErr w:type="spellStart"/>
      <w:r>
        <w:rPr>
          <w:rFonts w:ascii="Times New Roman" w:hAnsi="Times New Roman" w:cs="Times New Roman"/>
          <w:sz w:val="28"/>
          <w:szCs w:val="28"/>
          <w:lang w:eastAsia="ru-RU"/>
        </w:rPr>
        <w:t>авторозподілу</w:t>
      </w:r>
      <w:proofErr w:type="spellEnd"/>
      <w:r>
        <w:rPr>
          <w:rFonts w:ascii="Times New Roman" w:hAnsi="Times New Roman" w:cs="Times New Roman"/>
          <w:sz w:val="28"/>
          <w:szCs w:val="28"/>
          <w:lang w:eastAsia="ru-RU"/>
        </w:rPr>
        <w:t xml:space="preserve"> від 10 квітня 2026  року).</w:t>
      </w:r>
    </w:p>
    <w:p w14:paraId="02D2B20B"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68050D5C" w14:textId="77777777" w:rsidR="004B2B70" w:rsidRDefault="00000000">
      <w:pPr>
        <w:spacing w:before="120" w:after="12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Зміст скарги</w:t>
      </w:r>
    </w:p>
    <w:p w14:paraId="24DE7990"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14:paraId="05EA4C74"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rPr>
        <w:t xml:space="preserve">Водночас з її тексту вбачається, що прокурори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вчинили дисциплінарний проступок, передбачений пунктом 1 (невиконання чи неналежне виконання службових обов’язків) частини першої статті 43 Закону № 1697-VІІ за таких обставин.</w:t>
      </w:r>
    </w:p>
    <w:p w14:paraId="0883A807" w14:textId="7597AE18"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Приморським районним судом м. Одеса розглядається обвинувальний акт у кримінальному провадженні № </w:t>
      </w:r>
      <w:r w:rsidR="0045096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 обвинуваченням </w:t>
      </w:r>
      <w:r w:rsidR="0045096D">
        <w:rPr>
          <w:rFonts w:ascii="Times New Roman" w:eastAsia="Calibri" w:hAnsi="Times New Roman" w:cs="Times New Roman"/>
          <w:sz w:val="28"/>
          <w:szCs w:val="28"/>
        </w:rPr>
        <w:t>ОСОБА_2</w:t>
      </w:r>
      <w:r>
        <w:rPr>
          <w:rFonts w:ascii="Times New Roman" w:eastAsia="Calibri" w:hAnsi="Times New Roman" w:cs="Times New Roman"/>
          <w:sz w:val="28"/>
          <w:szCs w:val="28"/>
        </w:rPr>
        <w:t xml:space="preserve"> у вчиненні кримінальних правопорушень, </w:t>
      </w:r>
      <w:r>
        <w:rPr>
          <w:rFonts w:ascii="Times New Roman" w:eastAsia="Calibri" w:hAnsi="Times New Roman" w:cs="Times New Roman"/>
          <w:sz w:val="28"/>
          <w:szCs w:val="28"/>
        </w:rPr>
        <w:lastRenderedPageBreak/>
        <w:t xml:space="preserve">передбачених частиною четвертою статті 358, частиною четвертою статті 190 КК України. </w:t>
      </w:r>
    </w:p>
    <w:p w14:paraId="3DD1DCA0"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rPr>
        <w:t xml:space="preserve">Прокурорами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Рибаковим О.В.</w:t>
      </w:r>
      <w:r>
        <w:rPr>
          <w:rFonts w:ascii="Times New Roman" w:eastAsia="Calibri" w:hAnsi="Times New Roman" w:cs="Times New Roman"/>
          <w:sz w:val="28"/>
          <w:szCs w:val="28"/>
        </w:rPr>
        <w:t xml:space="preserve">,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якими здійснює підтримання публічного обвинувачення у вказаному кримінальному провадженні, а також суддями Приморського районного суду міста Одеса затягується судовий розгляд.</w:t>
      </w:r>
    </w:p>
    <w:p w14:paraId="3709B5ED"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0A9509BC" w14:textId="77777777" w:rsidR="004B2B70" w:rsidRDefault="00000000">
      <w:pPr>
        <w:spacing w:before="120" w:after="12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Щодо встановлених фактичних даних</w:t>
      </w:r>
    </w:p>
    <w:p w14:paraId="12A33376"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 дисциплінарної скарги долучено копії: скарги від 23 січня 2025 року; клопотання-скарги, клопотання від 04 червня 2025 року; листа Приморської окружної прокуратури від 07 лютого 2025 року; листа Приморської окружної прокуратури від 10 січня 2025 року.</w:t>
      </w:r>
    </w:p>
    <w:p w14:paraId="19F9F842" w14:textId="77777777" w:rsidR="004B2B70" w:rsidRDefault="00000000">
      <w:pPr>
        <w:spacing w:before="120" w:after="12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Щодо джерел права, які підлягають застосуванню</w:t>
      </w:r>
    </w:p>
    <w:p w14:paraId="25B5ACE8"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14:paraId="45B70B36"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14:paraId="1A35E2AC"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14:paraId="2045A1F9"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A639DDB"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4AABB093"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7A1E553"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Контроль за дотриманням права на захист під час судового провадження в Україні, згідно з КПК, забезпечує суд (головуючий суддя), керуючись </w:t>
      </w:r>
      <w:r>
        <w:rPr>
          <w:rFonts w:ascii="Times New Roman" w:eastAsia="Calibri" w:hAnsi="Times New Roman" w:cs="Times New Roman"/>
          <w:sz w:val="28"/>
          <w:szCs w:val="28"/>
        </w:rPr>
        <w:lastRenderedPageBreak/>
        <w:t>загальними засадами, передбаченими статтею 20 КПК України, та статтею 321 КПК України, яка визначає повноваження головуючого судді та є ключовою для організації судового розгляду, що забезпечує рівність сторін та неупередженість суду.</w:t>
      </w:r>
    </w:p>
    <w:p w14:paraId="58E76689"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40557740"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29CCB827"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2DC18B35"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5063E54"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0B9200B3"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B3180F5"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352D1E1B"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дисциплінарна скарга є анонімною;</w:t>
      </w:r>
    </w:p>
    <w:p w14:paraId="1EE8C941"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637D751D"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F02C3B5"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81ADF5C"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9F76F6B"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747A08AD"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08ABC685" w14:textId="77777777" w:rsidR="004B2B70" w:rsidRDefault="00000000">
      <w:pPr>
        <w:spacing w:before="120" w:after="12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Оцінка встановлених обставин та мотиви прийнятого рішення</w:t>
      </w:r>
    </w:p>
    <w:p w14:paraId="40EB7E8F" w14:textId="574278EE"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rPr>
        <w:t xml:space="preserve">Дисциплінарна скарга стосується рішень, дій (бездіяльності) прокурорів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 xml:space="preserve">вчинених (допущених) </w:t>
      </w:r>
      <w:bookmarkStart w:id="2" w:name="_Hlk224297617"/>
      <w:r>
        <w:rPr>
          <w:rFonts w:ascii="Times New Roman" w:eastAsia="Calibri" w:hAnsi="Times New Roman" w:cs="Times New Roman"/>
          <w:sz w:val="28"/>
          <w:szCs w:val="28"/>
        </w:rPr>
        <w:t xml:space="preserve">у межах кримінального процесу під час </w:t>
      </w:r>
      <w:bookmarkStart w:id="3" w:name="_Hlk227240140"/>
      <w:r>
        <w:rPr>
          <w:rFonts w:ascii="Times New Roman" w:eastAsia="Calibri" w:hAnsi="Times New Roman" w:cs="Times New Roman"/>
          <w:sz w:val="28"/>
          <w:szCs w:val="28"/>
        </w:rPr>
        <w:t xml:space="preserve">підтримання публічного обвинувачення в суді в кримінальному провадженні </w:t>
      </w:r>
      <w:bookmarkEnd w:id="2"/>
      <w:r>
        <w:rPr>
          <w:rFonts w:ascii="Times New Roman" w:eastAsia="Calibri" w:hAnsi="Times New Roman" w:cs="Times New Roman"/>
          <w:sz w:val="28"/>
          <w:szCs w:val="28"/>
        </w:rPr>
        <w:t>№ </w:t>
      </w:r>
      <w:r w:rsidR="005C2539">
        <w:rPr>
          <w:rFonts w:ascii="Times New Roman" w:eastAsia="Calibri" w:hAnsi="Times New Roman" w:cs="Times New Roman"/>
          <w:sz w:val="28"/>
          <w:szCs w:val="28"/>
        </w:rPr>
        <w:t xml:space="preserve">(конфіденційна </w:t>
      </w:r>
      <w:r w:rsidR="00044EA6">
        <w:rPr>
          <w:rFonts w:ascii="Times New Roman" w:eastAsia="Calibri" w:hAnsi="Times New Roman" w:cs="Times New Roman"/>
          <w:sz w:val="28"/>
          <w:szCs w:val="28"/>
        </w:rPr>
        <w:t>інформація</w:t>
      </w:r>
      <w:r w:rsidR="005C2539">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 обвинуваченням </w:t>
      </w:r>
      <w:r w:rsidR="00CC13B2">
        <w:rPr>
          <w:rFonts w:ascii="Times New Roman" w:eastAsia="Calibri" w:hAnsi="Times New Roman" w:cs="Times New Roman"/>
          <w:sz w:val="28"/>
          <w:szCs w:val="28"/>
        </w:rPr>
        <w:t>ОСОБА_2</w:t>
      </w:r>
      <w:r>
        <w:rPr>
          <w:rFonts w:ascii="Times New Roman" w:eastAsia="Calibri" w:hAnsi="Times New Roman" w:cs="Times New Roman"/>
          <w:sz w:val="28"/>
          <w:szCs w:val="28"/>
        </w:rPr>
        <w:t>.</w:t>
      </w:r>
    </w:p>
    <w:bookmarkEnd w:id="3"/>
    <w:p w14:paraId="25630E2A"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64232F68"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Pr>
          <w:rFonts w:ascii="Times New Roman" w:eastAsia="Calibri" w:hAnsi="Times New Roman" w:cs="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4DE93EE"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Звертаючись із дисциплінарною скаргою, особа має доступними їй засобами обґрунтувати факт порушення визначеним прокурором прав осіб або вимог закону а 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w:t>
      </w:r>
    </w:p>
    <w:p w14:paraId="59DDE18F"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0230B75"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B7B5F8B"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приводу тверджень скаржника про порушення прокурорами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під час судового розгляду слід зазначити таке.</w:t>
      </w:r>
    </w:p>
    <w:p w14:paraId="570D41BE" w14:textId="77777777" w:rsidR="004B2B7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color w:val="0A0A0A"/>
          <w:sz w:val="28"/>
          <w:szCs w:val="28"/>
          <w:shd w:val="clear" w:color="auto" w:fill="FFFFFF"/>
        </w:rPr>
        <w:t xml:space="preserve">Контроль за дотриманням права на захист під час судового провадження в Україні, згідно з КПК України, забезпечує суд, керуючись загальними засадами (стаття 20 КПК України) та статтею 321 КПК України, </w:t>
      </w:r>
      <w:bookmarkStart w:id="4" w:name="_Hlk227241566"/>
      <w:r>
        <w:rPr>
          <w:rFonts w:ascii="Times New Roman" w:hAnsi="Times New Roman" w:cs="Times New Roman"/>
          <w:color w:val="0A0A0A"/>
          <w:sz w:val="28"/>
          <w:szCs w:val="28"/>
          <w:shd w:val="clear" w:color="auto" w:fill="FFFFFF"/>
        </w:rPr>
        <w:t>що визначає повноваження головуючого судді, який керує ходом судового засідання, забезпечує порядок, дотримання послідовності дій та прав учасників, спрямовуючи розгляд на з’ясування всіх обставин справи. Ця стаття є ключовою для організації судового розгляду, що забезпечує рівність сторін та неупередженість суду.</w:t>
      </w:r>
    </w:p>
    <w:bookmarkEnd w:id="4"/>
    <w:p w14:paraId="32A00598"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 Судових рішень про визнання неправомірними дій прокурорів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40035D74"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5C24FEAF"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14:paraId="124B6DB9"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14:paraId="72BD0621"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58A11B78"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Із наведених скаржником доводів не вбачається, що прокурорами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r>
        <w:rPr>
          <w:rFonts w:ascii="Times New Roman" w:eastAsia="Calibri" w:hAnsi="Times New Roman" w:cs="Times New Roman"/>
          <w:sz w:val="28"/>
          <w:szCs w:val="28"/>
        </w:rPr>
        <w:t>умисно чи внаслідок недбалості допущено порушення норм законодавства, що потягло за собою настання негативних наслідків.</w:t>
      </w:r>
    </w:p>
    <w:p w14:paraId="37A7B19F"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755F13C"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1467C8"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кримінального провадження і порушені у скарзі окремі питання перебувають у виключній компетенції процесуального керівництва та суду. </w:t>
      </w:r>
    </w:p>
    <w:p w14:paraId="64DE4D74"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F4E4743"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прокурорів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w:t>
      </w:r>
      <w:r>
        <w:rPr>
          <w:rFonts w:ascii="Times New Roman" w:hAnsi="Times New Roman" w:cs="Times New Roman"/>
          <w:sz w:val="28"/>
          <w:szCs w:val="28"/>
          <w:lang w:eastAsia="ru-RU"/>
        </w:rPr>
        <w:lastRenderedPageBreak/>
        <w:t xml:space="preserve">Ющенко Т. </w:t>
      </w:r>
      <w:r>
        <w:rPr>
          <w:rFonts w:ascii="Times New Roman" w:eastAsia="Calibri" w:hAnsi="Times New Roman" w:cs="Times New Roman"/>
          <w:sz w:val="28"/>
          <w:szCs w:val="28"/>
        </w:rPr>
        <w:t xml:space="preserve">а тому приходжу до висновку про необхідність відмови у відкритті дисциплінарного провадження. </w:t>
      </w:r>
    </w:p>
    <w:p w14:paraId="3910B34D" w14:textId="77777777" w:rsidR="004B2B70" w:rsidRDefault="0000000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14:paraId="50BB6245" w14:textId="77777777" w:rsidR="004B2B70" w:rsidRDefault="004B2B70">
      <w:pPr>
        <w:spacing w:after="0" w:line="240" w:lineRule="auto"/>
        <w:ind w:firstLine="709"/>
        <w:jc w:val="both"/>
        <w:rPr>
          <w:rFonts w:ascii="Times New Roman" w:eastAsia="Calibri" w:hAnsi="Times New Roman" w:cs="Times New Roman"/>
          <w:sz w:val="28"/>
          <w:szCs w:val="28"/>
        </w:rPr>
      </w:pPr>
    </w:p>
    <w:p w14:paraId="3FB5CDFA" w14:textId="77777777" w:rsidR="004B2B70" w:rsidRDefault="00000000">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 И Р І Ш И Л А:</w:t>
      </w:r>
    </w:p>
    <w:p w14:paraId="3CABD2A7" w14:textId="77777777" w:rsidR="004B2B70" w:rsidRDefault="004B2B70">
      <w:pPr>
        <w:spacing w:after="0" w:line="240" w:lineRule="auto"/>
        <w:jc w:val="both"/>
        <w:rPr>
          <w:rFonts w:ascii="Times New Roman" w:hAnsi="Times New Roman" w:cs="Times New Roman"/>
          <w:b/>
          <w:bCs/>
          <w:sz w:val="28"/>
          <w:szCs w:val="28"/>
          <w:lang w:eastAsia="ru-RU"/>
        </w:rPr>
      </w:pPr>
    </w:p>
    <w:p w14:paraId="26BD1A8D"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Відмовити у відкритті дисциплінарного провадження стосовно прокурорів </w:t>
      </w:r>
      <w:r>
        <w:rPr>
          <w:rFonts w:ascii="Times New Roman" w:hAnsi="Times New Roman" w:cs="Times New Roman"/>
          <w:color w:val="000000" w:themeColor="text1"/>
          <w:sz w:val="28"/>
          <w:szCs w:val="28"/>
          <w:lang w:eastAsia="ru-RU"/>
        </w:rPr>
        <w:t xml:space="preserve">Приморської окружної прокуратури міста Одеса </w:t>
      </w:r>
      <w:proofErr w:type="spellStart"/>
      <w:r>
        <w:rPr>
          <w:rFonts w:ascii="Times New Roman" w:hAnsi="Times New Roman" w:cs="Times New Roman"/>
          <w:sz w:val="28"/>
          <w:szCs w:val="28"/>
          <w:lang w:eastAsia="ru-RU"/>
        </w:rPr>
        <w:t>Атаманенко</w:t>
      </w:r>
      <w:proofErr w:type="spellEnd"/>
      <w:r>
        <w:rPr>
          <w:rFonts w:ascii="Times New Roman" w:hAnsi="Times New Roman" w:cs="Times New Roman"/>
          <w:sz w:val="28"/>
          <w:szCs w:val="28"/>
          <w:lang w:eastAsia="ru-RU"/>
        </w:rPr>
        <w:t xml:space="preserve"> І.В., Рибакова О.В., </w:t>
      </w:r>
      <w:proofErr w:type="spellStart"/>
      <w:r>
        <w:rPr>
          <w:rFonts w:ascii="Times New Roman" w:hAnsi="Times New Roman" w:cs="Times New Roman"/>
          <w:sz w:val="28"/>
          <w:szCs w:val="28"/>
          <w:lang w:eastAsia="ru-RU"/>
        </w:rPr>
        <w:t>Хімченко</w:t>
      </w:r>
      <w:proofErr w:type="spellEnd"/>
      <w:r>
        <w:rPr>
          <w:rFonts w:ascii="Times New Roman" w:hAnsi="Times New Roman" w:cs="Times New Roman"/>
          <w:sz w:val="28"/>
          <w:szCs w:val="28"/>
          <w:lang w:eastAsia="ru-RU"/>
        </w:rPr>
        <w:t xml:space="preserve"> О.І., </w:t>
      </w:r>
      <w:proofErr w:type="spellStart"/>
      <w:r>
        <w:rPr>
          <w:rFonts w:ascii="Times New Roman" w:hAnsi="Times New Roman" w:cs="Times New Roman"/>
          <w:sz w:val="28"/>
          <w:szCs w:val="28"/>
          <w:lang w:eastAsia="ru-RU"/>
        </w:rPr>
        <w:t>Лященко</w:t>
      </w:r>
      <w:proofErr w:type="spellEnd"/>
      <w:r>
        <w:rPr>
          <w:rFonts w:ascii="Times New Roman" w:hAnsi="Times New Roman" w:cs="Times New Roman"/>
          <w:sz w:val="28"/>
          <w:szCs w:val="28"/>
          <w:lang w:eastAsia="ru-RU"/>
        </w:rPr>
        <w:t xml:space="preserve"> Д., Ющенко Т. </w:t>
      </w:r>
    </w:p>
    <w:p w14:paraId="3FB04A72" w14:textId="77777777" w:rsidR="004B2B70"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Рішення направити скаржнику та прокурору.</w:t>
      </w:r>
    </w:p>
    <w:p w14:paraId="6924CC3B" w14:textId="77777777" w:rsidR="004B2B70" w:rsidRDefault="004B2B70">
      <w:pPr>
        <w:spacing w:after="0" w:line="240" w:lineRule="auto"/>
        <w:ind w:firstLine="709"/>
        <w:jc w:val="both"/>
        <w:rPr>
          <w:rFonts w:ascii="Times New Roman" w:hAnsi="Times New Roman" w:cs="Times New Roman"/>
          <w:sz w:val="28"/>
          <w:szCs w:val="28"/>
          <w:lang w:eastAsia="ru-RU"/>
        </w:rPr>
      </w:pPr>
    </w:p>
    <w:p w14:paraId="43BBE4F3" w14:textId="77777777" w:rsidR="004B2B70" w:rsidRDefault="004B2B70">
      <w:pPr>
        <w:spacing w:after="0" w:line="240" w:lineRule="auto"/>
        <w:ind w:firstLine="709"/>
        <w:jc w:val="both"/>
        <w:rPr>
          <w:rFonts w:ascii="Times New Roman" w:hAnsi="Times New Roman" w:cs="Times New Roman"/>
          <w:b/>
          <w:bCs/>
          <w:sz w:val="28"/>
          <w:szCs w:val="28"/>
          <w:lang w:eastAsia="ru-RU"/>
        </w:rPr>
      </w:pPr>
    </w:p>
    <w:p w14:paraId="1A4B1F3D" w14:textId="77777777" w:rsidR="004B2B70" w:rsidRDefault="00000000">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Член Кваліфікаційно-дисциплінарної </w:t>
      </w:r>
    </w:p>
    <w:p w14:paraId="4EFA1C49" w14:textId="77777777" w:rsidR="004B2B70" w:rsidRDefault="00000000">
      <w:pPr>
        <w:spacing w:after="0" w:line="240" w:lineRule="auto"/>
        <w:jc w:val="both"/>
        <w:rPr>
          <w:b/>
          <w:bCs/>
        </w:rPr>
      </w:pPr>
      <w:r>
        <w:rPr>
          <w:rFonts w:ascii="Times New Roman" w:hAnsi="Times New Roman" w:cs="Times New Roman"/>
          <w:b/>
          <w:bCs/>
          <w:sz w:val="28"/>
          <w:szCs w:val="28"/>
          <w:lang w:eastAsia="ru-RU"/>
        </w:rPr>
        <w:t xml:space="preserve">комісії прокурорів </w:t>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bookmarkEnd w:id="0"/>
      <w:r>
        <w:rPr>
          <w:rFonts w:ascii="Times New Roman" w:hAnsi="Times New Roman" w:cs="Times New Roman"/>
          <w:b/>
          <w:bCs/>
          <w:sz w:val="28"/>
          <w:szCs w:val="28"/>
          <w:lang w:eastAsia="ru-RU"/>
        </w:rPr>
        <w:t>Євгенія МНИШЕНКО</w:t>
      </w:r>
    </w:p>
    <w:p w14:paraId="6C1BEE0A" w14:textId="77777777" w:rsidR="004B2B70" w:rsidRDefault="004B2B70"/>
    <w:p w14:paraId="0687E774" w14:textId="77777777" w:rsidR="004B2B70" w:rsidRDefault="004B2B70"/>
    <w:sectPr w:rsidR="004B2B70">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BF4F" w14:textId="77777777" w:rsidR="003622A5" w:rsidRDefault="003622A5">
      <w:pPr>
        <w:spacing w:line="240" w:lineRule="auto"/>
      </w:pPr>
      <w:r>
        <w:separator/>
      </w:r>
    </w:p>
  </w:endnote>
  <w:endnote w:type="continuationSeparator" w:id="0">
    <w:p w14:paraId="10305F74" w14:textId="77777777" w:rsidR="003622A5" w:rsidRDefault="00362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38C7" w14:textId="77777777" w:rsidR="003622A5" w:rsidRDefault="003622A5">
      <w:pPr>
        <w:spacing w:after="0"/>
      </w:pPr>
      <w:r>
        <w:separator/>
      </w:r>
    </w:p>
  </w:footnote>
  <w:footnote w:type="continuationSeparator" w:id="0">
    <w:p w14:paraId="5F93C8C1" w14:textId="77777777" w:rsidR="003622A5" w:rsidRDefault="003622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10654"/>
      <w:docPartObj>
        <w:docPartGallery w:val="AutoText"/>
      </w:docPartObj>
    </w:sdtPr>
    <w:sdtEndPr>
      <w:rPr>
        <w:rFonts w:ascii="Times New Roman" w:hAnsi="Times New Roman" w:cs="Times New Roman"/>
        <w:sz w:val="28"/>
        <w:szCs w:val="28"/>
      </w:rPr>
    </w:sdtEndPr>
    <w:sdtContent>
      <w:p w14:paraId="61A7A198" w14:textId="77777777" w:rsidR="004B2B70" w:rsidRDefault="00000000">
        <w:pPr>
          <w:pStyle w:val="a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sdtContent>
  </w:sdt>
  <w:p w14:paraId="76EF3236" w14:textId="77777777" w:rsidR="004B2B70" w:rsidRDefault="004B2B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7E50" w14:textId="77777777" w:rsidR="004B2B70" w:rsidRDefault="004B2B70">
    <w:pPr>
      <w:pStyle w:val="a3"/>
      <w:jc w:val="center"/>
    </w:pPr>
  </w:p>
  <w:p w14:paraId="69E4B04E" w14:textId="77777777" w:rsidR="004B2B70" w:rsidRDefault="004B2B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A5"/>
    <w:rsid w:val="00044EA6"/>
    <w:rsid w:val="00071DF7"/>
    <w:rsid w:val="00075DAE"/>
    <w:rsid w:val="000B28FD"/>
    <w:rsid w:val="00211FD8"/>
    <w:rsid w:val="002E74FC"/>
    <w:rsid w:val="003622A5"/>
    <w:rsid w:val="003D41FE"/>
    <w:rsid w:val="004273A6"/>
    <w:rsid w:val="0045096D"/>
    <w:rsid w:val="00453948"/>
    <w:rsid w:val="00477A6E"/>
    <w:rsid w:val="004B2B70"/>
    <w:rsid w:val="005C2539"/>
    <w:rsid w:val="005C4F7D"/>
    <w:rsid w:val="0064095C"/>
    <w:rsid w:val="00667E13"/>
    <w:rsid w:val="006B2CC1"/>
    <w:rsid w:val="00771423"/>
    <w:rsid w:val="007F17A5"/>
    <w:rsid w:val="00823469"/>
    <w:rsid w:val="009B58DD"/>
    <w:rsid w:val="00A835C1"/>
    <w:rsid w:val="00CC13B2"/>
    <w:rsid w:val="00D42912"/>
    <w:rsid w:val="00E11BCB"/>
    <w:rsid w:val="00E36D43"/>
    <w:rsid w:val="00F01E47"/>
    <w:rsid w:val="32C1385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3CDB"/>
  <w15:docId w15:val="{172BBE7D-8BCB-4EE1-8560-F84DA957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spacing w:after="0" w:line="240" w:lineRule="auto"/>
    </w:pPr>
  </w:style>
  <w:style w:type="character" w:customStyle="1" w:styleId="a4">
    <w:name w:val="Верхній колонтитул Знак"/>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10453</Words>
  <Characters>5959</Characters>
  <DocSecurity>0</DocSecurity>
  <Lines>49</Lines>
  <Paragraphs>32</Paragraphs>
  <ScaleCrop>false</ScaleCrop>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2026-04-19T21:32:00Z</dcterms:created>
  <dcterms:modified xsi:type="dcterms:W3CDTF">2026-04-24T12:42:00Z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A9BD4695BFF04975BD8A7826117AE945_12</vt:lpwstr>
  </property>
</Properties>
</file>