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49E82B9E" w14:textId="77777777" w:rsidTr="00884E47">
        <w:tc>
          <w:tcPr>
            <w:tcW w:w="3291" w:type="dxa"/>
          </w:tcPr>
          <w:p w14:paraId="057DA1AC"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hideMark/>
          </w:tcPr>
          <w:p w14:paraId="3FAFF89C"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13DE1534" wp14:editId="49E0231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5CE14A31"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66EC69A6" w14:textId="77777777" w:rsidTr="00884E47">
        <w:trPr>
          <w:trHeight w:val="112"/>
        </w:trPr>
        <w:tc>
          <w:tcPr>
            <w:tcW w:w="9962" w:type="dxa"/>
            <w:gridSpan w:val="5"/>
          </w:tcPr>
          <w:p w14:paraId="6ADE22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4643698A" w14:textId="77777777" w:rsidTr="00884E47">
        <w:tc>
          <w:tcPr>
            <w:tcW w:w="9962" w:type="dxa"/>
            <w:gridSpan w:val="5"/>
            <w:hideMark/>
          </w:tcPr>
          <w:p w14:paraId="169DFEC4"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4E2B4E4" w14:textId="77777777" w:rsidTr="00884E47">
        <w:tc>
          <w:tcPr>
            <w:tcW w:w="9962" w:type="dxa"/>
            <w:gridSpan w:val="5"/>
          </w:tcPr>
          <w:p w14:paraId="23349FC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2816F3FE" w14:textId="77777777" w:rsidTr="00884E47">
        <w:tc>
          <w:tcPr>
            <w:tcW w:w="3400" w:type="dxa"/>
            <w:gridSpan w:val="2"/>
          </w:tcPr>
          <w:p w14:paraId="7842649E" w14:textId="77777777" w:rsidR="00874162" w:rsidRPr="003C42F9" w:rsidRDefault="00874162" w:rsidP="00884E47">
            <w:pPr>
              <w:spacing w:after="0" w:line="240" w:lineRule="auto"/>
              <w:rPr>
                <w:rFonts w:ascii="Times New Roman" w:hAnsi="Times New Roman"/>
                <w:sz w:val="28"/>
                <w:szCs w:val="28"/>
              </w:rPr>
            </w:pPr>
          </w:p>
        </w:tc>
        <w:tc>
          <w:tcPr>
            <w:tcW w:w="3180" w:type="dxa"/>
            <w:hideMark/>
          </w:tcPr>
          <w:p w14:paraId="261B00C7"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74F9A40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A3B15A0" w14:textId="77777777" w:rsidTr="00884E47">
        <w:tc>
          <w:tcPr>
            <w:tcW w:w="3400" w:type="dxa"/>
            <w:gridSpan w:val="2"/>
          </w:tcPr>
          <w:p w14:paraId="139B2188" w14:textId="77777777" w:rsidR="00874162" w:rsidRDefault="00874162" w:rsidP="00884E47">
            <w:pPr>
              <w:spacing w:after="0" w:line="240" w:lineRule="auto"/>
              <w:rPr>
                <w:rFonts w:ascii="Times New Roman" w:hAnsi="Times New Roman"/>
                <w:sz w:val="28"/>
                <w:szCs w:val="28"/>
              </w:rPr>
            </w:pPr>
          </w:p>
          <w:p w14:paraId="4162121B" w14:textId="77777777" w:rsidR="00874162" w:rsidRPr="003C42F9" w:rsidRDefault="00874162" w:rsidP="00884E47">
            <w:pPr>
              <w:spacing w:after="0" w:line="240" w:lineRule="auto"/>
              <w:rPr>
                <w:rFonts w:ascii="Times New Roman" w:hAnsi="Times New Roman"/>
                <w:sz w:val="28"/>
                <w:szCs w:val="28"/>
              </w:rPr>
            </w:pPr>
          </w:p>
        </w:tc>
        <w:tc>
          <w:tcPr>
            <w:tcW w:w="3180" w:type="dxa"/>
          </w:tcPr>
          <w:p w14:paraId="6A5D7C62" w14:textId="77777777" w:rsidR="00874162" w:rsidRPr="003C42F9" w:rsidRDefault="00874162" w:rsidP="00884E47">
            <w:pPr>
              <w:spacing w:after="0" w:line="240" w:lineRule="auto"/>
              <w:rPr>
                <w:rFonts w:ascii="Times New Roman" w:hAnsi="Times New Roman"/>
                <w:sz w:val="28"/>
                <w:szCs w:val="28"/>
              </w:rPr>
            </w:pPr>
          </w:p>
        </w:tc>
        <w:tc>
          <w:tcPr>
            <w:tcW w:w="3382" w:type="dxa"/>
            <w:gridSpan w:val="2"/>
          </w:tcPr>
          <w:p w14:paraId="1F79AEFE"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7EAF69B6" w14:textId="77777777" w:rsidTr="00884E47">
        <w:tc>
          <w:tcPr>
            <w:tcW w:w="3400" w:type="dxa"/>
            <w:gridSpan w:val="2"/>
            <w:hideMark/>
          </w:tcPr>
          <w:p w14:paraId="67B95C4F" w14:textId="44D0F0B4" w:rsidR="00874162" w:rsidRPr="006D7334" w:rsidRDefault="00070888" w:rsidP="004732E9">
            <w:pPr>
              <w:spacing w:after="0" w:line="240" w:lineRule="auto"/>
              <w:rPr>
                <w:rFonts w:ascii="Times New Roman" w:hAnsi="Times New Roman"/>
                <w:b/>
                <w:sz w:val="28"/>
                <w:szCs w:val="28"/>
              </w:rPr>
            </w:pPr>
            <w:r>
              <w:rPr>
                <w:rFonts w:ascii="Times New Roman" w:hAnsi="Times New Roman"/>
                <w:b/>
                <w:sz w:val="28"/>
                <w:szCs w:val="28"/>
              </w:rPr>
              <w:t>3</w:t>
            </w:r>
            <w:r w:rsidR="00D46287">
              <w:rPr>
                <w:rFonts w:ascii="Times New Roman" w:hAnsi="Times New Roman"/>
                <w:b/>
                <w:sz w:val="28"/>
                <w:szCs w:val="28"/>
              </w:rPr>
              <w:t>1</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w:t>
            </w:r>
            <w:r>
              <w:rPr>
                <w:rFonts w:ascii="Times New Roman" w:hAnsi="Times New Roman"/>
                <w:b/>
                <w:sz w:val="28"/>
                <w:szCs w:val="28"/>
              </w:rPr>
              <w:t>6</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4D1743F3"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1096A7C8" w14:textId="5DC5A77A"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sidR="00070888">
              <w:rPr>
                <w:rFonts w:ascii="Times New Roman" w:hAnsi="Times New Roman"/>
                <w:b/>
                <w:sz w:val="28"/>
                <w:szCs w:val="28"/>
              </w:rPr>
              <w:t>263</w:t>
            </w:r>
            <w:r w:rsidRPr="00B000CB">
              <w:rPr>
                <w:rFonts w:ascii="Times New Roman" w:hAnsi="Times New Roman"/>
                <w:b/>
                <w:sz w:val="28"/>
                <w:szCs w:val="28"/>
              </w:rPr>
              <w:t>дс-2</w:t>
            </w:r>
            <w:r w:rsidR="00070888">
              <w:rPr>
                <w:rFonts w:ascii="Times New Roman" w:hAnsi="Times New Roman"/>
                <w:b/>
                <w:sz w:val="28"/>
                <w:szCs w:val="28"/>
              </w:rPr>
              <w:t>6</w:t>
            </w:r>
          </w:p>
        </w:tc>
      </w:tr>
    </w:tbl>
    <w:p w14:paraId="2A7764F4"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4168A59B"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66A5F14A"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072696C0"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E7208AE" w14:textId="320FB79A"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070888">
        <w:rPr>
          <w:rFonts w:ascii="Times New Roman" w:hAnsi="Times New Roman"/>
          <w:sz w:val="28"/>
          <w:szCs w:val="28"/>
        </w:rPr>
        <w:t xml:space="preserve">адвоката </w:t>
      </w:r>
      <w:r w:rsidR="00B7231D">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E16ADB">
        <w:rPr>
          <w:rFonts w:ascii="Times New Roman" w:hAnsi="Times New Roman"/>
          <w:sz w:val="28"/>
          <w:szCs w:val="28"/>
        </w:rPr>
        <w:t xml:space="preserve">відділу </w:t>
      </w:r>
      <w:r w:rsidR="00070888">
        <w:rPr>
          <w:rFonts w:ascii="Times New Roman" w:hAnsi="Times New Roman"/>
          <w:sz w:val="28"/>
          <w:szCs w:val="28"/>
        </w:rPr>
        <w:t xml:space="preserve">Київського обласної прокуратури </w:t>
      </w:r>
      <w:proofErr w:type="spellStart"/>
      <w:r w:rsidR="00070888">
        <w:rPr>
          <w:rFonts w:ascii="Times New Roman" w:hAnsi="Times New Roman"/>
          <w:sz w:val="28"/>
          <w:szCs w:val="28"/>
        </w:rPr>
        <w:t>Грищака</w:t>
      </w:r>
      <w:proofErr w:type="spellEnd"/>
      <w:r w:rsidR="00070888">
        <w:rPr>
          <w:rFonts w:ascii="Times New Roman" w:hAnsi="Times New Roman"/>
          <w:sz w:val="28"/>
          <w:szCs w:val="28"/>
        </w:rPr>
        <w:t xml:space="preserve"> Дмитра Миколай</w:t>
      </w:r>
      <w:r w:rsidR="004732E9">
        <w:rPr>
          <w:rFonts w:ascii="Times New Roman" w:hAnsi="Times New Roman"/>
          <w:sz w:val="28"/>
          <w:szCs w:val="28"/>
        </w:rPr>
        <w:t xml:space="preserve">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proofErr w:type="spellStart"/>
      <w:r w:rsidR="00070888">
        <w:rPr>
          <w:rFonts w:ascii="Times New Roman" w:hAnsi="Times New Roman"/>
          <w:sz w:val="28"/>
          <w:szCs w:val="28"/>
        </w:rPr>
        <w:t>Грищак</w:t>
      </w:r>
      <w:proofErr w:type="spellEnd"/>
      <w:r w:rsidR="00070888">
        <w:rPr>
          <w:rFonts w:ascii="Times New Roman" w:hAnsi="Times New Roman"/>
          <w:sz w:val="28"/>
          <w:szCs w:val="28"/>
        </w:rPr>
        <w:t xml:space="preserve"> Д.М</w:t>
      </w:r>
      <w:r w:rsidR="00187EC3">
        <w:rPr>
          <w:rFonts w:ascii="Times New Roman" w:hAnsi="Times New Roman"/>
          <w:sz w:val="28"/>
          <w:szCs w:val="28"/>
        </w:rPr>
        <w:t>.</w:t>
      </w:r>
      <w:r w:rsidRPr="00595D3B">
        <w:rPr>
          <w:rFonts w:ascii="Times New Roman" w:hAnsi="Times New Roman"/>
          <w:sz w:val="28"/>
          <w:szCs w:val="28"/>
        </w:rPr>
        <w:t>),</w:t>
      </w:r>
    </w:p>
    <w:p w14:paraId="27C3FF9C" w14:textId="77777777" w:rsidR="009145F0" w:rsidRPr="00E030B7" w:rsidRDefault="009145F0" w:rsidP="00874162">
      <w:pPr>
        <w:spacing w:after="0" w:line="240" w:lineRule="auto"/>
        <w:ind w:firstLine="567"/>
        <w:jc w:val="both"/>
        <w:rPr>
          <w:rFonts w:ascii="Times New Roman" w:hAnsi="Times New Roman"/>
          <w:sz w:val="24"/>
          <w:szCs w:val="24"/>
        </w:rPr>
      </w:pPr>
    </w:p>
    <w:p w14:paraId="2531DC04"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04D23EDA"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10C1E9EB" w14:textId="2E1523D8"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070888">
        <w:rPr>
          <w:rFonts w:ascii="Times New Roman" w:hAnsi="Times New Roman"/>
          <w:sz w:val="28"/>
          <w:szCs w:val="28"/>
        </w:rPr>
        <w:t xml:space="preserve">адвоката </w:t>
      </w:r>
      <w:r w:rsidR="00B7231D">
        <w:rPr>
          <w:rFonts w:ascii="Times New Roman" w:hAnsi="Times New Roman"/>
          <w:sz w:val="28"/>
          <w:szCs w:val="28"/>
        </w:rPr>
        <w:t>ОСОБА_1</w:t>
      </w:r>
      <w:r w:rsidR="00070888">
        <w:rPr>
          <w:rFonts w:ascii="Times New Roman" w:hAnsi="Times New Roman"/>
          <w:sz w:val="28"/>
          <w:szCs w:val="28"/>
        </w:rPr>
        <w:t xml:space="preserve">, подану в інтересах </w:t>
      </w:r>
      <w:r w:rsidR="00B7231D">
        <w:rPr>
          <w:rFonts w:ascii="Times New Roman" w:hAnsi="Times New Roman"/>
          <w:sz w:val="28"/>
          <w:szCs w:val="28"/>
        </w:rPr>
        <w:t>ОСОБА_</w:t>
      </w:r>
      <w:r w:rsidR="00B7231D">
        <w:rPr>
          <w:rFonts w:ascii="Times New Roman" w:hAnsi="Times New Roman"/>
          <w:sz w:val="28"/>
          <w:szCs w:val="28"/>
        </w:rPr>
        <w:t>2</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3</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4</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5</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6</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7</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8</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9</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10</w:t>
      </w:r>
      <w:r w:rsidR="00070888">
        <w:rPr>
          <w:rFonts w:ascii="Times New Roman" w:hAnsi="Times New Roman"/>
          <w:sz w:val="28"/>
          <w:szCs w:val="28"/>
        </w:rPr>
        <w:t xml:space="preserve">, </w:t>
      </w:r>
      <w:r w:rsidR="00B7231D">
        <w:rPr>
          <w:rFonts w:ascii="Times New Roman" w:hAnsi="Times New Roman"/>
          <w:sz w:val="28"/>
          <w:szCs w:val="28"/>
        </w:rPr>
        <w:t>ОСОБА_</w:t>
      </w:r>
      <w:r w:rsidR="00B7231D">
        <w:rPr>
          <w:rFonts w:ascii="Times New Roman" w:hAnsi="Times New Roman"/>
          <w:sz w:val="28"/>
          <w:szCs w:val="28"/>
        </w:rPr>
        <w:t>11</w:t>
      </w:r>
      <w:r w:rsidR="00070888">
        <w:rPr>
          <w:rFonts w:ascii="Times New Roman" w:hAnsi="Times New Roman"/>
          <w:sz w:val="28"/>
          <w:szCs w:val="28"/>
        </w:rPr>
        <w:t>,</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proofErr w:type="spellStart"/>
      <w:r w:rsidR="00070888">
        <w:rPr>
          <w:rFonts w:ascii="Times New Roman" w:hAnsi="Times New Roman"/>
          <w:sz w:val="28"/>
          <w:szCs w:val="28"/>
        </w:rPr>
        <w:t>Грищаком</w:t>
      </w:r>
      <w:proofErr w:type="spellEnd"/>
      <w:r w:rsidR="00070888">
        <w:rPr>
          <w:rFonts w:ascii="Times New Roman" w:hAnsi="Times New Roman"/>
          <w:sz w:val="28"/>
          <w:szCs w:val="28"/>
        </w:rPr>
        <w:t xml:space="preserve"> Д.М</w:t>
      </w:r>
      <w:r w:rsidRPr="00595D3B">
        <w:rPr>
          <w:rFonts w:ascii="Times New Roman" w:hAnsi="Times New Roman"/>
          <w:sz w:val="28"/>
          <w:szCs w:val="28"/>
        </w:rPr>
        <w:t>.</w:t>
      </w:r>
    </w:p>
    <w:p w14:paraId="7A37A31A" w14:textId="2611882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070888">
        <w:rPr>
          <w:rFonts w:ascii="Times New Roman" w:hAnsi="Times New Roman"/>
          <w:sz w:val="28"/>
          <w:szCs w:val="28"/>
        </w:rPr>
        <w:t>2</w:t>
      </w:r>
      <w:r w:rsidR="00D46287">
        <w:rPr>
          <w:rFonts w:ascii="Times New Roman" w:hAnsi="Times New Roman"/>
          <w:sz w:val="28"/>
          <w:szCs w:val="28"/>
        </w:rPr>
        <w:t>5</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sidR="00070888">
        <w:rPr>
          <w:rFonts w:ascii="Times New Roman" w:hAnsi="Times New Roman"/>
          <w:sz w:val="28"/>
          <w:szCs w:val="28"/>
        </w:rPr>
        <w:t>6</w:t>
      </w:r>
      <w:r w:rsidRPr="00595D3B">
        <w:rPr>
          <w:rFonts w:ascii="Times New Roman" w:hAnsi="Times New Roman"/>
          <w:sz w:val="28"/>
          <w:szCs w:val="28"/>
        </w:rPr>
        <w:t xml:space="preserve"> року). </w:t>
      </w:r>
    </w:p>
    <w:p w14:paraId="43790844"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153F013B"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2D1EF6D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7EFAD95" w14:textId="33466A8E"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прокурори </w:t>
      </w:r>
      <w:r w:rsidR="00070888">
        <w:rPr>
          <w:rFonts w:ascii="Times New Roman" w:hAnsi="Times New Roman"/>
          <w:sz w:val="28"/>
          <w:szCs w:val="28"/>
        </w:rPr>
        <w:t>Київської обласної</w:t>
      </w:r>
      <w:r w:rsidR="00D46287">
        <w:rPr>
          <w:rFonts w:ascii="Times New Roman" w:hAnsi="Times New Roman"/>
          <w:sz w:val="28"/>
          <w:szCs w:val="28"/>
        </w:rPr>
        <w:t xml:space="preserve"> прокура</w:t>
      </w:r>
      <w:r w:rsidR="00070888">
        <w:rPr>
          <w:rFonts w:ascii="Times New Roman" w:hAnsi="Times New Roman"/>
          <w:sz w:val="28"/>
          <w:szCs w:val="28"/>
        </w:rPr>
        <w:t>тури</w:t>
      </w:r>
      <w:r w:rsidR="00D46287">
        <w:rPr>
          <w:rFonts w:ascii="Times New Roman" w:hAnsi="Times New Roman"/>
          <w:sz w:val="28"/>
          <w:szCs w:val="28"/>
        </w:rPr>
        <w:t xml:space="preserve"> здійсню</w:t>
      </w:r>
      <w:r w:rsidR="003F39DC">
        <w:rPr>
          <w:rFonts w:ascii="Times New Roman" w:hAnsi="Times New Roman"/>
          <w:sz w:val="28"/>
          <w:szCs w:val="28"/>
        </w:rPr>
        <w:t>ю</w:t>
      </w:r>
      <w:r w:rsidR="00D46287">
        <w:rPr>
          <w:rFonts w:ascii="Times New Roman" w:hAnsi="Times New Roman"/>
          <w:sz w:val="28"/>
          <w:szCs w:val="28"/>
        </w:rPr>
        <w:t>ть нагляд за додержанням законів у формі процесуального керівництва досудовим розслідуванням у кримінальному провадженні № </w:t>
      </w:r>
      <w:r w:rsidR="00B7231D">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w:t>
      </w:r>
      <w:r w:rsidR="00070888">
        <w:rPr>
          <w:rFonts w:ascii="Times New Roman" w:hAnsi="Times New Roman"/>
          <w:sz w:val="28"/>
          <w:szCs w:val="28"/>
        </w:rPr>
        <w:t>11</w:t>
      </w:r>
      <w:r w:rsidR="00D46287">
        <w:rPr>
          <w:rFonts w:ascii="Times New Roman" w:hAnsi="Times New Roman"/>
          <w:sz w:val="28"/>
          <w:szCs w:val="28"/>
        </w:rPr>
        <w:t xml:space="preserve"> </w:t>
      </w:r>
      <w:r w:rsidR="00070888">
        <w:rPr>
          <w:rFonts w:ascii="Times New Roman" w:hAnsi="Times New Roman"/>
          <w:sz w:val="28"/>
          <w:szCs w:val="28"/>
        </w:rPr>
        <w:t>листопада</w:t>
      </w:r>
      <w:r w:rsidR="00D46287">
        <w:rPr>
          <w:rFonts w:ascii="Times New Roman" w:hAnsi="Times New Roman"/>
          <w:sz w:val="28"/>
          <w:szCs w:val="28"/>
        </w:rPr>
        <w:t xml:space="preserve"> 202</w:t>
      </w:r>
      <w:r w:rsidR="00070888">
        <w:rPr>
          <w:rFonts w:ascii="Times New Roman" w:hAnsi="Times New Roman"/>
          <w:sz w:val="28"/>
          <w:szCs w:val="28"/>
        </w:rPr>
        <w:t>2</w:t>
      </w:r>
      <w:r w:rsidR="00D46287">
        <w:rPr>
          <w:rFonts w:ascii="Times New Roman" w:hAnsi="Times New Roman"/>
          <w:sz w:val="28"/>
          <w:szCs w:val="28"/>
        </w:rPr>
        <w:t xml:space="preserve"> року за ознаками кримінальних правопорушень, передбачених частиною </w:t>
      </w:r>
      <w:r w:rsidR="006B3FB3">
        <w:rPr>
          <w:rFonts w:ascii="Times New Roman" w:hAnsi="Times New Roman"/>
          <w:sz w:val="28"/>
          <w:szCs w:val="28"/>
        </w:rPr>
        <w:t>друг</w:t>
      </w:r>
      <w:r w:rsidR="00D46287">
        <w:rPr>
          <w:rFonts w:ascii="Times New Roman" w:hAnsi="Times New Roman"/>
          <w:sz w:val="28"/>
          <w:szCs w:val="28"/>
        </w:rPr>
        <w:t>ою статті 3</w:t>
      </w:r>
      <w:r w:rsidR="006B3FB3">
        <w:rPr>
          <w:rFonts w:ascii="Times New Roman" w:hAnsi="Times New Roman"/>
          <w:sz w:val="28"/>
          <w:szCs w:val="28"/>
        </w:rPr>
        <w:t>64</w:t>
      </w:r>
      <w:r w:rsidR="006F42CF">
        <w:rPr>
          <w:rFonts w:ascii="Times New Roman" w:hAnsi="Times New Roman"/>
          <w:sz w:val="28"/>
          <w:szCs w:val="28"/>
        </w:rPr>
        <w:t xml:space="preserve"> та</w:t>
      </w:r>
      <w:r w:rsidR="00D46287">
        <w:rPr>
          <w:rFonts w:ascii="Times New Roman" w:hAnsi="Times New Roman"/>
          <w:sz w:val="28"/>
          <w:szCs w:val="28"/>
        </w:rPr>
        <w:t xml:space="preserve"> частиною четвертою статті 19</w:t>
      </w:r>
      <w:r w:rsidR="006B3FB3">
        <w:rPr>
          <w:rFonts w:ascii="Times New Roman" w:hAnsi="Times New Roman"/>
          <w:sz w:val="28"/>
          <w:szCs w:val="28"/>
        </w:rPr>
        <w:t>0</w:t>
      </w:r>
      <w:r w:rsidR="00D46287">
        <w:rPr>
          <w:rFonts w:ascii="Times New Roman" w:hAnsi="Times New Roman"/>
          <w:sz w:val="28"/>
          <w:szCs w:val="28"/>
        </w:rPr>
        <w:t xml:space="preserve"> Кримінального кодексу </w:t>
      </w:r>
      <w:r w:rsidR="006B3FB3">
        <w:rPr>
          <w:rFonts w:ascii="Times New Roman" w:hAnsi="Times New Roman"/>
          <w:sz w:val="28"/>
          <w:szCs w:val="28"/>
        </w:rPr>
        <w:t xml:space="preserve">України </w:t>
      </w:r>
      <w:r w:rsidR="00D46287">
        <w:rPr>
          <w:rFonts w:ascii="Times New Roman" w:hAnsi="Times New Roman"/>
          <w:sz w:val="28"/>
          <w:szCs w:val="28"/>
        </w:rPr>
        <w:t>(далі – КК України</w:t>
      </w:r>
      <w:r w:rsidR="006B3FB3">
        <w:rPr>
          <w:rFonts w:ascii="Times New Roman" w:hAnsi="Times New Roman"/>
          <w:sz w:val="28"/>
          <w:szCs w:val="28"/>
        </w:rPr>
        <w:t>)</w:t>
      </w:r>
      <w:r w:rsidR="00D46287">
        <w:rPr>
          <w:rFonts w:ascii="Times New Roman" w:hAnsi="Times New Roman"/>
          <w:sz w:val="28"/>
          <w:szCs w:val="28"/>
        </w:rPr>
        <w:t>.</w:t>
      </w:r>
      <w:r w:rsidR="00017486">
        <w:rPr>
          <w:rFonts w:ascii="Times New Roman" w:hAnsi="Times New Roman"/>
          <w:sz w:val="28"/>
          <w:szCs w:val="28"/>
        </w:rPr>
        <w:t xml:space="preserve"> Досудове розслідування у ньому здійснюється Головним слідчим управлінням </w:t>
      </w:r>
      <w:r w:rsidR="006B3FB3">
        <w:rPr>
          <w:rFonts w:ascii="Times New Roman" w:hAnsi="Times New Roman"/>
          <w:sz w:val="28"/>
          <w:szCs w:val="28"/>
        </w:rPr>
        <w:t>ГУНП в Київській області</w:t>
      </w:r>
      <w:r w:rsidR="00017486">
        <w:rPr>
          <w:rFonts w:ascii="Times New Roman" w:hAnsi="Times New Roman"/>
          <w:sz w:val="28"/>
          <w:szCs w:val="28"/>
        </w:rPr>
        <w:t>.</w:t>
      </w:r>
    </w:p>
    <w:p w14:paraId="537A533E" w14:textId="288A320A" w:rsidR="006B3FB3" w:rsidRDefault="006B3FB3" w:rsidP="0005539F">
      <w:pPr>
        <w:spacing w:after="0" w:line="240" w:lineRule="auto"/>
        <w:ind w:firstLine="567"/>
        <w:jc w:val="both"/>
        <w:rPr>
          <w:rFonts w:ascii="Times New Roman" w:hAnsi="Times New Roman"/>
          <w:sz w:val="28"/>
          <w:szCs w:val="28"/>
        </w:rPr>
      </w:pPr>
      <w:r>
        <w:rPr>
          <w:rFonts w:ascii="Times New Roman" w:hAnsi="Times New Roman"/>
          <w:sz w:val="28"/>
          <w:szCs w:val="28"/>
        </w:rPr>
        <w:t>П</w:t>
      </w:r>
      <w:r w:rsidR="00017486" w:rsidRPr="00595D3B">
        <w:rPr>
          <w:rFonts w:ascii="Times New Roman" w:hAnsi="Times New Roman"/>
          <w:sz w:val="28"/>
          <w:szCs w:val="28"/>
        </w:rPr>
        <w:t>рокур</w:t>
      </w:r>
      <w:r w:rsidR="00017486">
        <w:rPr>
          <w:rFonts w:ascii="Times New Roman" w:hAnsi="Times New Roman"/>
          <w:sz w:val="28"/>
          <w:szCs w:val="28"/>
        </w:rPr>
        <w:t xml:space="preserve">ор </w:t>
      </w:r>
      <w:r>
        <w:rPr>
          <w:rFonts w:ascii="Times New Roman" w:hAnsi="Times New Roman"/>
          <w:sz w:val="28"/>
          <w:szCs w:val="28"/>
        </w:rPr>
        <w:t xml:space="preserve">групи прокурорів у цьому провадженні </w:t>
      </w:r>
      <w:proofErr w:type="spellStart"/>
      <w:r>
        <w:rPr>
          <w:rFonts w:ascii="Times New Roman" w:hAnsi="Times New Roman"/>
          <w:sz w:val="28"/>
          <w:szCs w:val="28"/>
        </w:rPr>
        <w:t>Грищак</w:t>
      </w:r>
      <w:proofErr w:type="spellEnd"/>
      <w:r>
        <w:rPr>
          <w:rFonts w:ascii="Times New Roman" w:hAnsi="Times New Roman"/>
          <w:sz w:val="28"/>
          <w:szCs w:val="28"/>
        </w:rPr>
        <w:t> Д.М</w:t>
      </w:r>
      <w:r w:rsidR="00017486">
        <w:rPr>
          <w:rFonts w:ascii="Times New Roman" w:hAnsi="Times New Roman"/>
          <w:sz w:val="28"/>
          <w:szCs w:val="28"/>
        </w:rPr>
        <w:t xml:space="preserve">. </w:t>
      </w:r>
      <w:r>
        <w:rPr>
          <w:rFonts w:ascii="Times New Roman" w:hAnsi="Times New Roman"/>
          <w:sz w:val="28"/>
          <w:szCs w:val="28"/>
        </w:rPr>
        <w:t xml:space="preserve">16 лютого 2026 року </w:t>
      </w:r>
      <w:r w:rsidR="00017486">
        <w:rPr>
          <w:rFonts w:ascii="Times New Roman" w:hAnsi="Times New Roman"/>
          <w:sz w:val="28"/>
          <w:szCs w:val="28"/>
        </w:rPr>
        <w:t xml:space="preserve">звернувся до слідчого судді </w:t>
      </w:r>
      <w:r w:rsidRPr="006F1C1A">
        <w:rPr>
          <w:rFonts w:ascii="Times New Roman" w:hAnsi="Times New Roman"/>
          <w:sz w:val="28"/>
          <w:szCs w:val="28"/>
        </w:rPr>
        <w:t>Святошин</w:t>
      </w:r>
      <w:r w:rsidR="00017486" w:rsidRPr="006F1C1A">
        <w:rPr>
          <w:rFonts w:ascii="Times New Roman" w:hAnsi="Times New Roman"/>
          <w:sz w:val="28"/>
          <w:szCs w:val="28"/>
        </w:rPr>
        <w:t xml:space="preserve">ського районного суду </w:t>
      </w:r>
      <w:r w:rsidR="000B3F66" w:rsidRPr="006F1C1A">
        <w:rPr>
          <w:rFonts w:ascii="Times New Roman" w:hAnsi="Times New Roman"/>
          <w:sz w:val="28"/>
          <w:szCs w:val="28"/>
        </w:rPr>
        <w:t xml:space="preserve">м. </w:t>
      </w:r>
      <w:r w:rsidR="00017486" w:rsidRPr="006F1C1A">
        <w:rPr>
          <w:rFonts w:ascii="Times New Roman" w:hAnsi="Times New Roman"/>
          <w:sz w:val="28"/>
          <w:szCs w:val="28"/>
        </w:rPr>
        <w:t>Ки</w:t>
      </w:r>
      <w:r w:rsidR="000B3F66" w:rsidRPr="006F1C1A">
        <w:rPr>
          <w:rFonts w:ascii="Times New Roman" w:hAnsi="Times New Roman"/>
          <w:sz w:val="28"/>
          <w:szCs w:val="28"/>
        </w:rPr>
        <w:t>є</w:t>
      </w:r>
      <w:r w:rsidR="00017486" w:rsidRPr="006F1C1A">
        <w:rPr>
          <w:rFonts w:ascii="Times New Roman" w:hAnsi="Times New Roman"/>
          <w:sz w:val="28"/>
          <w:szCs w:val="28"/>
        </w:rPr>
        <w:t>в</w:t>
      </w:r>
      <w:r w:rsidR="000B3F66" w:rsidRPr="006F1C1A">
        <w:rPr>
          <w:rFonts w:ascii="Times New Roman" w:hAnsi="Times New Roman"/>
          <w:sz w:val="28"/>
          <w:szCs w:val="28"/>
        </w:rPr>
        <w:t>а</w:t>
      </w:r>
      <w:r w:rsidR="00017486" w:rsidRPr="006F1C1A">
        <w:rPr>
          <w:rFonts w:ascii="Times New Roman" w:hAnsi="Times New Roman"/>
          <w:sz w:val="28"/>
          <w:szCs w:val="28"/>
        </w:rPr>
        <w:t xml:space="preserve"> </w:t>
      </w:r>
      <w:r w:rsidR="00017486">
        <w:rPr>
          <w:rFonts w:ascii="Times New Roman" w:hAnsi="Times New Roman"/>
          <w:sz w:val="28"/>
          <w:szCs w:val="28"/>
        </w:rPr>
        <w:t>з клопотання</w:t>
      </w:r>
      <w:r w:rsidR="008671F9">
        <w:rPr>
          <w:rFonts w:ascii="Times New Roman" w:hAnsi="Times New Roman"/>
          <w:sz w:val="28"/>
          <w:szCs w:val="28"/>
        </w:rPr>
        <w:t>м</w:t>
      </w:r>
      <w:r w:rsidR="00017486">
        <w:rPr>
          <w:rFonts w:ascii="Times New Roman" w:hAnsi="Times New Roman"/>
          <w:sz w:val="28"/>
          <w:szCs w:val="28"/>
        </w:rPr>
        <w:t xml:space="preserve"> про накладення арешту на </w:t>
      </w:r>
      <w:r>
        <w:rPr>
          <w:rFonts w:ascii="Times New Roman" w:hAnsi="Times New Roman"/>
          <w:sz w:val="28"/>
          <w:szCs w:val="28"/>
        </w:rPr>
        <w:t>37 об’єктів не</w:t>
      </w:r>
      <w:r w:rsidR="00017486">
        <w:rPr>
          <w:rFonts w:ascii="Times New Roman" w:hAnsi="Times New Roman"/>
          <w:sz w:val="28"/>
          <w:szCs w:val="28"/>
        </w:rPr>
        <w:t>рухом</w:t>
      </w:r>
      <w:r>
        <w:rPr>
          <w:rFonts w:ascii="Times New Roman" w:hAnsi="Times New Roman"/>
          <w:sz w:val="28"/>
          <w:szCs w:val="28"/>
        </w:rPr>
        <w:t>ого</w:t>
      </w:r>
      <w:r w:rsidR="00017486">
        <w:rPr>
          <w:rFonts w:ascii="Times New Roman" w:hAnsi="Times New Roman"/>
          <w:sz w:val="28"/>
          <w:szCs w:val="28"/>
        </w:rPr>
        <w:t xml:space="preserve"> майн</w:t>
      </w:r>
      <w:r>
        <w:rPr>
          <w:rFonts w:ascii="Times New Roman" w:hAnsi="Times New Roman"/>
          <w:sz w:val="28"/>
          <w:szCs w:val="28"/>
        </w:rPr>
        <w:t>а, що перебували у приватній власності фізичних і юридичних осіб, які н</w:t>
      </w:r>
      <w:r w:rsidR="006F1C1A">
        <w:rPr>
          <w:rFonts w:ascii="Times New Roman" w:hAnsi="Times New Roman"/>
          <w:sz w:val="28"/>
          <w:szCs w:val="28"/>
        </w:rPr>
        <w:t>е</w:t>
      </w:r>
      <w:r>
        <w:rPr>
          <w:rFonts w:ascii="Times New Roman" w:hAnsi="Times New Roman"/>
          <w:sz w:val="28"/>
          <w:szCs w:val="28"/>
        </w:rPr>
        <w:t xml:space="preserve"> мали процесуального статусу у кримінальному провадженні.</w:t>
      </w:r>
    </w:p>
    <w:p w14:paraId="05960BFB" w14:textId="4B4F2BEE" w:rsidR="006B3FB3" w:rsidRDefault="005A4DF3" w:rsidP="000553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Зазначене клопотання, на думку скаржниці, суперечило змісту статей 94, 132, 173 Кримінального процесуального кодексу України (далі </w:t>
      </w:r>
      <w:r w:rsidR="003F39DC">
        <w:rPr>
          <w:rFonts w:ascii="Times New Roman" w:hAnsi="Times New Roman"/>
          <w:sz w:val="28"/>
          <w:szCs w:val="28"/>
        </w:rPr>
        <w:t xml:space="preserve">– </w:t>
      </w:r>
      <w:r>
        <w:rPr>
          <w:rFonts w:ascii="Times New Roman" w:hAnsi="Times New Roman"/>
          <w:sz w:val="28"/>
          <w:szCs w:val="28"/>
        </w:rPr>
        <w:t>КПК України), що призвело до порушення статті 1 Першого протоколу до Конвенції про захист прав людини.</w:t>
      </w:r>
    </w:p>
    <w:p w14:paraId="7FB9144D" w14:textId="368D3DA7" w:rsidR="005A4DF3" w:rsidRDefault="005A4DF3" w:rsidP="0005539F">
      <w:pPr>
        <w:spacing w:after="0" w:line="240" w:lineRule="auto"/>
        <w:ind w:firstLine="567"/>
        <w:jc w:val="both"/>
        <w:rPr>
          <w:rFonts w:ascii="Times New Roman" w:hAnsi="Times New Roman"/>
          <w:sz w:val="28"/>
          <w:szCs w:val="28"/>
        </w:rPr>
      </w:pPr>
      <w:r>
        <w:rPr>
          <w:rFonts w:ascii="Times New Roman" w:hAnsi="Times New Roman"/>
          <w:sz w:val="28"/>
          <w:szCs w:val="28"/>
        </w:rPr>
        <w:t>Однак ухвалою вищевказаного суду від 17 лютого 2026 року накладено арешт на майно, яке не</w:t>
      </w:r>
      <w:r w:rsidR="00FF3F3F">
        <w:rPr>
          <w:rFonts w:ascii="Times New Roman" w:hAnsi="Times New Roman"/>
          <w:sz w:val="28"/>
          <w:szCs w:val="28"/>
        </w:rPr>
        <w:t xml:space="preserve"> </w:t>
      </w:r>
      <w:r>
        <w:rPr>
          <w:rFonts w:ascii="Times New Roman" w:hAnsi="Times New Roman"/>
          <w:sz w:val="28"/>
          <w:szCs w:val="28"/>
        </w:rPr>
        <w:t>має статусу речового доказу у кримінальному провадженні, у якому також відсутні підозрювані чи обвинувачені.</w:t>
      </w:r>
    </w:p>
    <w:p w14:paraId="0955330F" w14:textId="68C5E167" w:rsidR="005A4DF3" w:rsidRDefault="005A4DF3"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Вказане неналежне виконання прокурором </w:t>
      </w:r>
      <w:proofErr w:type="spellStart"/>
      <w:r>
        <w:rPr>
          <w:rFonts w:ascii="Times New Roman" w:hAnsi="Times New Roman"/>
          <w:sz w:val="28"/>
          <w:szCs w:val="28"/>
        </w:rPr>
        <w:t>Грищаком</w:t>
      </w:r>
      <w:proofErr w:type="spellEnd"/>
      <w:r>
        <w:rPr>
          <w:rFonts w:ascii="Times New Roman" w:hAnsi="Times New Roman"/>
          <w:sz w:val="28"/>
          <w:szCs w:val="28"/>
        </w:rPr>
        <w:t xml:space="preserve"> Д.М. його повноважень як процесуального керівника</w:t>
      </w:r>
      <w:r w:rsidR="000B3F66">
        <w:rPr>
          <w:rFonts w:ascii="Times New Roman" w:hAnsi="Times New Roman"/>
          <w:sz w:val="28"/>
          <w:szCs w:val="28"/>
        </w:rPr>
        <w:t xml:space="preserve"> призвело до безпідставного та невиправданого втручання у право приватної власності осіб, які не є учасниками кримінального провадження.</w:t>
      </w:r>
    </w:p>
    <w:p w14:paraId="499FD812" w14:textId="4E98FD7A" w:rsidR="000B3F66" w:rsidRDefault="000B3F66" w:rsidP="0005539F">
      <w:pPr>
        <w:spacing w:after="0" w:line="240" w:lineRule="auto"/>
        <w:ind w:firstLine="567"/>
        <w:jc w:val="both"/>
        <w:rPr>
          <w:rFonts w:ascii="Times New Roman" w:hAnsi="Times New Roman"/>
          <w:sz w:val="28"/>
          <w:szCs w:val="28"/>
        </w:rPr>
      </w:pPr>
      <w:r>
        <w:rPr>
          <w:rFonts w:ascii="Times New Roman" w:hAnsi="Times New Roman"/>
          <w:sz w:val="28"/>
          <w:szCs w:val="28"/>
        </w:rPr>
        <w:t>Зазначене, на думку скаржниці, підтверджується матеріалами кримінального провадження № </w:t>
      </w:r>
      <w:r w:rsidR="00B7231D">
        <w:rPr>
          <w:rFonts w:ascii="Times New Roman" w:hAnsi="Times New Roman"/>
          <w:sz w:val="28"/>
          <w:szCs w:val="28"/>
        </w:rPr>
        <w:t>(конфіденційна інформація)</w:t>
      </w:r>
      <w:r>
        <w:rPr>
          <w:rFonts w:ascii="Times New Roman" w:hAnsi="Times New Roman"/>
          <w:sz w:val="28"/>
          <w:szCs w:val="28"/>
        </w:rPr>
        <w:t>, судової справи № </w:t>
      </w:r>
      <w:r w:rsidR="00B7231D">
        <w:rPr>
          <w:rFonts w:ascii="Times New Roman" w:hAnsi="Times New Roman"/>
          <w:sz w:val="28"/>
          <w:szCs w:val="28"/>
        </w:rPr>
        <w:t xml:space="preserve">(конфіденційна інформація) </w:t>
      </w:r>
      <w:r>
        <w:rPr>
          <w:rFonts w:ascii="Times New Roman" w:hAnsi="Times New Roman"/>
          <w:sz w:val="28"/>
          <w:szCs w:val="28"/>
        </w:rPr>
        <w:t xml:space="preserve">та ухвалою Святошинського районного суду </w:t>
      </w:r>
      <w:r w:rsidR="00B7231D">
        <w:rPr>
          <w:rFonts w:ascii="Times New Roman" w:hAnsi="Times New Roman"/>
          <w:sz w:val="28"/>
          <w:szCs w:val="28"/>
        </w:rPr>
        <w:br/>
      </w:r>
      <w:r>
        <w:rPr>
          <w:rFonts w:ascii="Times New Roman" w:hAnsi="Times New Roman"/>
          <w:sz w:val="28"/>
          <w:szCs w:val="28"/>
        </w:rPr>
        <w:t xml:space="preserve">м. Києва від 17 лютого 2026 року. </w:t>
      </w:r>
    </w:p>
    <w:p w14:paraId="12465A00" w14:textId="3C32083F"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proofErr w:type="spellStart"/>
      <w:r w:rsidR="000B3F66">
        <w:rPr>
          <w:rFonts w:ascii="Times New Roman" w:hAnsi="Times New Roman"/>
          <w:sz w:val="28"/>
          <w:szCs w:val="28"/>
        </w:rPr>
        <w:t>Грищак</w:t>
      </w:r>
      <w:proofErr w:type="spellEnd"/>
      <w:r w:rsidR="000B3F66">
        <w:rPr>
          <w:rFonts w:ascii="Times New Roman" w:hAnsi="Times New Roman"/>
          <w:sz w:val="28"/>
          <w:szCs w:val="28"/>
        </w:rPr>
        <w:t> Д.М</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0B3F66">
        <w:rPr>
          <w:rFonts w:ascii="Times New Roman" w:hAnsi="Times New Roman"/>
          <w:sz w:val="28"/>
          <w:szCs w:val="28"/>
        </w:rPr>
        <w:t>у</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B97330">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2FF77822" w14:textId="77777777" w:rsidR="00874162" w:rsidRPr="00F65DFF" w:rsidRDefault="00874162" w:rsidP="00874162">
      <w:pPr>
        <w:spacing w:after="0" w:line="240" w:lineRule="auto"/>
        <w:ind w:firstLine="567"/>
        <w:jc w:val="both"/>
        <w:rPr>
          <w:rFonts w:ascii="Times New Roman" w:hAnsi="Times New Roman"/>
          <w:b/>
          <w:sz w:val="24"/>
          <w:szCs w:val="24"/>
        </w:rPr>
      </w:pPr>
    </w:p>
    <w:p w14:paraId="43C88ACA"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7F814A6F" w14:textId="01998B19"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0B3F66">
        <w:rPr>
          <w:rFonts w:ascii="Times New Roman" w:hAnsi="Times New Roman"/>
          <w:sz w:val="28"/>
          <w:szCs w:val="28"/>
          <w:shd w:val="clear" w:color="auto" w:fill="FFFFFF"/>
        </w:rPr>
        <w:t xml:space="preserve"> </w:t>
      </w:r>
      <w:r w:rsidR="00236BF5">
        <w:rPr>
          <w:rFonts w:ascii="Times New Roman" w:hAnsi="Times New Roman"/>
          <w:sz w:val="28"/>
          <w:szCs w:val="28"/>
          <w:shd w:val="clear" w:color="auto" w:fill="FFFFFF"/>
        </w:rPr>
        <w:t xml:space="preserve">ордерів на надання </w:t>
      </w:r>
      <w:r w:rsidR="00EA3FBC">
        <w:rPr>
          <w:rFonts w:ascii="Times New Roman" w:hAnsi="Times New Roman"/>
          <w:sz w:val="28"/>
          <w:szCs w:val="28"/>
        </w:rPr>
        <w:t xml:space="preserve">адвокатом </w:t>
      </w:r>
      <w:r w:rsidR="00B7231D">
        <w:rPr>
          <w:rFonts w:ascii="Times New Roman" w:hAnsi="Times New Roman"/>
          <w:sz w:val="28"/>
          <w:szCs w:val="28"/>
        </w:rPr>
        <w:t xml:space="preserve">ОСОБА_1 </w:t>
      </w:r>
      <w:r w:rsidR="00236BF5">
        <w:rPr>
          <w:rFonts w:ascii="Times New Roman" w:hAnsi="Times New Roman"/>
          <w:sz w:val="28"/>
          <w:szCs w:val="28"/>
          <w:shd w:val="clear" w:color="auto" w:fill="FFFFFF"/>
        </w:rPr>
        <w:t xml:space="preserve">правничої допомоги </w:t>
      </w:r>
      <w:r w:rsidR="00B7231D">
        <w:rPr>
          <w:rFonts w:ascii="Times New Roman" w:hAnsi="Times New Roman"/>
          <w:sz w:val="28"/>
          <w:szCs w:val="28"/>
        </w:rPr>
        <w:t>ОСОБА_2, ОСОБА_3, ОСОБА_4, ОСОБА_5, ОСОБА_6, ОСОБА_7, ОСОБА_8, ОСОБА_9, ОСОБА_10, ОСОБА_11</w:t>
      </w:r>
      <w:r w:rsidR="00EA3FBC">
        <w:rPr>
          <w:rFonts w:ascii="Times New Roman" w:hAnsi="Times New Roman"/>
          <w:sz w:val="28"/>
          <w:szCs w:val="28"/>
        </w:rPr>
        <w:t>; ухвали Києво-Святошинського районного суду Київської області від 18 квітня 2023 року у справі № </w:t>
      </w:r>
      <w:r w:rsidR="00B7231D">
        <w:rPr>
          <w:rFonts w:ascii="Times New Roman" w:hAnsi="Times New Roman"/>
          <w:sz w:val="28"/>
          <w:szCs w:val="28"/>
        </w:rPr>
        <w:t>(конфіденційна інформація)</w:t>
      </w:r>
      <w:r w:rsidR="00EA3FBC">
        <w:rPr>
          <w:rFonts w:ascii="Times New Roman" w:hAnsi="Times New Roman"/>
          <w:sz w:val="28"/>
          <w:szCs w:val="28"/>
        </w:rPr>
        <w:t>; ухвали Святошинського районного суду м. Києва від 25 квітня 2024 року у справі № </w:t>
      </w:r>
      <w:r w:rsidR="00B7231D">
        <w:rPr>
          <w:rFonts w:ascii="Times New Roman" w:hAnsi="Times New Roman"/>
          <w:sz w:val="28"/>
          <w:szCs w:val="28"/>
        </w:rPr>
        <w:t>(конфіденційна інформація)</w:t>
      </w:r>
      <w:r w:rsidR="00EA3FBC">
        <w:rPr>
          <w:rFonts w:ascii="Times New Roman" w:hAnsi="Times New Roman"/>
          <w:sz w:val="28"/>
          <w:szCs w:val="28"/>
        </w:rPr>
        <w:t>.</w:t>
      </w:r>
    </w:p>
    <w:p w14:paraId="708D632A" w14:textId="09DF160C" w:rsidR="00EA3FBC" w:rsidRDefault="00EA3FBC" w:rsidP="009215E2">
      <w:pPr>
        <w:spacing w:after="0" w:line="240" w:lineRule="auto"/>
        <w:ind w:firstLine="567"/>
        <w:jc w:val="both"/>
        <w:rPr>
          <w:rFonts w:ascii="Times New Roman" w:hAnsi="Times New Roman"/>
          <w:sz w:val="28"/>
          <w:szCs w:val="28"/>
        </w:rPr>
      </w:pPr>
      <w:r>
        <w:rPr>
          <w:rFonts w:ascii="Times New Roman" w:hAnsi="Times New Roman"/>
          <w:sz w:val="28"/>
          <w:szCs w:val="28"/>
        </w:rPr>
        <w:t xml:space="preserve">До інших документів, які знаходяться на </w:t>
      </w:r>
      <w:r>
        <w:rPr>
          <w:rFonts w:ascii="Times New Roman" w:hAnsi="Times New Roman"/>
          <w:sz w:val="28"/>
          <w:szCs w:val="28"/>
          <w:lang w:val="en-US"/>
        </w:rPr>
        <w:t>Google</w:t>
      </w:r>
      <w:r w:rsidR="00A541F6">
        <w:rPr>
          <w:rFonts w:ascii="Times New Roman" w:hAnsi="Times New Roman"/>
          <w:sz w:val="28"/>
          <w:szCs w:val="28"/>
        </w:rPr>
        <w:t>-</w:t>
      </w:r>
      <w:r>
        <w:rPr>
          <w:rFonts w:ascii="Times New Roman" w:hAnsi="Times New Roman"/>
          <w:sz w:val="28"/>
          <w:szCs w:val="28"/>
        </w:rPr>
        <w:t xml:space="preserve">диску, а саме ухвали суду </w:t>
      </w:r>
      <w:r w:rsidR="00A541F6">
        <w:rPr>
          <w:rFonts w:ascii="Times New Roman" w:hAnsi="Times New Roman"/>
          <w:sz w:val="28"/>
          <w:szCs w:val="28"/>
        </w:rPr>
        <w:t xml:space="preserve">від </w:t>
      </w:r>
      <w:r>
        <w:rPr>
          <w:rFonts w:ascii="Times New Roman" w:hAnsi="Times New Roman"/>
          <w:sz w:val="28"/>
          <w:szCs w:val="28"/>
        </w:rPr>
        <w:t>17</w:t>
      </w:r>
      <w:r w:rsidR="003F6259">
        <w:rPr>
          <w:rFonts w:ascii="Times New Roman" w:hAnsi="Times New Roman"/>
          <w:sz w:val="28"/>
          <w:szCs w:val="28"/>
        </w:rPr>
        <w:t xml:space="preserve"> лютого </w:t>
      </w:r>
      <w:r>
        <w:rPr>
          <w:rFonts w:ascii="Times New Roman" w:hAnsi="Times New Roman"/>
          <w:sz w:val="28"/>
          <w:szCs w:val="28"/>
        </w:rPr>
        <w:t>2026</w:t>
      </w:r>
      <w:r w:rsidR="003F6259">
        <w:rPr>
          <w:rFonts w:ascii="Times New Roman" w:hAnsi="Times New Roman"/>
          <w:sz w:val="28"/>
          <w:szCs w:val="28"/>
        </w:rPr>
        <w:t xml:space="preserve"> року</w:t>
      </w:r>
      <w:r>
        <w:rPr>
          <w:rFonts w:ascii="Times New Roman" w:hAnsi="Times New Roman"/>
          <w:sz w:val="28"/>
          <w:szCs w:val="28"/>
        </w:rPr>
        <w:t>, рапорт</w:t>
      </w:r>
      <w:r w:rsidR="00D674BD">
        <w:rPr>
          <w:rFonts w:ascii="Times New Roman" w:hAnsi="Times New Roman"/>
          <w:sz w:val="28"/>
          <w:szCs w:val="28"/>
        </w:rPr>
        <w:t>у</w:t>
      </w:r>
      <w:r w:rsidR="00A541F6">
        <w:rPr>
          <w:rFonts w:ascii="Times New Roman" w:hAnsi="Times New Roman"/>
          <w:sz w:val="28"/>
          <w:szCs w:val="28"/>
        </w:rPr>
        <w:t>,</w:t>
      </w:r>
      <w:r>
        <w:rPr>
          <w:rFonts w:ascii="Times New Roman" w:hAnsi="Times New Roman"/>
          <w:sz w:val="28"/>
          <w:szCs w:val="28"/>
        </w:rPr>
        <w:t xml:space="preserve"> клопотання прокурора, доступу скаржницею </w:t>
      </w:r>
      <w:r w:rsidR="003F6259">
        <w:rPr>
          <w:rFonts w:ascii="Times New Roman" w:hAnsi="Times New Roman"/>
          <w:sz w:val="28"/>
          <w:szCs w:val="28"/>
        </w:rPr>
        <w:br/>
      </w:r>
      <w:r>
        <w:rPr>
          <w:rFonts w:ascii="Times New Roman" w:hAnsi="Times New Roman"/>
          <w:sz w:val="28"/>
          <w:szCs w:val="28"/>
        </w:rPr>
        <w:t>не надано, а тому їх неможливо долучити до дисциплінарної скарги.</w:t>
      </w:r>
    </w:p>
    <w:p w14:paraId="5F5B31D7" w14:textId="77777777" w:rsidR="00FD6521" w:rsidRDefault="00FD6521" w:rsidP="009215E2">
      <w:pPr>
        <w:spacing w:after="0" w:line="240" w:lineRule="auto"/>
        <w:ind w:firstLine="567"/>
        <w:jc w:val="both"/>
        <w:rPr>
          <w:rFonts w:ascii="Times New Roman" w:hAnsi="Times New Roman"/>
          <w:sz w:val="28"/>
          <w:szCs w:val="28"/>
        </w:rPr>
      </w:pPr>
    </w:p>
    <w:p w14:paraId="1E11897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21D3B84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52507286" w14:textId="0E07C110"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з пункт</w:t>
      </w:r>
      <w:r w:rsidR="00E16ADB">
        <w:rPr>
          <w:rFonts w:ascii="Times New Roman" w:hAnsi="Times New Roman"/>
          <w:sz w:val="28"/>
          <w:szCs w:val="28"/>
        </w:rPr>
        <w:t>о</w:t>
      </w:r>
      <w:r w:rsidRPr="00337273">
        <w:rPr>
          <w:rFonts w:ascii="Times New Roman" w:hAnsi="Times New Roman"/>
          <w:sz w:val="28"/>
          <w:szCs w:val="28"/>
        </w:rPr>
        <w:t xml:space="preserve">м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7346618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6E17A87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CA6E155"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491F3659"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D74BE36"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12B1FB35"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50FECEB5"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5A4CE7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53512306"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AB978A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85709A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E19CA6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w:t>
      </w:r>
      <w:r w:rsidRPr="0089523E">
        <w:rPr>
          <w:rFonts w:ascii="Times New Roman" w:hAnsi="Times New Roman"/>
          <w:bCs/>
          <w:sz w:val="28"/>
          <w:szCs w:val="28"/>
        </w:rPr>
        <w:lastRenderedPageBreak/>
        <w:t>факти порушення прокурором прав осіб або вимог закону, таке рішення може бути підставою для дисциплінарного провадження.</w:t>
      </w:r>
    </w:p>
    <w:p w14:paraId="6E765B2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4D93FF0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41AC506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A94EEC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E99626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2D6195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3A059C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9A0443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466AD0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5209C43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5BB9021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639208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4521A5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0CC97F2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920E0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8"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6D4032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52DD77C4"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548876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1A7E3A4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w:t>
      </w:r>
      <w:r w:rsidRPr="00AC7F3E">
        <w:rPr>
          <w:rFonts w:ascii="Times New Roman" w:hAnsi="Times New Roman"/>
          <w:sz w:val="28"/>
          <w:szCs w:val="28"/>
        </w:rPr>
        <w:lastRenderedPageBreak/>
        <w:t xml:space="preserve">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778F804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739EC21"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4248607"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6836A4CA" w14:textId="6DDF41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E16ADB">
        <w:rPr>
          <w:rFonts w:ascii="Times New Roman" w:hAnsi="Times New Roman"/>
          <w:sz w:val="28"/>
          <w:szCs w:val="28"/>
        </w:rPr>
        <w:t xml:space="preserve">адвоката </w:t>
      </w:r>
      <w:r w:rsidR="00B14C21">
        <w:rPr>
          <w:rFonts w:ascii="Times New Roman" w:hAnsi="Times New Roman"/>
          <w:sz w:val="28"/>
          <w:szCs w:val="28"/>
        </w:rPr>
        <w:t>ОСОБА_</w:t>
      </w:r>
      <w:r w:rsidR="00B14C21">
        <w:rPr>
          <w:rFonts w:ascii="Times New Roman" w:hAnsi="Times New Roman"/>
          <w:sz w:val="28"/>
          <w:szCs w:val="28"/>
        </w:rPr>
        <w:t xml:space="preserve">1 </w:t>
      </w:r>
      <w:r w:rsidRPr="00595D3B">
        <w:rPr>
          <w:rFonts w:ascii="Times New Roman" w:hAnsi="Times New Roman"/>
          <w:sz w:val="28"/>
          <w:szCs w:val="28"/>
        </w:rPr>
        <w:t xml:space="preserve">стосується можливих рішень, </w:t>
      </w:r>
      <w:r w:rsidR="003455EB">
        <w:rPr>
          <w:rFonts w:ascii="Times New Roman" w:hAnsi="Times New Roman"/>
          <w:sz w:val="28"/>
          <w:szCs w:val="28"/>
        </w:rPr>
        <w:br/>
      </w:r>
      <w:r w:rsidRPr="00595D3B">
        <w:rPr>
          <w:rFonts w:ascii="Times New Roman" w:hAnsi="Times New Roman"/>
          <w:sz w:val="28"/>
          <w:szCs w:val="28"/>
        </w:rPr>
        <w:t>дій (бездіяльності) прокурор</w:t>
      </w:r>
      <w:r w:rsidR="008E7FBF">
        <w:rPr>
          <w:rFonts w:ascii="Times New Roman" w:hAnsi="Times New Roman"/>
          <w:sz w:val="28"/>
          <w:szCs w:val="28"/>
        </w:rPr>
        <w:t xml:space="preserve">а </w:t>
      </w:r>
      <w:proofErr w:type="spellStart"/>
      <w:r w:rsidR="00E16ADB">
        <w:rPr>
          <w:rFonts w:ascii="Times New Roman" w:hAnsi="Times New Roman"/>
          <w:sz w:val="28"/>
          <w:szCs w:val="28"/>
        </w:rPr>
        <w:t>Грищака</w:t>
      </w:r>
      <w:proofErr w:type="spellEnd"/>
      <w:r w:rsidR="00E16ADB">
        <w:rPr>
          <w:rFonts w:ascii="Times New Roman" w:hAnsi="Times New Roman"/>
          <w:sz w:val="28"/>
          <w:szCs w:val="28"/>
        </w:rPr>
        <w:t xml:space="preserve"> Д.М</w:t>
      </w:r>
      <w:r w:rsidR="008E7FBF">
        <w:rPr>
          <w:rFonts w:ascii="Times New Roman" w:hAnsi="Times New Roman"/>
          <w:sz w:val="28"/>
          <w:szCs w:val="28"/>
        </w:rPr>
        <w:t>.</w:t>
      </w:r>
      <w:r w:rsidRPr="00595D3B">
        <w:rPr>
          <w:rFonts w:ascii="Times New Roman" w:hAnsi="Times New Roman"/>
          <w:sz w:val="28"/>
          <w:szCs w:val="28"/>
        </w:rPr>
        <w:t>, вчинених (допущених) в межах кримінального процесу.</w:t>
      </w:r>
    </w:p>
    <w:p w14:paraId="135CC8F4"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995FDDF" w14:textId="01D4445F"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Разом з тим, судових рішень про визнання неправомірними дій прокурор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proofErr w:type="spellStart"/>
      <w:r w:rsidR="00E16ADB">
        <w:rPr>
          <w:rFonts w:ascii="Times New Roman" w:hAnsi="Times New Roman"/>
          <w:sz w:val="28"/>
          <w:szCs w:val="28"/>
        </w:rPr>
        <w:t>Грищака</w:t>
      </w:r>
      <w:proofErr w:type="spellEnd"/>
      <w:r w:rsidR="00E16ADB">
        <w:rPr>
          <w:rFonts w:ascii="Times New Roman" w:hAnsi="Times New Roman"/>
          <w:sz w:val="28"/>
          <w:szCs w:val="28"/>
        </w:rPr>
        <w:t xml:space="preserve"> Д.М</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r w:rsidR="002E58D6">
        <w:rPr>
          <w:rFonts w:ascii="Times New Roman" w:hAnsi="Times New Roman"/>
          <w:sz w:val="28"/>
          <w:szCs w:val="28"/>
        </w:rPr>
        <w:t xml:space="preserve"> № </w:t>
      </w:r>
      <w:r w:rsidR="00B7231D">
        <w:rPr>
          <w:rFonts w:ascii="Times New Roman" w:hAnsi="Times New Roman"/>
          <w:sz w:val="28"/>
          <w:szCs w:val="28"/>
        </w:rPr>
        <w:t>(конфіденційна інформація)</w:t>
      </w:r>
      <w:r w:rsidRPr="00595D3B">
        <w:rPr>
          <w:rFonts w:ascii="Times New Roman" w:hAnsi="Times New Roman"/>
          <w:sz w:val="28"/>
          <w:szCs w:val="28"/>
        </w:rPr>
        <w:t>.</w:t>
      </w:r>
    </w:p>
    <w:p w14:paraId="3A394DEC"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436F1E84" w14:textId="40E0DACA"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proofErr w:type="spellStart"/>
      <w:r w:rsidR="002E58D6">
        <w:rPr>
          <w:rFonts w:ascii="Times New Roman" w:hAnsi="Times New Roman"/>
          <w:sz w:val="28"/>
          <w:szCs w:val="28"/>
        </w:rPr>
        <w:t>Грищака</w:t>
      </w:r>
      <w:proofErr w:type="spellEnd"/>
      <w:r w:rsidR="002E58D6">
        <w:rPr>
          <w:rFonts w:ascii="Times New Roman" w:hAnsi="Times New Roman"/>
          <w:sz w:val="28"/>
          <w:szCs w:val="28"/>
        </w:rPr>
        <w:t xml:space="preserve"> Д.М</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2E58D6">
        <w:rPr>
          <w:rFonts w:ascii="Times New Roman" w:hAnsi="Times New Roman"/>
          <w:sz w:val="28"/>
          <w:szCs w:val="28"/>
        </w:rPr>
        <w:t>№ </w:t>
      </w:r>
      <w:r w:rsidR="00B7231D">
        <w:rPr>
          <w:rFonts w:ascii="Times New Roman" w:hAnsi="Times New Roman"/>
          <w:sz w:val="28"/>
          <w:szCs w:val="28"/>
        </w:rPr>
        <w:t>(конфіденційна інформація)</w:t>
      </w:r>
      <w:r w:rsidRPr="00595D3B">
        <w:rPr>
          <w:rFonts w:ascii="Times New Roman" w:hAnsi="Times New Roman"/>
          <w:sz w:val="28"/>
          <w:szCs w:val="28"/>
        </w:rPr>
        <w:t>.</w:t>
      </w:r>
    </w:p>
    <w:p w14:paraId="18F2883F"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 xml:space="preserve">Згідно з усталеною судовою практикою у справах, що виникають з відносин публічної служби, для встановлення наявності чи відсутності факту невиконання </w:t>
      </w:r>
      <w:r w:rsidRPr="006031BD">
        <w:rPr>
          <w:rFonts w:ascii="Times New Roman" w:hAnsi="Times New Roman"/>
          <w:sz w:val="28"/>
          <w:szCs w:val="28"/>
        </w:rPr>
        <w:lastRenderedPageBreak/>
        <w:t>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2B6187A5"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79D859A"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11B5BC8" w14:textId="77777777"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19CE4A5"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1AFC5161"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5CCABBFF"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689B0398"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lastRenderedPageBreak/>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3C55C575" w14:textId="7F8F34A8" w:rsidR="002E58D6" w:rsidRDefault="00385152" w:rsidP="00593C3A">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Що стосується ухвали слідчого судді </w:t>
      </w:r>
      <w:r w:rsidRPr="006F1C1A">
        <w:rPr>
          <w:rFonts w:ascii="Times New Roman" w:hAnsi="Times New Roman"/>
          <w:sz w:val="28"/>
          <w:szCs w:val="28"/>
        </w:rPr>
        <w:t xml:space="preserve">Святошинського районного суду </w:t>
      </w:r>
      <w:r>
        <w:rPr>
          <w:rFonts w:ascii="Times New Roman" w:hAnsi="Times New Roman"/>
          <w:sz w:val="28"/>
          <w:szCs w:val="28"/>
        </w:rPr>
        <w:br/>
      </w:r>
      <w:r w:rsidRPr="006F1C1A">
        <w:rPr>
          <w:rFonts w:ascii="Times New Roman" w:hAnsi="Times New Roman"/>
          <w:sz w:val="28"/>
          <w:szCs w:val="28"/>
        </w:rPr>
        <w:t>м. Києва</w:t>
      </w:r>
      <w:r>
        <w:rPr>
          <w:rFonts w:ascii="Times New Roman" w:hAnsi="Times New Roman"/>
          <w:sz w:val="28"/>
          <w:szCs w:val="28"/>
        </w:rPr>
        <w:t xml:space="preserve"> від 17 лютого 2026 року</w:t>
      </w:r>
      <w:r w:rsidR="0027748D">
        <w:rPr>
          <w:rFonts w:ascii="Times New Roman" w:hAnsi="Times New Roman"/>
          <w:sz w:val="28"/>
          <w:szCs w:val="28"/>
        </w:rPr>
        <w:t xml:space="preserve"> про накладення арешту на майно</w:t>
      </w:r>
      <w:r>
        <w:rPr>
          <w:rFonts w:ascii="Times New Roman" w:hAnsi="Times New Roman"/>
          <w:sz w:val="28"/>
          <w:szCs w:val="28"/>
        </w:rPr>
        <w:t xml:space="preserve">, то згідно з інформацією, яка розміщена на офіційному сайті «Судова влада України», </w:t>
      </w:r>
      <w:r w:rsidR="0027748D">
        <w:rPr>
          <w:rFonts w:ascii="Times New Roman" w:hAnsi="Times New Roman"/>
          <w:sz w:val="28"/>
          <w:szCs w:val="28"/>
        </w:rPr>
        <w:br/>
        <w:t>вона є чинною, дані про її оскарження відсутні.</w:t>
      </w:r>
    </w:p>
    <w:p w14:paraId="36662379" w14:textId="62DD3494"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proofErr w:type="spellStart"/>
      <w:r w:rsidR="002E58D6">
        <w:rPr>
          <w:rFonts w:ascii="Times New Roman" w:hAnsi="Times New Roman"/>
          <w:sz w:val="28"/>
          <w:szCs w:val="28"/>
        </w:rPr>
        <w:t>Грищаком</w:t>
      </w:r>
      <w:proofErr w:type="spellEnd"/>
      <w:r w:rsidR="002E58D6">
        <w:rPr>
          <w:rFonts w:ascii="Times New Roman" w:hAnsi="Times New Roman"/>
          <w:sz w:val="28"/>
          <w:szCs w:val="28"/>
        </w:rPr>
        <w:t xml:space="preserve"> Д.М</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 xml:space="preserve">скарги </w:t>
      </w:r>
      <w:r w:rsidR="0027748D">
        <w:rPr>
          <w:rFonts w:ascii="Times New Roman" w:hAnsi="Times New Roman"/>
          <w:sz w:val="28"/>
          <w:szCs w:val="28"/>
          <w:shd w:val="clear" w:color="auto" w:fill="FFFFFF"/>
        </w:rPr>
        <w:br/>
      </w:r>
      <w:r>
        <w:rPr>
          <w:rFonts w:ascii="Times New Roman" w:hAnsi="Times New Roman"/>
          <w:sz w:val="28"/>
          <w:szCs w:val="28"/>
          <w:shd w:val="clear" w:color="auto" w:fill="FFFFFF"/>
        </w:rPr>
        <w:t>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27748D">
        <w:rPr>
          <w:rFonts w:ascii="Times New Roman" w:hAnsi="Times New Roman"/>
          <w:sz w:val="28"/>
          <w:szCs w:val="28"/>
        </w:rPr>
        <w:t xml:space="preserve"> чи рішення прокурора вищого рівня</w:t>
      </w:r>
      <w:r>
        <w:rPr>
          <w:rFonts w:ascii="Times New Roman" w:hAnsi="Times New Roman"/>
          <w:sz w:val="28"/>
          <w:szCs w:val="28"/>
        </w:rPr>
        <w:t>,</w:t>
      </w:r>
      <w:r w:rsidRPr="00E85462">
        <w:rPr>
          <w:rFonts w:ascii="Times New Roman" w:hAnsi="Times New Roman"/>
          <w:sz w:val="28"/>
          <w:szCs w:val="28"/>
        </w:rPr>
        <w:t xml:space="preserve"> є суб’єктивн</w:t>
      </w:r>
      <w:r w:rsidR="002E58D6">
        <w:rPr>
          <w:rFonts w:ascii="Times New Roman" w:hAnsi="Times New Roman"/>
          <w:sz w:val="28"/>
          <w:szCs w:val="28"/>
        </w:rPr>
        <w:t>им</w:t>
      </w:r>
      <w:r w:rsidRPr="00E85462">
        <w:rPr>
          <w:rFonts w:ascii="Times New Roman" w:hAnsi="Times New Roman"/>
          <w:sz w:val="28"/>
          <w:szCs w:val="28"/>
        </w:rPr>
        <w:t>.</w:t>
      </w:r>
      <w:r w:rsidR="00876852" w:rsidRPr="00876852">
        <w:t xml:space="preserve"> </w:t>
      </w:r>
      <w:r w:rsidR="00876852" w:rsidRPr="00876852">
        <w:rPr>
          <w:rFonts w:ascii="Times New Roman" w:hAnsi="Times New Roman"/>
          <w:sz w:val="28"/>
          <w:szCs w:val="28"/>
        </w:rPr>
        <w:t xml:space="preserve">Тому наразі не встановлено підстав </w:t>
      </w:r>
      <w:r w:rsidR="0027748D">
        <w:rPr>
          <w:rFonts w:ascii="Times New Roman" w:hAnsi="Times New Roman"/>
          <w:sz w:val="28"/>
          <w:szCs w:val="28"/>
        </w:rPr>
        <w:br/>
      </w:r>
      <w:r w:rsidR="00876852" w:rsidRPr="00876852">
        <w:rPr>
          <w:rFonts w:ascii="Times New Roman" w:hAnsi="Times New Roman"/>
          <w:sz w:val="28"/>
          <w:szCs w:val="28"/>
        </w:rPr>
        <w:t>для відкриття дисциплінарного провадження.</w:t>
      </w:r>
    </w:p>
    <w:p w14:paraId="4752C954"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4E02705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4E9C5E65"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5FDE29A6"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68F0A0CA" w14:textId="1EA672F1"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2E58D6">
        <w:rPr>
          <w:rFonts w:ascii="Times New Roman" w:hAnsi="Times New Roman"/>
          <w:sz w:val="28"/>
          <w:szCs w:val="28"/>
        </w:rPr>
        <w:t xml:space="preserve">прокурора відділу Київського обласної прокуратури </w:t>
      </w:r>
      <w:proofErr w:type="spellStart"/>
      <w:r w:rsidR="002E58D6">
        <w:rPr>
          <w:rFonts w:ascii="Times New Roman" w:hAnsi="Times New Roman"/>
          <w:sz w:val="28"/>
          <w:szCs w:val="28"/>
        </w:rPr>
        <w:t>Грищака</w:t>
      </w:r>
      <w:proofErr w:type="spellEnd"/>
      <w:r w:rsidR="002E58D6">
        <w:rPr>
          <w:rFonts w:ascii="Times New Roman" w:hAnsi="Times New Roman"/>
          <w:sz w:val="28"/>
          <w:szCs w:val="28"/>
        </w:rPr>
        <w:t xml:space="preserve"> Дмитра Миколайовича</w:t>
      </w:r>
      <w:r>
        <w:rPr>
          <w:rFonts w:ascii="Times New Roman" w:hAnsi="Times New Roman"/>
          <w:sz w:val="28"/>
          <w:szCs w:val="28"/>
        </w:rPr>
        <w:t>.</w:t>
      </w:r>
    </w:p>
    <w:p w14:paraId="72555D44"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FE7EB85"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0F4323D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1DC380E5" w14:textId="77777777"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7113" w14:textId="77777777" w:rsidR="006E1E8C" w:rsidRDefault="006E1E8C">
      <w:pPr>
        <w:spacing w:after="0" w:line="240" w:lineRule="auto"/>
      </w:pPr>
      <w:r>
        <w:separator/>
      </w:r>
    </w:p>
  </w:endnote>
  <w:endnote w:type="continuationSeparator" w:id="0">
    <w:p w14:paraId="7C382602" w14:textId="77777777" w:rsidR="006E1E8C" w:rsidRDefault="006E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B950" w14:textId="77777777" w:rsidR="002B7936" w:rsidRDefault="002B79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36CC" w14:textId="77777777" w:rsidR="002B7936" w:rsidRDefault="002B793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5CD0" w14:textId="77777777" w:rsidR="002B7936" w:rsidRDefault="002B79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40ABB" w14:textId="77777777" w:rsidR="006E1E8C" w:rsidRDefault="006E1E8C">
      <w:pPr>
        <w:spacing w:after="0" w:line="240" w:lineRule="auto"/>
      </w:pPr>
      <w:r>
        <w:separator/>
      </w:r>
    </w:p>
  </w:footnote>
  <w:footnote w:type="continuationSeparator" w:id="0">
    <w:p w14:paraId="2BD4AE68" w14:textId="77777777" w:rsidR="006E1E8C" w:rsidRDefault="006E1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B9EA" w14:textId="77777777" w:rsidR="002B7936" w:rsidRDefault="002B79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0EA2356" w14:textId="77777777" w:rsidR="002B7936"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315A5390" w14:textId="77777777" w:rsidR="002B7936" w:rsidRDefault="002B79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B09A" w14:textId="77777777" w:rsidR="002B7936" w:rsidRDefault="002B79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5539F"/>
    <w:rsid w:val="00070888"/>
    <w:rsid w:val="00082582"/>
    <w:rsid w:val="000B39C7"/>
    <w:rsid w:val="000B3F66"/>
    <w:rsid w:val="000B6919"/>
    <w:rsid w:val="00105662"/>
    <w:rsid w:val="00144C6D"/>
    <w:rsid w:val="001450F7"/>
    <w:rsid w:val="00162D90"/>
    <w:rsid w:val="00187EC3"/>
    <w:rsid w:val="0019788A"/>
    <w:rsid w:val="001B6CDD"/>
    <w:rsid w:val="001E1F79"/>
    <w:rsid w:val="002055C5"/>
    <w:rsid w:val="002145BE"/>
    <w:rsid w:val="00236BF5"/>
    <w:rsid w:val="0027748D"/>
    <w:rsid w:val="002B2EDB"/>
    <w:rsid w:val="002B7936"/>
    <w:rsid w:val="002E58D6"/>
    <w:rsid w:val="003163D8"/>
    <w:rsid w:val="003455EB"/>
    <w:rsid w:val="0036267D"/>
    <w:rsid w:val="00366329"/>
    <w:rsid w:val="00366331"/>
    <w:rsid w:val="00385152"/>
    <w:rsid w:val="003F39DC"/>
    <w:rsid w:val="003F6259"/>
    <w:rsid w:val="00434637"/>
    <w:rsid w:val="00451FEB"/>
    <w:rsid w:val="0045224E"/>
    <w:rsid w:val="00455A6F"/>
    <w:rsid w:val="004732E9"/>
    <w:rsid w:val="00481187"/>
    <w:rsid w:val="00485606"/>
    <w:rsid w:val="004A7CDC"/>
    <w:rsid w:val="004F7784"/>
    <w:rsid w:val="00505613"/>
    <w:rsid w:val="00550CC1"/>
    <w:rsid w:val="00593C3A"/>
    <w:rsid w:val="005A4DF3"/>
    <w:rsid w:val="00611E55"/>
    <w:rsid w:val="006224D0"/>
    <w:rsid w:val="0062794D"/>
    <w:rsid w:val="00693090"/>
    <w:rsid w:val="006B3FB3"/>
    <w:rsid w:val="006E1E8C"/>
    <w:rsid w:val="006F09D2"/>
    <w:rsid w:val="006F1C1A"/>
    <w:rsid w:val="006F42CF"/>
    <w:rsid w:val="006F5FD5"/>
    <w:rsid w:val="007545C9"/>
    <w:rsid w:val="00756F27"/>
    <w:rsid w:val="007C5301"/>
    <w:rsid w:val="008011E0"/>
    <w:rsid w:val="008604F1"/>
    <w:rsid w:val="008671F9"/>
    <w:rsid w:val="00874162"/>
    <w:rsid w:val="00876852"/>
    <w:rsid w:val="00887772"/>
    <w:rsid w:val="008B3437"/>
    <w:rsid w:val="008D565B"/>
    <w:rsid w:val="008E646D"/>
    <w:rsid w:val="008E7FBF"/>
    <w:rsid w:val="008F4619"/>
    <w:rsid w:val="00901117"/>
    <w:rsid w:val="00904EDA"/>
    <w:rsid w:val="009145F0"/>
    <w:rsid w:val="009215E2"/>
    <w:rsid w:val="00923F60"/>
    <w:rsid w:val="0095262A"/>
    <w:rsid w:val="009717BB"/>
    <w:rsid w:val="00987716"/>
    <w:rsid w:val="00990CA0"/>
    <w:rsid w:val="009D03F5"/>
    <w:rsid w:val="00A10DB3"/>
    <w:rsid w:val="00A21D67"/>
    <w:rsid w:val="00A541F6"/>
    <w:rsid w:val="00A71DEE"/>
    <w:rsid w:val="00AA2F5A"/>
    <w:rsid w:val="00AD349A"/>
    <w:rsid w:val="00AE154C"/>
    <w:rsid w:val="00B14C21"/>
    <w:rsid w:val="00B3499B"/>
    <w:rsid w:val="00B67F4B"/>
    <w:rsid w:val="00B7231D"/>
    <w:rsid w:val="00B97330"/>
    <w:rsid w:val="00BF3611"/>
    <w:rsid w:val="00C26713"/>
    <w:rsid w:val="00C5506F"/>
    <w:rsid w:val="00C755EA"/>
    <w:rsid w:val="00C94204"/>
    <w:rsid w:val="00CB11DA"/>
    <w:rsid w:val="00CF3186"/>
    <w:rsid w:val="00CF6CDD"/>
    <w:rsid w:val="00D46287"/>
    <w:rsid w:val="00D61204"/>
    <w:rsid w:val="00D66464"/>
    <w:rsid w:val="00D674BD"/>
    <w:rsid w:val="00DB4D83"/>
    <w:rsid w:val="00DC514B"/>
    <w:rsid w:val="00DE4701"/>
    <w:rsid w:val="00E030B7"/>
    <w:rsid w:val="00E16ADB"/>
    <w:rsid w:val="00E368F7"/>
    <w:rsid w:val="00E664EC"/>
    <w:rsid w:val="00E93DE6"/>
    <w:rsid w:val="00EA3FBC"/>
    <w:rsid w:val="00ED1557"/>
    <w:rsid w:val="00EF7817"/>
    <w:rsid w:val="00F00F34"/>
    <w:rsid w:val="00F155F8"/>
    <w:rsid w:val="00F868E9"/>
    <w:rsid w:val="00FA2A04"/>
    <w:rsid w:val="00FC1AFA"/>
    <w:rsid w:val="00FD6521"/>
    <w:rsid w:val="00FF3F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8FD9"/>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19FB-6EDB-4B25-90AA-EEB2A186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11158</Words>
  <Characters>6361</Characters>
  <DocSecurity>0</DocSecurity>
  <Lines>53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2026-03-27T09:59:00Z</cp:lastPrinted>
  <dcterms:created xsi:type="dcterms:W3CDTF">2026-03-27T10:40:00Z</dcterms:created>
  <dcterms:modified xsi:type="dcterms:W3CDTF">2026-03-27T10:44:00Z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2026-03-27T07:01:41Z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8bba1ab3-7459-4aef-a237-3d896aade5a3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