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4711A" w14:textId="27A6B92E" w:rsidR="00DF1239" w:rsidRPr="009927D0" w:rsidRDefault="005935C1" w:rsidP="008808B4">
      <w:pPr>
        <w:pStyle w:val="a9"/>
        <w:ind w:firstLine="567"/>
        <w:jc w:val="center"/>
        <w:rPr>
          <w:sz w:val="26"/>
        </w:rPr>
      </w:pPr>
      <w:r w:rsidRPr="00152FF8">
        <w:rPr>
          <w:noProof/>
          <w:sz w:val="19"/>
          <w:lang w:eastAsia="uk-UA"/>
        </w:rPr>
        <w:drawing>
          <wp:inline distT="0" distB="0" distL="0" distR="0" wp14:anchorId="17884E04" wp14:editId="3E64448D">
            <wp:extent cx="436245" cy="61658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245" cy="616585"/>
                    </a:xfrm>
                    <a:prstGeom prst="rect">
                      <a:avLst/>
                    </a:prstGeom>
                    <a:noFill/>
                    <a:ln>
                      <a:noFill/>
                    </a:ln>
                  </pic:spPr>
                </pic:pic>
              </a:graphicData>
            </a:graphic>
          </wp:inline>
        </w:drawing>
      </w:r>
    </w:p>
    <w:p w14:paraId="4233B821" w14:textId="77777777" w:rsidR="00DF1239" w:rsidRPr="009927D0" w:rsidRDefault="00DF1239" w:rsidP="008808B4">
      <w:pPr>
        <w:pStyle w:val="a9"/>
        <w:ind w:firstLine="567"/>
        <w:jc w:val="center"/>
        <w:rPr>
          <w:b/>
          <w:sz w:val="10"/>
        </w:rPr>
      </w:pPr>
    </w:p>
    <w:p w14:paraId="552BA0FB" w14:textId="77777777" w:rsidR="00DF1239" w:rsidRPr="009927D0" w:rsidRDefault="00DF1239" w:rsidP="008808B4">
      <w:pPr>
        <w:spacing w:after="0" w:line="240" w:lineRule="auto"/>
        <w:ind w:firstLine="567"/>
        <w:jc w:val="center"/>
        <w:rPr>
          <w:rFonts w:ascii="Times New Roman" w:hAnsi="Times New Roman"/>
          <w:b/>
          <w:kern w:val="28"/>
          <w:sz w:val="28"/>
          <w:szCs w:val="28"/>
          <w:lang w:eastAsia="uk-UA"/>
        </w:rPr>
      </w:pPr>
      <w:r w:rsidRPr="009927D0">
        <w:rPr>
          <w:rFonts w:ascii="Times New Roman" w:hAnsi="Times New Roman"/>
          <w:bCs/>
          <w:kern w:val="28"/>
          <w:sz w:val="36"/>
          <w:szCs w:val="32"/>
        </w:rPr>
        <w:t xml:space="preserve">КВАЛІФІКАЦІЙНО-ДИСЦИПЛІНАРНА </w:t>
      </w:r>
      <w:r w:rsidRPr="009927D0">
        <w:rPr>
          <w:rFonts w:ascii="Times New Roman" w:hAnsi="Times New Roman"/>
          <w:bCs/>
          <w:kern w:val="28"/>
          <w:sz w:val="36"/>
          <w:szCs w:val="32"/>
        </w:rPr>
        <w:br/>
        <w:t>КОМІСІЯ ПРОКУРОРІВ</w:t>
      </w:r>
    </w:p>
    <w:p w14:paraId="05CB929B" w14:textId="77777777" w:rsidR="00DF1239" w:rsidRPr="003D2D7E" w:rsidRDefault="00DF1239" w:rsidP="008808B4">
      <w:pPr>
        <w:spacing w:after="0" w:line="240" w:lineRule="auto"/>
        <w:ind w:left="84" w:firstLine="567"/>
        <w:jc w:val="center"/>
        <w:rPr>
          <w:rFonts w:ascii="Times New Roman" w:hAnsi="Times New Roman"/>
          <w:b/>
          <w:kern w:val="28"/>
          <w:sz w:val="20"/>
          <w:szCs w:val="20"/>
          <w:lang w:eastAsia="uk-UA"/>
        </w:rPr>
      </w:pPr>
    </w:p>
    <w:p w14:paraId="6DC3FA7B" w14:textId="77777777" w:rsidR="00DF1239" w:rsidRPr="009927D0" w:rsidRDefault="00DF1239" w:rsidP="008808B4">
      <w:pPr>
        <w:spacing w:after="0" w:line="240" w:lineRule="auto"/>
        <w:ind w:left="84" w:firstLine="567"/>
        <w:jc w:val="center"/>
        <w:rPr>
          <w:rFonts w:ascii="Times New Roman" w:hAnsi="Times New Roman"/>
          <w:b/>
          <w:kern w:val="28"/>
          <w:sz w:val="28"/>
          <w:szCs w:val="28"/>
          <w:lang w:eastAsia="uk-UA"/>
        </w:rPr>
      </w:pPr>
      <w:r w:rsidRPr="009927D0">
        <w:rPr>
          <w:rFonts w:ascii="Times New Roman" w:hAnsi="Times New Roman"/>
          <w:b/>
          <w:kern w:val="28"/>
          <w:sz w:val="28"/>
          <w:szCs w:val="28"/>
          <w:lang w:eastAsia="uk-UA"/>
        </w:rPr>
        <w:t xml:space="preserve">Р І Ш Е Н </w:t>
      </w:r>
      <w:proofErr w:type="spellStart"/>
      <w:r w:rsidRPr="009927D0">
        <w:rPr>
          <w:rFonts w:ascii="Times New Roman" w:hAnsi="Times New Roman"/>
          <w:b/>
          <w:kern w:val="28"/>
          <w:sz w:val="28"/>
          <w:szCs w:val="28"/>
          <w:lang w:eastAsia="uk-UA"/>
        </w:rPr>
        <w:t>Н</w:t>
      </w:r>
      <w:proofErr w:type="spellEnd"/>
      <w:r w:rsidRPr="009927D0">
        <w:rPr>
          <w:rFonts w:ascii="Times New Roman" w:hAnsi="Times New Roman"/>
          <w:b/>
          <w:kern w:val="28"/>
          <w:sz w:val="28"/>
          <w:szCs w:val="28"/>
          <w:lang w:eastAsia="uk-UA"/>
        </w:rPr>
        <w:t xml:space="preserve"> Я</w:t>
      </w:r>
    </w:p>
    <w:p w14:paraId="126D270A" w14:textId="77777777" w:rsidR="00DF1239" w:rsidRPr="003D2D7E" w:rsidRDefault="00DF1239" w:rsidP="008808B4">
      <w:pPr>
        <w:ind w:left="84" w:firstLine="567"/>
        <w:jc w:val="center"/>
        <w:rPr>
          <w:b/>
          <w:kern w:val="28"/>
          <w:sz w:val="20"/>
          <w:szCs w:val="20"/>
          <w:lang w:eastAsia="uk-UA"/>
        </w:rPr>
      </w:pPr>
    </w:p>
    <w:p w14:paraId="007F62E8" w14:textId="48D40352" w:rsidR="00DF1239" w:rsidRPr="009927D0" w:rsidRDefault="00DB5CB3" w:rsidP="000033B7">
      <w:pPr>
        <w:spacing w:after="0"/>
        <w:jc w:val="center"/>
        <w:rPr>
          <w:rFonts w:ascii="Times New Roman" w:hAnsi="Times New Roman"/>
          <w:b/>
          <w:kern w:val="28"/>
          <w:sz w:val="28"/>
          <w:szCs w:val="28"/>
          <w:lang w:eastAsia="uk-UA"/>
        </w:rPr>
      </w:pPr>
      <w:r>
        <w:rPr>
          <w:rFonts w:ascii="Times New Roman" w:hAnsi="Times New Roman"/>
          <w:b/>
          <w:kern w:val="28"/>
          <w:sz w:val="28"/>
          <w:szCs w:val="28"/>
          <w:lang w:eastAsia="uk-UA"/>
        </w:rPr>
        <w:t>2</w:t>
      </w:r>
      <w:r w:rsidR="00F21445">
        <w:rPr>
          <w:rFonts w:ascii="Times New Roman" w:hAnsi="Times New Roman"/>
          <w:b/>
          <w:kern w:val="28"/>
          <w:sz w:val="28"/>
          <w:szCs w:val="28"/>
          <w:lang w:eastAsia="uk-UA"/>
        </w:rPr>
        <w:t>7</w:t>
      </w:r>
      <w:r w:rsidR="00DF1239" w:rsidRPr="007507C5">
        <w:rPr>
          <w:rFonts w:ascii="Times New Roman" w:hAnsi="Times New Roman"/>
          <w:b/>
          <w:kern w:val="28"/>
          <w:sz w:val="28"/>
          <w:szCs w:val="28"/>
          <w:lang w:eastAsia="uk-UA"/>
        </w:rPr>
        <w:t xml:space="preserve"> </w:t>
      </w:r>
      <w:r w:rsidR="00F21445">
        <w:rPr>
          <w:rFonts w:ascii="Times New Roman" w:hAnsi="Times New Roman"/>
          <w:b/>
          <w:kern w:val="28"/>
          <w:sz w:val="28"/>
          <w:szCs w:val="28"/>
          <w:lang w:eastAsia="uk-UA"/>
        </w:rPr>
        <w:t>березня</w:t>
      </w:r>
      <w:r w:rsidR="006B3F8A">
        <w:rPr>
          <w:rFonts w:ascii="Times New Roman" w:hAnsi="Times New Roman"/>
          <w:b/>
          <w:kern w:val="28"/>
          <w:sz w:val="28"/>
          <w:szCs w:val="28"/>
          <w:lang w:eastAsia="uk-UA"/>
        </w:rPr>
        <w:t xml:space="preserve"> </w:t>
      </w:r>
      <w:r w:rsidR="00884733" w:rsidRPr="007507C5">
        <w:rPr>
          <w:rFonts w:ascii="Times New Roman" w:hAnsi="Times New Roman"/>
          <w:b/>
          <w:kern w:val="28"/>
          <w:sz w:val="28"/>
          <w:szCs w:val="28"/>
          <w:lang w:eastAsia="uk-UA"/>
        </w:rPr>
        <w:t>202</w:t>
      </w:r>
      <w:r w:rsidR="006B3F8A">
        <w:rPr>
          <w:rFonts w:ascii="Times New Roman" w:hAnsi="Times New Roman"/>
          <w:b/>
          <w:kern w:val="28"/>
          <w:sz w:val="28"/>
          <w:szCs w:val="28"/>
          <w:lang w:eastAsia="uk-UA"/>
        </w:rPr>
        <w:t>6</w:t>
      </w:r>
      <w:r w:rsidR="00AA4011">
        <w:rPr>
          <w:rFonts w:ascii="Times New Roman" w:hAnsi="Times New Roman"/>
          <w:b/>
          <w:kern w:val="28"/>
          <w:sz w:val="28"/>
          <w:szCs w:val="28"/>
          <w:lang w:eastAsia="uk-UA"/>
        </w:rPr>
        <w:t xml:space="preserve"> року</w:t>
      </w:r>
      <w:r w:rsidR="00AA4011">
        <w:rPr>
          <w:rFonts w:ascii="Times New Roman" w:hAnsi="Times New Roman"/>
          <w:b/>
          <w:kern w:val="28"/>
          <w:sz w:val="28"/>
          <w:szCs w:val="28"/>
          <w:lang w:eastAsia="uk-UA"/>
        </w:rPr>
        <w:tab/>
      </w:r>
      <w:r w:rsidR="00AA4011">
        <w:rPr>
          <w:rFonts w:ascii="Times New Roman" w:hAnsi="Times New Roman"/>
          <w:b/>
          <w:kern w:val="28"/>
          <w:sz w:val="28"/>
          <w:szCs w:val="28"/>
          <w:lang w:eastAsia="uk-UA"/>
        </w:rPr>
        <w:tab/>
      </w:r>
      <w:r w:rsidR="00AA4011">
        <w:rPr>
          <w:rFonts w:ascii="Times New Roman" w:hAnsi="Times New Roman"/>
          <w:b/>
          <w:kern w:val="28"/>
          <w:sz w:val="28"/>
          <w:szCs w:val="28"/>
          <w:lang w:eastAsia="uk-UA"/>
        </w:rPr>
        <w:tab/>
        <w:t xml:space="preserve">     </w:t>
      </w:r>
      <w:r w:rsidR="000033B7">
        <w:rPr>
          <w:rFonts w:ascii="Times New Roman" w:hAnsi="Times New Roman"/>
          <w:b/>
          <w:kern w:val="28"/>
          <w:sz w:val="28"/>
          <w:szCs w:val="28"/>
          <w:lang w:eastAsia="uk-UA"/>
        </w:rPr>
        <w:t xml:space="preserve">   </w:t>
      </w:r>
      <w:r w:rsidR="00AA4011">
        <w:rPr>
          <w:rFonts w:ascii="Times New Roman" w:hAnsi="Times New Roman"/>
          <w:b/>
          <w:kern w:val="28"/>
          <w:sz w:val="28"/>
          <w:szCs w:val="28"/>
          <w:lang w:eastAsia="uk-UA"/>
        </w:rPr>
        <w:t>Київ</w:t>
      </w:r>
      <w:r w:rsidR="00AA4011">
        <w:rPr>
          <w:rFonts w:ascii="Times New Roman" w:hAnsi="Times New Roman"/>
          <w:b/>
          <w:kern w:val="28"/>
          <w:sz w:val="28"/>
          <w:szCs w:val="28"/>
          <w:lang w:eastAsia="uk-UA"/>
        </w:rPr>
        <w:tab/>
        <w:t xml:space="preserve">    </w:t>
      </w:r>
      <w:r w:rsidR="008808B4">
        <w:rPr>
          <w:rFonts w:ascii="Times New Roman" w:hAnsi="Times New Roman"/>
          <w:b/>
          <w:kern w:val="28"/>
          <w:sz w:val="28"/>
          <w:szCs w:val="28"/>
          <w:lang w:eastAsia="uk-UA"/>
        </w:rPr>
        <w:t xml:space="preserve">    </w:t>
      </w:r>
      <w:r w:rsidR="00DF1239" w:rsidRPr="007507C5">
        <w:rPr>
          <w:rFonts w:ascii="Times New Roman" w:hAnsi="Times New Roman"/>
          <w:b/>
          <w:kern w:val="28"/>
          <w:sz w:val="28"/>
          <w:szCs w:val="28"/>
          <w:lang w:eastAsia="uk-UA"/>
        </w:rPr>
        <w:t xml:space="preserve">     </w:t>
      </w:r>
      <w:r w:rsidR="00B55CCB" w:rsidRPr="007507C5">
        <w:rPr>
          <w:rFonts w:ascii="Times New Roman" w:hAnsi="Times New Roman"/>
          <w:b/>
          <w:kern w:val="28"/>
          <w:sz w:val="28"/>
          <w:szCs w:val="28"/>
          <w:lang w:eastAsia="uk-UA"/>
        </w:rPr>
        <w:t xml:space="preserve">        </w:t>
      </w:r>
      <w:r w:rsidR="00DF1239" w:rsidRPr="007507C5">
        <w:rPr>
          <w:rFonts w:ascii="Times New Roman" w:hAnsi="Times New Roman"/>
          <w:b/>
          <w:kern w:val="28"/>
          <w:sz w:val="28"/>
          <w:szCs w:val="28"/>
          <w:lang w:eastAsia="uk-UA"/>
        </w:rPr>
        <w:t xml:space="preserve"> </w:t>
      </w:r>
      <w:r w:rsidR="00AA4011">
        <w:rPr>
          <w:rFonts w:ascii="Times New Roman" w:hAnsi="Times New Roman"/>
          <w:b/>
          <w:kern w:val="28"/>
          <w:sz w:val="28"/>
          <w:szCs w:val="28"/>
          <w:lang w:eastAsia="uk-UA"/>
        </w:rPr>
        <w:t xml:space="preserve">    </w:t>
      </w:r>
      <w:r w:rsidR="006B3F8A">
        <w:rPr>
          <w:rFonts w:ascii="Times New Roman" w:hAnsi="Times New Roman"/>
          <w:b/>
          <w:kern w:val="28"/>
          <w:sz w:val="28"/>
          <w:szCs w:val="28"/>
          <w:lang w:eastAsia="uk-UA"/>
        </w:rPr>
        <w:t xml:space="preserve">  </w:t>
      </w:r>
      <w:r w:rsidR="00BB43C5">
        <w:rPr>
          <w:rFonts w:ascii="Times New Roman" w:hAnsi="Times New Roman"/>
          <w:b/>
          <w:kern w:val="28"/>
          <w:sz w:val="28"/>
          <w:szCs w:val="28"/>
          <w:lang w:eastAsia="uk-UA"/>
        </w:rPr>
        <w:t xml:space="preserve">        </w:t>
      </w:r>
      <w:r w:rsidR="00F9307E" w:rsidRPr="007507C5">
        <w:rPr>
          <w:rFonts w:ascii="Times New Roman" w:hAnsi="Times New Roman"/>
          <w:b/>
          <w:kern w:val="28"/>
          <w:sz w:val="28"/>
          <w:szCs w:val="28"/>
          <w:lang w:eastAsia="uk-UA"/>
        </w:rPr>
        <w:t xml:space="preserve">№ </w:t>
      </w:r>
      <w:r w:rsidR="00F21445">
        <w:rPr>
          <w:rFonts w:ascii="Times New Roman" w:hAnsi="Times New Roman"/>
          <w:b/>
          <w:kern w:val="28"/>
          <w:sz w:val="28"/>
          <w:szCs w:val="28"/>
          <w:lang w:eastAsia="uk-UA"/>
        </w:rPr>
        <w:t>231</w:t>
      </w:r>
      <w:r w:rsidR="00884733" w:rsidRPr="007507C5">
        <w:rPr>
          <w:rFonts w:ascii="Times New Roman" w:hAnsi="Times New Roman"/>
          <w:b/>
          <w:kern w:val="28"/>
          <w:sz w:val="28"/>
          <w:szCs w:val="28"/>
          <w:lang w:eastAsia="uk-UA"/>
        </w:rPr>
        <w:t>дс-2</w:t>
      </w:r>
      <w:r w:rsidR="006B3F8A">
        <w:rPr>
          <w:rFonts w:ascii="Times New Roman" w:hAnsi="Times New Roman"/>
          <w:b/>
          <w:kern w:val="28"/>
          <w:sz w:val="28"/>
          <w:szCs w:val="28"/>
          <w:lang w:eastAsia="uk-UA"/>
        </w:rPr>
        <w:t>6</w:t>
      </w:r>
    </w:p>
    <w:p w14:paraId="32022191" w14:textId="77777777" w:rsidR="0079489D" w:rsidRPr="009927D0" w:rsidRDefault="0079489D" w:rsidP="000033B7">
      <w:pPr>
        <w:spacing w:after="0" w:line="240" w:lineRule="auto"/>
        <w:contextualSpacing/>
        <w:jc w:val="both"/>
        <w:rPr>
          <w:rFonts w:ascii="Times New Roman" w:hAnsi="Times New Roman"/>
          <w:b/>
          <w:sz w:val="28"/>
          <w:szCs w:val="28"/>
          <w:lang w:eastAsia="uk-UA"/>
        </w:rPr>
      </w:pPr>
      <w:r w:rsidRPr="009927D0">
        <w:rPr>
          <w:rFonts w:ascii="Times New Roman" w:hAnsi="Times New Roman"/>
          <w:b/>
          <w:sz w:val="28"/>
          <w:szCs w:val="28"/>
          <w:lang w:eastAsia="uk-UA"/>
        </w:rPr>
        <w:t xml:space="preserve">Про відмову у відкритті </w:t>
      </w:r>
    </w:p>
    <w:p w14:paraId="16CE95DD" w14:textId="77777777" w:rsidR="0079489D" w:rsidRPr="001317CF" w:rsidRDefault="0079489D" w:rsidP="000033B7">
      <w:pPr>
        <w:spacing w:after="0" w:line="240" w:lineRule="auto"/>
        <w:contextualSpacing/>
        <w:jc w:val="both"/>
        <w:rPr>
          <w:rFonts w:ascii="Times New Roman" w:hAnsi="Times New Roman"/>
          <w:b/>
          <w:sz w:val="28"/>
          <w:szCs w:val="28"/>
          <w:lang w:eastAsia="uk-UA"/>
        </w:rPr>
      </w:pPr>
      <w:r w:rsidRPr="001317CF">
        <w:rPr>
          <w:rFonts w:ascii="Times New Roman" w:hAnsi="Times New Roman"/>
          <w:b/>
          <w:sz w:val="28"/>
          <w:szCs w:val="28"/>
          <w:lang w:eastAsia="uk-UA"/>
        </w:rPr>
        <w:t>дисциплінарного провадження</w:t>
      </w:r>
    </w:p>
    <w:p w14:paraId="0E8331B5" w14:textId="77777777" w:rsidR="000033B7" w:rsidRDefault="000033B7" w:rsidP="000033B7">
      <w:pPr>
        <w:pStyle w:val="a3"/>
        <w:tabs>
          <w:tab w:val="left" w:pos="567"/>
        </w:tabs>
        <w:ind w:firstLine="567"/>
        <w:jc w:val="both"/>
        <w:rPr>
          <w:rFonts w:ascii="Times New Roman" w:hAnsi="Times New Roman"/>
          <w:sz w:val="28"/>
          <w:szCs w:val="28"/>
        </w:rPr>
      </w:pPr>
    </w:p>
    <w:p w14:paraId="0E580AA1" w14:textId="24ADDAEB" w:rsidR="00A215B9" w:rsidRDefault="0032608B" w:rsidP="000033B7">
      <w:pPr>
        <w:pStyle w:val="a3"/>
        <w:tabs>
          <w:tab w:val="left" w:pos="567"/>
        </w:tabs>
        <w:ind w:firstLine="567"/>
        <w:jc w:val="both"/>
        <w:rPr>
          <w:rFonts w:ascii="Times New Roman" w:hAnsi="Times New Roman"/>
          <w:sz w:val="28"/>
          <w:szCs w:val="28"/>
        </w:rPr>
      </w:pPr>
      <w:r w:rsidRPr="00294970">
        <w:rPr>
          <w:rFonts w:ascii="Times New Roman" w:hAnsi="Times New Roman"/>
          <w:sz w:val="28"/>
          <w:szCs w:val="28"/>
        </w:rPr>
        <w:t xml:space="preserve">Член </w:t>
      </w:r>
      <w:r w:rsidR="00DF1239" w:rsidRPr="00294970">
        <w:rPr>
          <w:rFonts w:ascii="Times New Roman" w:hAnsi="Times New Roman"/>
          <w:sz w:val="28"/>
          <w:szCs w:val="28"/>
        </w:rPr>
        <w:t>Кваліфікаційно-дисциплінарної комісії прокурорів</w:t>
      </w:r>
      <w:r w:rsidR="00884733" w:rsidRPr="00294970">
        <w:rPr>
          <w:rFonts w:ascii="Times New Roman" w:hAnsi="Times New Roman"/>
          <w:sz w:val="28"/>
          <w:szCs w:val="28"/>
        </w:rPr>
        <w:t xml:space="preserve"> </w:t>
      </w:r>
      <w:proofErr w:type="spellStart"/>
      <w:r w:rsidR="00A215B9" w:rsidRPr="00294970">
        <w:rPr>
          <w:rFonts w:ascii="Times New Roman" w:hAnsi="Times New Roman"/>
          <w:sz w:val="28"/>
          <w:szCs w:val="28"/>
        </w:rPr>
        <w:t>Булулуков</w:t>
      </w:r>
      <w:proofErr w:type="spellEnd"/>
      <w:r w:rsidR="00A215B9" w:rsidRPr="00294970">
        <w:rPr>
          <w:rFonts w:ascii="Times New Roman" w:hAnsi="Times New Roman"/>
          <w:sz w:val="28"/>
          <w:szCs w:val="28"/>
        </w:rPr>
        <w:t xml:space="preserve"> Олег Юрійович, розглянувши дисциплінарну скаргу </w:t>
      </w:r>
      <w:r w:rsidR="00EA7A45">
        <w:rPr>
          <w:rFonts w:ascii="Times New Roman" w:hAnsi="Times New Roman"/>
          <w:sz w:val="28"/>
          <w:szCs w:val="28"/>
        </w:rPr>
        <w:t>ОСОБА_1</w:t>
      </w:r>
      <w:r w:rsidR="00F21445">
        <w:rPr>
          <w:rFonts w:ascii="Times New Roman" w:hAnsi="Times New Roman"/>
          <w:sz w:val="28"/>
          <w:szCs w:val="28"/>
        </w:rPr>
        <w:t xml:space="preserve">, подану в інтересах </w:t>
      </w:r>
      <w:r w:rsidR="00EA7A45">
        <w:rPr>
          <w:rFonts w:ascii="Times New Roman" w:hAnsi="Times New Roman"/>
          <w:sz w:val="28"/>
          <w:szCs w:val="28"/>
        </w:rPr>
        <w:t>ОСОБА_2</w:t>
      </w:r>
      <w:r w:rsidR="00F21445">
        <w:rPr>
          <w:rFonts w:ascii="Times New Roman" w:hAnsi="Times New Roman"/>
          <w:sz w:val="28"/>
          <w:szCs w:val="28"/>
        </w:rPr>
        <w:t>,</w:t>
      </w:r>
      <w:r w:rsidR="00AA4011">
        <w:rPr>
          <w:rFonts w:ascii="Times New Roman" w:hAnsi="Times New Roman"/>
          <w:sz w:val="28"/>
          <w:szCs w:val="28"/>
        </w:rPr>
        <w:t xml:space="preserve"> </w:t>
      </w:r>
      <w:r w:rsidR="00A215B9" w:rsidRPr="00294970">
        <w:rPr>
          <w:rFonts w:ascii="Times New Roman" w:hAnsi="Times New Roman"/>
          <w:sz w:val="28"/>
          <w:szCs w:val="28"/>
        </w:rPr>
        <w:t xml:space="preserve">про вчинення </w:t>
      </w:r>
      <w:r w:rsidR="00DF619D" w:rsidRPr="00DF619D">
        <w:rPr>
          <w:rFonts w:ascii="Times New Roman" w:hAnsi="Times New Roman"/>
          <w:sz w:val="28"/>
          <w:szCs w:val="28"/>
        </w:rPr>
        <w:t>Заступник</w:t>
      </w:r>
      <w:r w:rsidR="00DF619D">
        <w:rPr>
          <w:rFonts w:ascii="Times New Roman" w:hAnsi="Times New Roman"/>
          <w:sz w:val="28"/>
          <w:szCs w:val="28"/>
        </w:rPr>
        <w:t>ом</w:t>
      </w:r>
      <w:r w:rsidR="00DF619D" w:rsidRPr="00DF619D">
        <w:rPr>
          <w:rFonts w:ascii="Times New Roman" w:hAnsi="Times New Roman"/>
          <w:sz w:val="28"/>
          <w:szCs w:val="28"/>
        </w:rPr>
        <w:t xml:space="preserve"> начальника відділу Київської міської прокуратури</w:t>
      </w:r>
      <w:r w:rsidR="00DF619D">
        <w:rPr>
          <w:rFonts w:ascii="Times New Roman" w:hAnsi="Times New Roman"/>
          <w:sz w:val="28"/>
          <w:szCs w:val="28"/>
        </w:rPr>
        <w:t xml:space="preserve"> </w:t>
      </w:r>
      <w:proofErr w:type="spellStart"/>
      <w:r w:rsidR="00F21445">
        <w:rPr>
          <w:rFonts w:ascii="Times New Roman" w:hAnsi="Times New Roman"/>
          <w:sz w:val="28"/>
          <w:szCs w:val="28"/>
        </w:rPr>
        <w:t>Байчасом</w:t>
      </w:r>
      <w:proofErr w:type="spellEnd"/>
      <w:r w:rsidR="00F21445">
        <w:rPr>
          <w:rFonts w:ascii="Times New Roman" w:hAnsi="Times New Roman"/>
          <w:sz w:val="28"/>
          <w:szCs w:val="28"/>
        </w:rPr>
        <w:t xml:space="preserve"> Дмитром Владиславовичем</w:t>
      </w:r>
      <w:r w:rsidR="006B3F8A" w:rsidRPr="00E43133">
        <w:rPr>
          <w:rFonts w:ascii="Times New Roman" w:hAnsi="Times New Roman"/>
          <w:sz w:val="28"/>
          <w:szCs w:val="28"/>
        </w:rPr>
        <w:t xml:space="preserve"> </w:t>
      </w:r>
      <w:r w:rsidR="00A215B9" w:rsidRPr="00E43133">
        <w:rPr>
          <w:rFonts w:ascii="Times New Roman" w:hAnsi="Times New Roman"/>
          <w:sz w:val="28"/>
          <w:szCs w:val="28"/>
        </w:rPr>
        <w:t xml:space="preserve">(далі – прокурор </w:t>
      </w:r>
      <w:proofErr w:type="spellStart"/>
      <w:r w:rsidR="00F21445">
        <w:rPr>
          <w:rFonts w:ascii="Times New Roman" w:hAnsi="Times New Roman"/>
          <w:sz w:val="28"/>
          <w:szCs w:val="28"/>
        </w:rPr>
        <w:t>Байчас</w:t>
      </w:r>
      <w:proofErr w:type="spellEnd"/>
      <w:r w:rsidR="00F21445">
        <w:rPr>
          <w:rFonts w:ascii="Times New Roman" w:hAnsi="Times New Roman"/>
          <w:sz w:val="28"/>
          <w:szCs w:val="28"/>
        </w:rPr>
        <w:t xml:space="preserve"> Д.В</w:t>
      </w:r>
      <w:r w:rsidR="00FE7D0D" w:rsidRPr="00E43133">
        <w:rPr>
          <w:rFonts w:ascii="Times New Roman" w:hAnsi="Times New Roman"/>
          <w:sz w:val="28"/>
          <w:szCs w:val="28"/>
        </w:rPr>
        <w:t>.</w:t>
      </w:r>
      <w:r w:rsidR="00537EB1">
        <w:rPr>
          <w:rFonts w:ascii="Times New Roman" w:hAnsi="Times New Roman"/>
          <w:sz w:val="28"/>
          <w:szCs w:val="28"/>
        </w:rPr>
        <w:t xml:space="preserve">) </w:t>
      </w:r>
      <w:r w:rsidR="00A215B9" w:rsidRPr="00CE24E2">
        <w:rPr>
          <w:rFonts w:ascii="Times New Roman" w:hAnsi="Times New Roman"/>
          <w:sz w:val="28"/>
          <w:szCs w:val="28"/>
        </w:rPr>
        <w:t>дисциплінарного проступку,</w:t>
      </w:r>
    </w:p>
    <w:p w14:paraId="7DD9D6DE" w14:textId="77777777" w:rsidR="00DF619D" w:rsidRPr="001159D0" w:rsidRDefault="00DF619D" w:rsidP="000033B7">
      <w:pPr>
        <w:pStyle w:val="a3"/>
        <w:tabs>
          <w:tab w:val="left" w:pos="567"/>
        </w:tabs>
        <w:ind w:firstLine="567"/>
        <w:jc w:val="both"/>
        <w:rPr>
          <w:rFonts w:ascii="Times New Roman" w:hAnsi="Times New Roman"/>
          <w:sz w:val="12"/>
          <w:szCs w:val="12"/>
        </w:rPr>
      </w:pPr>
    </w:p>
    <w:p w14:paraId="629C7B52" w14:textId="51BE9C13" w:rsidR="00A91118" w:rsidRDefault="000033B7" w:rsidP="000033B7">
      <w:pPr>
        <w:pStyle w:val="a3"/>
        <w:tabs>
          <w:tab w:val="left" w:pos="567"/>
        </w:tabs>
        <w:jc w:val="center"/>
        <w:rPr>
          <w:rFonts w:ascii="Times New Roman" w:hAnsi="Times New Roman"/>
          <w:b/>
          <w:sz w:val="28"/>
          <w:szCs w:val="28"/>
          <w:lang w:eastAsia="uk-UA"/>
        </w:rPr>
      </w:pPr>
      <w:r>
        <w:rPr>
          <w:rFonts w:ascii="Times New Roman" w:hAnsi="Times New Roman"/>
          <w:b/>
          <w:sz w:val="28"/>
          <w:szCs w:val="28"/>
          <w:lang w:eastAsia="uk-UA"/>
        </w:rPr>
        <w:t xml:space="preserve">     </w:t>
      </w:r>
      <w:r w:rsidR="00AC0793" w:rsidRPr="001317CF">
        <w:rPr>
          <w:rFonts w:ascii="Times New Roman" w:hAnsi="Times New Roman"/>
          <w:b/>
          <w:sz w:val="28"/>
          <w:szCs w:val="28"/>
          <w:lang w:eastAsia="uk-UA"/>
        </w:rPr>
        <w:t>В</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С</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Т</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А</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Н</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О</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В</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И</w:t>
      </w:r>
      <w:r w:rsidR="00884733" w:rsidRPr="001317CF">
        <w:rPr>
          <w:rFonts w:ascii="Times New Roman" w:hAnsi="Times New Roman"/>
          <w:b/>
          <w:sz w:val="28"/>
          <w:szCs w:val="28"/>
          <w:lang w:eastAsia="uk-UA"/>
        </w:rPr>
        <w:t xml:space="preserve"> </w:t>
      </w:r>
      <w:r w:rsidR="00422BCA">
        <w:rPr>
          <w:rFonts w:ascii="Times New Roman" w:hAnsi="Times New Roman"/>
          <w:b/>
          <w:sz w:val="28"/>
          <w:szCs w:val="28"/>
          <w:lang w:eastAsia="uk-UA"/>
        </w:rPr>
        <w:t>В</w:t>
      </w:r>
      <w:r w:rsidR="0032608B" w:rsidRPr="001317CF">
        <w:rPr>
          <w:rFonts w:ascii="Times New Roman" w:hAnsi="Times New Roman"/>
          <w:b/>
          <w:sz w:val="28"/>
          <w:szCs w:val="28"/>
          <w:lang w:eastAsia="uk-UA"/>
        </w:rPr>
        <w:t>:</w:t>
      </w:r>
    </w:p>
    <w:p w14:paraId="4386AD1F" w14:textId="77777777" w:rsidR="000033B7" w:rsidRPr="001159D0" w:rsidRDefault="000033B7" w:rsidP="000033B7">
      <w:pPr>
        <w:pStyle w:val="a3"/>
        <w:tabs>
          <w:tab w:val="left" w:pos="567"/>
        </w:tabs>
        <w:jc w:val="center"/>
        <w:rPr>
          <w:rFonts w:ascii="Times New Roman" w:hAnsi="Times New Roman"/>
          <w:b/>
          <w:sz w:val="12"/>
          <w:szCs w:val="12"/>
          <w:lang w:eastAsia="uk-UA"/>
        </w:rPr>
      </w:pPr>
    </w:p>
    <w:p w14:paraId="2833DD28" w14:textId="6F33711A" w:rsidR="00422BCA" w:rsidRPr="00E56939" w:rsidRDefault="00422BCA" w:rsidP="000033B7">
      <w:pPr>
        <w:spacing w:after="0" w:line="240" w:lineRule="auto"/>
        <w:ind w:firstLine="567"/>
        <w:jc w:val="both"/>
        <w:rPr>
          <w:rFonts w:ascii="Times New Roman" w:hAnsi="Times New Roman"/>
          <w:b/>
          <w:bCs/>
          <w:sz w:val="28"/>
          <w:szCs w:val="28"/>
        </w:rPr>
      </w:pPr>
      <w:r w:rsidRPr="00CE24E2">
        <w:rPr>
          <w:rFonts w:ascii="Times New Roman" w:hAnsi="Times New Roman"/>
          <w:sz w:val="28"/>
          <w:szCs w:val="28"/>
          <w:lang w:eastAsia="ru-RU"/>
        </w:rPr>
        <w:t>До Кваліфікаційно-дисциплінарної комісії прокурорів (далі – Комісія) надійшла дисциплінарна скарга</w:t>
      </w:r>
      <w:r w:rsidR="006B3F8A">
        <w:rPr>
          <w:rFonts w:ascii="Times New Roman" w:hAnsi="Times New Roman"/>
          <w:sz w:val="28"/>
          <w:szCs w:val="28"/>
          <w:lang w:eastAsia="ru-RU"/>
        </w:rPr>
        <w:t xml:space="preserve"> </w:t>
      </w:r>
      <w:r w:rsidR="00EA7A45">
        <w:rPr>
          <w:rFonts w:ascii="Times New Roman" w:hAnsi="Times New Roman"/>
          <w:sz w:val="28"/>
          <w:szCs w:val="28"/>
        </w:rPr>
        <w:t>ОСОБА_1</w:t>
      </w:r>
      <w:r w:rsidR="00EA7A45" w:rsidRPr="00C978C0">
        <w:rPr>
          <w:rFonts w:ascii="Times New Roman" w:hAnsi="Times New Roman"/>
          <w:sz w:val="28"/>
          <w:szCs w:val="28"/>
        </w:rPr>
        <w:t xml:space="preserve"> </w:t>
      </w:r>
      <w:r w:rsidRPr="00C978C0">
        <w:rPr>
          <w:rFonts w:ascii="Times New Roman" w:hAnsi="Times New Roman"/>
          <w:sz w:val="28"/>
          <w:szCs w:val="28"/>
        </w:rPr>
        <w:t xml:space="preserve">(далі – </w:t>
      </w:r>
      <w:r w:rsidR="00F21445">
        <w:rPr>
          <w:rFonts w:ascii="Times New Roman" w:hAnsi="Times New Roman"/>
          <w:sz w:val="28"/>
          <w:szCs w:val="28"/>
        </w:rPr>
        <w:t xml:space="preserve">представник </w:t>
      </w:r>
      <w:r w:rsidRPr="00C978C0">
        <w:rPr>
          <w:rFonts w:ascii="Times New Roman" w:hAnsi="Times New Roman"/>
          <w:sz w:val="28"/>
          <w:szCs w:val="28"/>
        </w:rPr>
        <w:t>скаржни</w:t>
      </w:r>
      <w:r w:rsidR="00DB5CB3">
        <w:rPr>
          <w:rFonts w:ascii="Times New Roman" w:hAnsi="Times New Roman"/>
          <w:sz w:val="28"/>
          <w:szCs w:val="28"/>
        </w:rPr>
        <w:t>к</w:t>
      </w:r>
      <w:r w:rsidR="00F21445">
        <w:rPr>
          <w:rFonts w:ascii="Times New Roman" w:hAnsi="Times New Roman"/>
          <w:sz w:val="28"/>
          <w:szCs w:val="28"/>
        </w:rPr>
        <w:t>а</w:t>
      </w:r>
      <w:r w:rsidR="00CA20F2" w:rsidRPr="00C978C0">
        <w:rPr>
          <w:rFonts w:ascii="Times New Roman" w:hAnsi="Times New Roman"/>
          <w:sz w:val="28"/>
          <w:szCs w:val="28"/>
        </w:rPr>
        <w:t xml:space="preserve">, </w:t>
      </w:r>
      <w:r w:rsidR="00EA7A45">
        <w:rPr>
          <w:rFonts w:ascii="Times New Roman" w:hAnsi="Times New Roman"/>
          <w:sz w:val="28"/>
          <w:szCs w:val="28"/>
        </w:rPr>
        <w:t>ОСОБА_1</w:t>
      </w:r>
      <w:r w:rsidRPr="00C978C0">
        <w:rPr>
          <w:rFonts w:ascii="Times New Roman" w:hAnsi="Times New Roman"/>
          <w:sz w:val="28"/>
          <w:szCs w:val="28"/>
        </w:rPr>
        <w:t>)</w:t>
      </w:r>
      <w:r w:rsidR="00F21445">
        <w:rPr>
          <w:rFonts w:ascii="Times New Roman" w:hAnsi="Times New Roman"/>
          <w:sz w:val="28"/>
          <w:szCs w:val="28"/>
        </w:rPr>
        <w:t xml:space="preserve">, подана в інтересах </w:t>
      </w:r>
      <w:r w:rsidR="00EA7A45">
        <w:rPr>
          <w:rFonts w:ascii="Times New Roman" w:hAnsi="Times New Roman"/>
          <w:sz w:val="28"/>
          <w:szCs w:val="28"/>
        </w:rPr>
        <w:t>ОСОБА_2</w:t>
      </w:r>
      <w:r w:rsidR="00EA7A45">
        <w:rPr>
          <w:rFonts w:ascii="Times New Roman" w:hAnsi="Times New Roman"/>
          <w:sz w:val="28"/>
          <w:szCs w:val="28"/>
        </w:rPr>
        <w:t xml:space="preserve"> </w:t>
      </w:r>
      <w:r w:rsidR="00F21445">
        <w:rPr>
          <w:rFonts w:ascii="Times New Roman" w:hAnsi="Times New Roman"/>
          <w:sz w:val="28"/>
          <w:szCs w:val="28"/>
        </w:rPr>
        <w:t xml:space="preserve">(далі – скаржник, </w:t>
      </w:r>
      <w:r w:rsidR="00EA7A45">
        <w:rPr>
          <w:rFonts w:ascii="Times New Roman" w:hAnsi="Times New Roman"/>
          <w:sz w:val="28"/>
          <w:szCs w:val="28"/>
        </w:rPr>
        <w:t>ОСОБА_2</w:t>
      </w:r>
      <w:r w:rsidR="00F21445">
        <w:rPr>
          <w:rFonts w:ascii="Times New Roman" w:hAnsi="Times New Roman"/>
          <w:sz w:val="28"/>
          <w:szCs w:val="28"/>
        </w:rPr>
        <w:t>),</w:t>
      </w:r>
      <w:r w:rsidRPr="00C978C0">
        <w:rPr>
          <w:rFonts w:ascii="Times New Roman" w:hAnsi="Times New Roman"/>
          <w:sz w:val="28"/>
          <w:szCs w:val="28"/>
        </w:rPr>
        <w:t xml:space="preserve"> </w:t>
      </w:r>
      <w:r w:rsidRPr="00CE24E2">
        <w:rPr>
          <w:rFonts w:ascii="Times New Roman" w:hAnsi="Times New Roman"/>
          <w:sz w:val="28"/>
          <w:szCs w:val="28"/>
        </w:rPr>
        <w:t xml:space="preserve">про вчинення </w:t>
      </w:r>
      <w:r w:rsidRPr="00294970">
        <w:rPr>
          <w:rFonts w:ascii="Times New Roman" w:hAnsi="Times New Roman"/>
          <w:sz w:val="28"/>
          <w:szCs w:val="28"/>
        </w:rPr>
        <w:t>дисциплінарного проступку прокурор</w:t>
      </w:r>
      <w:r w:rsidR="00B55CCB">
        <w:rPr>
          <w:rFonts w:ascii="Times New Roman" w:hAnsi="Times New Roman"/>
          <w:sz w:val="28"/>
          <w:szCs w:val="28"/>
        </w:rPr>
        <w:t>ом</w:t>
      </w:r>
      <w:r w:rsidR="00294970" w:rsidRPr="00294970">
        <w:rPr>
          <w:rFonts w:ascii="Times New Roman" w:hAnsi="Times New Roman"/>
          <w:sz w:val="28"/>
          <w:szCs w:val="28"/>
        </w:rPr>
        <w:t xml:space="preserve"> </w:t>
      </w:r>
      <w:proofErr w:type="spellStart"/>
      <w:r w:rsidR="00F21445">
        <w:rPr>
          <w:rFonts w:ascii="Times New Roman" w:hAnsi="Times New Roman"/>
          <w:sz w:val="28"/>
          <w:szCs w:val="28"/>
        </w:rPr>
        <w:t>Байчасом</w:t>
      </w:r>
      <w:proofErr w:type="spellEnd"/>
      <w:r w:rsidR="00F21445">
        <w:rPr>
          <w:rFonts w:ascii="Times New Roman" w:hAnsi="Times New Roman"/>
          <w:sz w:val="28"/>
          <w:szCs w:val="28"/>
        </w:rPr>
        <w:t xml:space="preserve"> Д.В</w:t>
      </w:r>
      <w:r w:rsidR="00DB5CB3" w:rsidRPr="00E43133">
        <w:rPr>
          <w:rFonts w:ascii="Times New Roman" w:hAnsi="Times New Roman"/>
          <w:sz w:val="28"/>
          <w:szCs w:val="28"/>
        </w:rPr>
        <w:t>.</w:t>
      </w:r>
      <w:r w:rsidR="00DB5CB3">
        <w:rPr>
          <w:rFonts w:ascii="Times New Roman" w:hAnsi="Times New Roman"/>
          <w:sz w:val="28"/>
          <w:szCs w:val="28"/>
        </w:rPr>
        <w:t xml:space="preserve"> </w:t>
      </w:r>
    </w:p>
    <w:p w14:paraId="68B819F3" w14:textId="3CFDB30D" w:rsidR="00422BCA" w:rsidRPr="00CE24E2" w:rsidRDefault="00422BCA" w:rsidP="000033B7">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Скарга передана мені, члену Комісії </w:t>
      </w:r>
      <w:proofErr w:type="spellStart"/>
      <w:r w:rsidRPr="00CE24E2">
        <w:rPr>
          <w:rFonts w:ascii="Times New Roman" w:hAnsi="Times New Roman"/>
          <w:sz w:val="28"/>
          <w:szCs w:val="28"/>
        </w:rPr>
        <w:t>Булулукову</w:t>
      </w:r>
      <w:proofErr w:type="spellEnd"/>
      <w:r w:rsidRPr="00CE24E2">
        <w:rPr>
          <w:rFonts w:ascii="Times New Roman" w:hAnsi="Times New Roman"/>
          <w:sz w:val="28"/>
          <w:szCs w:val="28"/>
        </w:rPr>
        <w:t xml:space="preserve"> О.Ю. (протокол автоматичного розподілу від </w:t>
      </w:r>
      <w:r w:rsidR="00F21445">
        <w:rPr>
          <w:rFonts w:ascii="Times New Roman" w:hAnsi="Times New Roman"/>
          <w:sz w:val="28"/>
          <w:szCs w:val="28"/>
        </w:rPr>
        <w:t>17 березня</w:t>
      </w:r>
      <w:r w:rsidR="006B3F8A">
        <w:rPr>
          <w:rFonts w:ascii="Times New Roman" w:hAnsi="Times New Roman"/>
          <w:sz w:val="28"/>
          <w:szCs w:val="28"/>
        </w:rPr>
        <w:t xml:space="preserve"> 2026 </w:t>
      </w:r>
      <w:r w:rsidRPr="00CE24E2">
        <w:rPr>
          <w:rFonts w:ascii="Times New Roman" w:hAnsi="Times New Roman"/>
          <w:sz w:val="28"/>
          <w:szCs w:val="28"/>
        </w:rPr>
        <w:t>року).</w:t>
      </w:r>
    </w:p>
    <w:p w14:paraId="79C877FC" w14:textId="331C1A78" w:rsidR="00422BCA" w:rsidRDefault="00422BCA" w:rsidP="000033B7">
      <w:pPr>
        <w:spacing w:after="0" w:line="240" w:lineRule="auto"/>
        <w:ind w:firstLine="567"/>
        <w:jc w:val="both"/>
        <w:rPr>
          <w:rFonts w:ascii="Times New Roman" w:hAnsi="Times New Roman"/>
          <w:sz w:val="28"/>
          <w:szCs w:val="28"/>
        </w:rPr>
      </w:pPr>
      <w:r w:rsidRPr="00CE24E2">
        <w:rPr>
          <w:rFonts w:ascii="Times New Roman" w:hAnsi="Times New Roman"/>
          <w:sz w:val="28"/>
          <w:szCs w:val="28"/>
        </w:rPr>
        <w:t>Вирішуючи питання щодо відкриття дисциплінарного провадження</w:t>
      </w:r>
      <w:r w:rsidR="00C82494">
        <w:rPr>
          <w:rFonts w:ascii="Times New Roman" w:hAnsi="Times New Roman"/>
          <w:sz w:val="28"/>
          <w:szCs w:val="28"/>
        </w:rPr>
        <w:t>,</w:t>
      </w:r>
      <w:r w:rsidRPr="00CE24E2">
        <w:rPr>
          <w:rFonts w:ascii="Times New Roman" w:hAnsi="Times New Roman"/>
          <w:sz w:val="28"/>
          <w:szCs w:val="28"/>
        </w:rPr>
        <w:t xml:space="preserve"> встановлено </w:t>
      </w:r>
      <w:r w:rsidR="00051281">
        <w:rPr>
          <w:rFonts w:ascii="Times New Roman" w:hAnsi="Times New Roman"/>
          <w:sz w:val="28"/>
          <w:szCs w:val="28"/>
        </w:rPr>
        <w:t>таке</w:t>
      </w:r>
      <w:r w:rsidRPr="00CE24E2">
        <w:rPr>
          <w:rFonts w:ascii="Times New Roman" w:hAnsi="Times New Roman"/>
          <w:sz w:val="28"/>
          <w:szCs w:val="28"/>
        </w:rPr>
        <w:t xml:space="preserve">. </w:t>
      </w:r>
    </w:p>
    <w:p w14:paraId="1AAFF04A" w14:textId="77777777" w:rsidR="00ED2A77" w:rsidRPr="00CE24E2" w:rsidRDefault="00ED2A77" w:rsidP="000033B7">
      <w:pPr>
        <w:spacing w:after="0" w:line="240" w:lineRule="auto"/>
        <w:ind w:firstLine="567"/>
        <w:jc w:val="both"/>
        <w:rPr>
          <w:rFonts w:ascii="Times New Roman" w:hAnsi="Times New Roman"/>
          <w:sz w:val="28"/>
          <w:szCs w:val="28"/>
        </w:rPr>
      </w:pPr>
    </w:p>
    <w:p w14:paraId="5563F16D" w14:textId="2D0216AD" w:rsidR="00AD5695" w:rsidRPr="00AD5695" w:rsidRDefault="00C02F8D" w:rsidP="000033B7">
      <w:pPr>
        <w:pStyle w:val="a3"/>
        <w:tabs>
          <w:tab w:val="left" w:pos="567"/>
        </w:tabs>
        <w:ind w:firstLine="567"/>
        <w:jc w:val="both"/>
        <w:rPr>
          <w:rFonts w:ascii="Times New Roman" w:hAnsi="Times New Roman"/>
          <w:sz w:val="28"/>
          <w:szCs w:val="28"/>
        </w:rPr>
      </w:pPr>
      <w:r w:rsidRPr="00661D78">
        <w:rPr>
          <w:rFonts w:ascii="Times New Roman" w:hAnsi="Times New Roman"/>
          <w:b/>
          <w:sz w:val="28"/>
          <w:szCs w:val="28"/>
        </w:rPr>
        <w:t>Зміст</w:t>
      </w:r>
      <w:r w:rsidR="00B405B2" w:rsidRPr="00661D78">
        <w:rPr>
          <w:rFonts w:ascii="Times New Roman" w:hAnsi="Times New Roman"/>
          <w:b/>
          <w:sz w:val="28"/>
          <w:szCs w:val="28"/>
        </w:rPr>
        <w:t xml:space="preserve"> скарг</w:t>
      </w:r>
      <w:r w:rsidR="00535E75" w:rsidRPr="00661D78">
        <w:rPr>
          <w:rFonts w:ascii="Times New Roman" w:hAnsi="Times New Roman"/>
          <w:b/>
          <w:sz w:val="28"/>
          <w:szCs w:val="28"/>
        </w:rPr>
        <w:t>и</w:t>
      </w:r>
      <w:r w:rsidR="00746E57">
        <w:rPr>
          <w:rFonts w:ascii="Times New Roman" w:hAnsi="Times New Roman"/>
          <w:b/>
          <w:sz w:val="28"/>
          <w:szCs w:val="28"/>
        </w:rPr>
        <w:t xml:space="preserve"> </w:t>
      </w:r>
    </w:p>
    <w:p w14:paraId="60A06985" w14:textId="5646A796" w:rsidR="0051582B" w:rsidRDefault="0051582B" w:rsidP="0051582B">
      <w:pPr>
        <w:tabs>
          <w:tab w:val="left" w:pos="567"/>
        </w:tabs>
        <w:spacing w:after="0"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Представник с</w:t>
      </w:r>
      <w:r w:rsidR="009B2BD2">
        <w:rPr>
          <w:rFonts w:ascii="Times New Roman" w:hAnsi="Times New Roman"/>
          <w:color w:val="000000"/>
          <w:sz w:val="28"/>
          <w:szCs w:val="28"/>
        </w:rPr>
        <w:t>каржник</w:t>
      </w:r>
      <w:r>
        <w:rPr>
          <w:rFonts w:ascii="Times New Roman" w:hAnsi="Times New Roman"/>
          <w:color w:val="000000"/>
          <w:sz w:val="28"/>
          <w:szCs w:val="28"/>
        </w:rPr>
        <w:t>а</w:t>
      </w:r>
      <w:r w:rsidR="009B2BD2">
        <w:rPr>
          <w:rFonts w:ascii="Times New Roman" w:hAnsi="Times New Roman"/>
          <w:color w:val="000000"/>
          <w:sz w:val="28"/>
          <w:szCs w:val="28"/>
        </w:rPr>
        <w:t xml:space="preserve"> зазначає, що</w:t>
      </w:r>
      <w:r w:rsidR="00AD5695">
        <w:rPr>
          <w:rFonts w:ascii="Times New Roman" w:hAnsi="Times New Roman"/>
          <w:color w:val="000000"/>
          <w:sz w:val="28"/>
          <w:szCs w:val="28"/>
        </w:rPr>
        <w:t xml:space="preserve"> </w:t>
      </w:r>
      <w:r>
        <w:rPr>
          <w:rFonts w:ascii="Times New Roman" w:hAnsi="Times New Roman"/>
          <w:color w:val="000000"/>
          <w:sz w:val="28"/>
          <w:szCs w:val="28"/>
        </w:rPr>
        <w:t xml:space="preserve">прокурор </w:t>
      </w:r>
      <w:proofErr w:type="spellStart"/>
      <w:r>
        <w:rPr>
          <w:rFonts w:ascii="Times New Roman" w:hAnsi="Times New Roman"/>
          <w:color w:val="000000"/>
          <w:sz w:val="28"/>
          <w:szCs w:val="28"/>
        </w:rPr>
        <w:t>Байчас</w:t>
      </w:r>
      <w:proofErr w:type="spellEnd"/>
      <w:r>
        <w:rPr>
          <w:rFonts w:ascii="Times New Roman" w:hAnsi="Times New Roman"/>
          <w:color w:val="000000"/>
          <w:sz w:val="28"/>
          <w:szCs w:val="28"/>
        </w:rPr>
        <w:t xml:space="preserve"> Д.В. є процесуальним керівником у кримінальному провадженні </w:t>
      </w:r>
      <w:r w:rsidR="00FF1161">
        <w:rPr>
          <w:rFonts w:ascii="Times New Roman" w:hAnsi="Times New Roman"/>
          <w:color w:val="000000"/>
          <w:sz w:val="28"/>
          <w:szCs w:val="28"/>
        </w:rPr>
        <w:t xml:space="preserve">                                              </w:t>
      </w:r>
      <w:r>
        <w:rPr>
          <w:rFonts w:ascii="Times New Roman" w:hAnsi="Times New Roman"/>
          <w:color w:val="000000"/>
          <w:sz w:val="28"/>
          <w:szCs w:val="28"/>
        </w:rPr>
        <w:t xml:space="preserve">№ </w:t>
      </w:r>
      <w:r w:rsidR="00EA7A45">
        <w:rPr>
          <w:rFonts w:ascii="Times New Roman" w:hAnsi="Times New Roman"/>
          <w:color w:val="000000"/>
          <w:sz w:val="28"/>
          <w:szCs w:val="28"/>
        </w:rPr>
        <w:t>(конфіденційна інформація)</w:t>
      </w:r>
      <w:r>
        <w:rPr>
          <w:rFonts w:ascii="Times New Roman" w:hAnsi="Times New Roman"/>
          <w:color w:val="000000"/>
          <w:sz w:val="28"/>
          <w:szCs w:val="28"/>
        </w:rPr>
        <w:t>, при цьому, не виконує ухвалу суду про повернення власнику майна належних йому грошових коштів та ігнорує ухвалу суду про право на представництво інтересів власника майна за довіреністю.</w:t>
      </w:r>
    </w:p>
    <w:p w14:paraId="79676391" w14:textId="26D107E1" w:rsidR="0051582B" w:rsidRDefault="00C75FC0" w:rsidP="0051582B">
      <w:pPr>
        <w:tabs>
          <w:tab w:val="left" w:pos="567"/>
        </w:tabs>
        <w:spacing w:after="0"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 xml:space="preserve">Крім того, під наглядом прокурора слідчим органом </w:t>
      </w:r>
      <w:r w:rsidR="00C82494">
        <w:rPr>
          <w:rFonts w:ascii="Times New Roman" w:hAnsi="Times New Roman"/>
          <w:color w:val="000000"/>
          <w:sz w:val="28"/>
          <w:szCs w:val="28"/>
        </w:rPr>
        <w:t>досудове розслідування</w:t>
      </w:r>
      <w:r>
        <w:rPr>
          <w:rFonts w:ascii="Times New Roman" w:hAnsi="Times New Roman"/>
          <w:color w:val="000000"/>
          <w:sz w:val="28"/>
          <w:szCs w:val="28"/>
        </w:rPr>
        <w:t xml:space="preserve"> здійсню</w:t>
      </w:r>
      <w:r w:rsidR="00FF1161">
        <w:rPr>
          <w:rFonts w:ascii="Times New Roman" w:hAnsi="Times New Roman"/>
          <w:color w:val="000000"/>
          <w:sz w:val="28"/>
          <w:szCs w:val="28"/>
        </w:rPr>
        <w:t>є</w:t>
      </w:r>
      <w:r>
        <w:rPr>
          <w:rFonts w:ascii="Times New Roman" w:hAnsi="Times New Roman"/>
          <w:color w:val="000000"/>
          <w:sz w:val="28"/>
          <w:szCs w:val="28"/>
        </w:rPr>
        <w:t>ться неналежним чином, прокурор</w:t>
      </w:r>
      <w:r w:rsidR="00661FDB">
        <w:rPr>
          <w:rFonts w:ascii="Times New Roman" w:hAnsi="Times New Roman"/>
          <w:color w:val="000000"/>
          <w:sz w:val="28"/>
          <w:szCs w:val="28"/>
        </w:rPr>
        <w:t xml:space="preserve"> допустив використання завідомо неправдивих показань свідків, протоколи допитів яких є скопійованими. До того ж, прокурором</w:t>
      </w:r>
      <w:r>
        <w:rPr>
          <w:rFonts w:ascii="Times New Roman" w:hAnsi="Times New Roman"/>
          <w:color w:val="000000"/>
          <w:sz w:val="28"/>
          <w:szCs w:val="28"/>
        </w:rPr>
        <w:t xml:space="preserve"> порушуються правила підслідності, а в його діяльності наявні ознаки кримінального правопорушення, передбаченого ст. 114-1 Кримінального кодексу України.  </w:t>
      </w:r>
    </w:p>
    <w:p w14:paraId="08008419" w14:textId="79F9A44E" w:rsidR="0051582B" w:rsidRDefault="0051582B" w:rsidP="0051582B">
      <w:pPr>
        <w:tabs>
          <w:tab w:val="left" w:pos="567"/>
        </w:tabs>
        <w:spacing w:after="0"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 xml:space="preserve">Також вказує, що його скаргу до Офісу Генерального прокурора на дії прокурора </w:t>
      </w:r>
      <w:proofErr w:type="spellStart"/>
      <w:r>
        <w:rPr>
          <w:rFonts w:ascii="Times New Roman" w:hAnsi="Times New Roman"/>
          <w:color w:val="000000"/>
          <w:sz w:val="28"/>
          <w:szCs w:val="28"/>
        </w:rPr>
        <w:t>Байчаса</w:t>
      </w:r>
      <w:proofErr w:type="spellEnd"/>
      <w:r>
        <w:rPr>
          <w:rFonts w:ascii="Times New Roman" w:hAnsi="Times New Roman"/>
          <w:color w:val="000000"/>
          <w:sz w:val="28"/>
          <w:szCs w:val="28"/>
        </w:rPr>
        <w:t xml:space="preserve"> Д.В. </w:t>
      </w:r>
      <w:r w:rsidR="002E2A08">
        <w:rPr>
          <w:rFonts w:ascii="Times New Roman" w:hAnsi="Times New Roman"/>
          <w:color w:val="000000"/>
          <w:sz w:val="28"/>
          <w:szCs w:val="28"/>
        </w:rPr>
        <w:t>скеровано</w:t>
      </w:r>
      <w:r>
        <w:rPr>
          <w:rFonts w:ascii="Times New Roman" w:hAnsi="Times New Roman"/>
          <w:color w:val="000000"/>
          <w:sz w:val="28"/>
          <w:szCs w:val="28"/>
        </w:rPr>
        <w:t xml:space="preserve"> </w:t>
      </w:r>
      <w:r w:rsidR="002E2A08">
        <w:rPr>
          <w:rFonts w:ascii="Times New Roman" w:hAnsi="Times New Roman"/>
          <w:color w:val="000000"/>
          <w:sz w:val="28"/>
          <w:szCs w:val="28"/>
        </w:rPr>
        <w:t xml:space="preserve">для розгляду </w:t>
      </w:r>
      <w:r>
        <w:rPr>
          <w:rFonts w:ascii="Times New Roman" w:hAnsi="Times New Roman"/>
          <w:color w:val="000000"/>
          <w:sz w:val="28"/>
          <w:szCs w:val="28"/>
        </w:rPr>
        <w:t>до Київської міської прокуратури</w:t>
      </w:r>
      <w:r w:rsidR="002E2A08">
        <w:rPr>
          <w:rFonts w:ascii="Times New Roman" w:hAnsi="Times New Roman"/>
          <w:color w:val="000000"/>
          <w:sz w:val="28"/>
          <w:szCs w:val="28"/>
        </w:rPr>
        <w:t xml:space="preserve">, що призвело до розголошення персональних даних представника </w:t>
      </w:r>
      <w:r w:rsidR="002E2A08">
        <w:rPr>
          <w:rFonts w:ascii="Times New Roman" w:hAnsi="Times New Roman"/>
          <w:color w:val="000000"/>
          <w:sz w:val="28"/>
          <w:szCs w:val="28"/>
        </w:rPr>
        <w:lastRenderedPageBreak/>
        <w:t>скаржника</w:t>
      </w:r>
      <w:r w:rsidR="00C82494">
        <w:rPr>
          <w:rFonts w:ascii="Times New Roman" w:hAnsi="Times New Roman"/>
          <w:color w:val="000000"/>
          <w:sz w:val="28"/>
          <w:szCs w:val="28"/>
        </w:rPr>
        <w:t xml:space="preserve">, </w:t>
      </w:r>
      <w:r w:rsidR="002E2A08">
        <w:rPr>
          <w:rFonts w:ascii="Times New Roman" w:hAnsi="Times New Roman"/>
          <w:color w:val="000000"/>
          <w:sz w:val="28"/>
          <w:szCs w:val="28"/>
        </w:rPr>
        <w:t>правової позиції захисту</w:t>
      </w:r>
      <w:r w:rsidR="00C75FC0">
        <w:rPr>
          <w:rFonts w:ascii="Times New Roman" w:hAnsi="Times New Roman"/>
          <w:color w:val="000000"/>
          <w:sz w:val="28"/>
          <w:szCs w:val="28"/>
        </w:rPr>
        <w:t xml:space="preserve"> та є грубим порушенням </w:t>
      </w:r>
      <w:r w:rsidR="003F2232">
        <w:rPr>
          <w:rFonts w:ascii="Times New Roman" w:hAnsi="Times New Roman"/>
          <w:color w:val="000000"/>
          <w:sz w:val="28"/>
          <w:szCs w:val="28"/>
        </w:rPr>
        <w:t xml:space="preserve">ст. 7 </w:t>
      </w:r>
      <w:r w:rsidR="00C75FC0">
        <w:rPr>
          <w:rFonts w:ascii="Times New Roman" w:hAnsi="Times New Roman"/>
          <w:color w:val="000000"/>
          <w:sz w:val="28"/>
          <w:szCs w:val="28"/>
        </w:rPr>
        <w:t xml:space="preserve">Закону України «Про звернення громадян». </w:t>
      </w:r>
    </w:p>
    <w:p w14:paraId="158EDAB7" w14:textId="58F5D611" w:rsidR="002C129C" w:rsidRPr="003F2232" w:rsidRDefault="00B27D3E" w:rsidP="003F2232">
      <w:pPr>
        <w:tabs>
          <w:tab w:val="left" w:pos="567"/>
        </w:tabs>
        <w:spacing w:after="0" w:line="240" w:lineRule="auto"/>
        <w:ind w:firstLine="567"/>
        <w:contextualSpacing/>
        <w:jc w:val="both"/>
        <w:rPr>
          <w:rFonts w:ascii="Times New Roman" w:hAnsi="Times New Roman"/>
          <w:sz w:val="28"/>
          <w:szCs w:val="28"/>
        </w:rPr>
      </w:pPr>
      <w:r>
        <w:rPr>
          <w:rFonts w:ascii="Times New Roman" w:hAnsi="Times New Roman"/>
          <w:color w:val="000000"/>
          <w:sz w:val="28"/>
          <w:szCs w:val="28"/>
        </w:rPr>
        <w:t>Отже, скаржник</w:t>
      </w:r>
      <w:r w:rsidR="0053318C">
        <w:rPr>
          <w:rFonts w:ascii="Times New Roman" w:hAnsi="Times New Roman"/>
          <w:color w:val="000000"/>
          <w:sz w:val="28"/>
          <w:szCs w:val="28"/>
        </w:rPr>
        <w:t xml:space="preserve"> вважає</w:t>
      </w:r>
      <w:r w:rsidR="005935C1" w:rsidRPr="00B061D4">
        <w:rPr>
          <w:rFonts w:ascii="Times New Roman" w:hAnsi="Times New Roman"/>
          <w:sz w:val="28"/>
          <w:szCs w:val="28"/>
        </w:rPr>
        <w:t>,</w:t>
      </w:r>
      <w:r w:rsidR="0053318C">
        <w:rPr>
          <w:rFonts w:ascii="Times New Roman" w:hAnsi="Times New Roman"/>
          <w:sz w:val="28"/>
          <w:szCs w:val="28"/>
        </w:rPr>
        <w:t xml:space="preserve"> що</w:t>
      </w:r>
      <w:r w:rsidR="005935C1" w:rsidRPr="00B061D4">
        <w:rPr>
          <w:rFonts w:ascii="Times New Roman" w:hAnsi="Times New Roman"/>
          <w:sz w:val="28"/>
          <w:szCs w:val="28"/>
        </w:rPr>
        <w:t xml:space="preserve"> прокурор </w:t>
      </w:r>
      <w:proofErr w:type="spellStart"/>
      <w:r w:rsidR="003F2232">
        <w:rPr>
          <w:rFonts w:ascii="Times New Roman" w:hAnsi="Times New Roman"/>
          <w:color w:val="000000"/>
          <w:sz w:val="28"/>
          <w:szCs w:val="28"/>
        </w:rPr>
        <w:t>Байчас</w:t>
      </w:r>
      <w:proofErr w:type="spellEnd"/>
      <w:r w:rsidR="003F2232">
        <w:rPr>
          <w:rFonts w:ascii="Times New Roman" w:hAnsi="Times New Roman"/>
          <w:color w:val="000000"/>
          <w:sz w:val="28"/>
          <w:szCs w:val="28"/>
        </w:rPr>
        <w:t xml:space="preserve"> Д.В. </w:t>
      </w:r>
      <w:r w:rsidR="005935C1" w:rsidRPr="00B061D4">
        <w:rPr>
          <w:rFonts w:ascii="Times New Roman" w:hAnsi="Times New Roman"/>
          <w:sz w:val="28"/>
          <w:szCs w:val="28"/>
        </w:rPr>
        <w:t>допусти</w:t>
      </w:r>
      <w:r w:rsidR="003F2232">
        <w:rPr>
          <w:rFonts w:ascii="Times New Roman" w:hAnsi="Times New Roman"/>
          <w:sz w:val="28"/>
          <w:szCs w:val="28"/>
        </w:rPr>
        <w:t>в</w:t>
      </w:r>
      <w:r w:rsidR="005935C1" w:rsidRPr="00B061D4">
        <w:rPr>
          <w:rFonts w:ascii="Times New Roman" w:hAnsi="Times New Roman"/>
          <w:sz w:val="28"/>
          <w:szCs w:val="28"/>
        </w:rPr>
        <w:t xml:space="preserve"> </w:t>
      </w:r>
      <w:r>
        <w:rPr>
          <w:rFonts w:ascii="Times New Roman" w:hAnsi="Times New Roman"/>
          <w:sz w:val="28"/>
          <w:szCs w:val="28"/>
        </w:rPr>
        <w:t xml:space="preserve">невиконання та </w:t>
      </w:r>
      <w:r w:rsidR="005935C1" w:rsidRPr="00B061D4">
        <w:rPr>
          <w:rFonts w:ascii="Times New Roman" w:hAnsi="Times New Roman"/>
          <w:sz w:val="28"/>
          <w:szCs w:val="28"/>
        </w:rPr>
        <w:t>неналежне виконання службових обов’язків</w:t>
      </w:r>
      <w:r>
        <w:rPr>
          <w:rFonts w:ascii="Times New Roman" w:hAnsi="Times New Roman"/>
          <w:sz w:val="28"/>
          <w:szCs w:val="28"/>
        </w:rPr>
        <w:t xml:space="preserve">, </w:t>
      </w:r>
      <w:r w:rsidR="003F2232" w:rsidRPr="003F2232">
        <w:rPr>
          <w:rFonts w:ascii="Times New Roman" w:hAnsi="Times New Roman"/>
          <w:sz w:val="28"/>
          <w:szCs w:val="28"/>
        </w:rPr>
        <w:t>вчинення дій, що порочать звання прокурора</w:t>
      </w:r>
      <w:r w:rsidR="003F2232">
        <w:rPr>
          <w:rFonts w:ascii="Times New Roman" w:hAnsi="Times New Roman"/>
          <w:sz w:val="28"/>
          <w:szCs w:val="28"/>
        </w:rPr>
        <w:t xml:space="preserve">, а також </w:t>
      </w:r>
      <w:r>
        <w:rPr>
          <w:rFonts w:ascii="Times New Roman" w:hAnsi="Times New Roman"/>
          <w:sz w:val="28"/>
          <w:szCs w:val="28"/>
        </w:rPr>
        <w:t xml:space="preserve">порушення правил прокурорської етики </w:t>
      </w:r>
      <w:r w:rsidR="005935C1" w:rsidRPr="00B061D4">
        <w:rPr>
          <w:rFonts w:ascii="Times New Roman" w:hAnsi="Times New Roman"/>
          <w:sz w:val="28"/>
          <w:szCs w:val="28"/>
        </w:rPr>
        <w:t>та підлягає притягненню до дисциплінарної відповідальності</w:t>
      </w:r>
      <w:r w:rsidR="005935C1" w:rsidRPr="00B061D4">
        <w:rPr>
          <w:rFonts w:ascii="Times New Roman" w:hAnsi="Times New Roman"/>
          <w:color w:val="000000"/>
          <w:sz w:val="28"/>
          <w:szCs w:val="28"/>
        </w:rPr>
        <w:t xml:space="preserve"> на підставі </w:t>
      </w:r>
      <w:proofErr w:type="spellStart"/>
      <w:r w:rsidR="00CF1F64">
        <w:rPr>
          <w:rFonts w:ascii="Times New Roman" w:hAnsi="Times New Roman"/>
          <w:color w:val="000000"/>
          <w:sz w:val="28"/>
          <w:szCs w:val="28"/>
        </w:rPr>
        <w:t>п</w:t>
      </w:r>
      <w:r>
        <w:rPr>
          <w:rFonts w:ascii="Times New Roman" w:hAnsi="Times New Roman"/>
          <w:color w:val="000000"/>
          <w:sz w:val="28"/>
          <w:szCs w:val="28"/>
        </w:rPr>
        <w:t>п</w:t>
      </w:r>
      <w:proofErr w:type="spellEnd"/>
      <w:r>
        <w:rPr>
          <w:rFonts w:ascii="Times New Roman" w:hAnsi="Times New Roman"/>
          <w:color w:val="000000"/>
          <w:sz w:val="28"/>
          <w:szCs w:val="28"/>
        </w:rPr>
        <w:t>.</w:t>
      </w:r>
      <w:r w:rsidR="005935C1" w:rsidRPr="00B061D4">
        <w:rPr>
          <w:rFonts w:ascii="Times New Roman" w:hAnsi="Times New Roman"/>
          <w:color w:val="000000"/>
          <w:sz w:val="28"/>
          <w:szCs w:val="28"/>
        </w:rPr>
        <w:t xml:space="preserve"> 1</w:t>
      </w:r>
      <w:r>
        <w:rPr>
          <w:rFonts w:ascii="Times New Roman" w:hAnsi="Times New Roman"/>
          <w:color w:val="000000"/>
          <w:sz w:val="28"/>
          <w:szCs w:val="28"/>
        </w:rPr>
        <w:t xml:space="preserve">, </w:t>
      </w:r>
      <w:r w:rsidR="003F2232">
        <w:rPr>
          <w:rFonts w:ascii="Times New Roman" w:hAnsi="Times New Roman"/>
          <w:color w:val="000000"/>
          <w:sz w:val="28"/>
          <w:szCs w:val="28"/>
        </w:rPr>
        <w:t xml:space="preserve">5, </w:t>
      </w:r>
      <w:r>
        <w:rPr>
          <w:rFonts w:ascii="Times New Roman" w:hAnsi="Times New Roman"/>
          <w:color w:val="000000"/>
          <w:sz w:val="28"/>
          <w:szCs w:val="28"/>
        </w:rPr>
        <w:t>6</w:t>
      </w:r>
      <w:r w:rsidR="0053318C">
        <w:rPr>
          <w:rFonts w:ascii="Times New Roman" w:hAnsi="Times New Roman"/>
          <w:color w:val="000000"/>
          <w:sz w:val="28"/>
          <w:szCs w:val="28"/>
        </w:rPr>
        <w:t xml:space="preserve"> </w:t>
      </w:r>
      <w:r w:rsidR="005935C1" w:rsidRPr="00B061D4">
        <w:rPr>
          <w:rFonts w:ascii="Times New Roman" w:hAnsi="Times New Roman"/>
          <w:color w:val="000000"/>
          <w:sz w:val="28"/>
          <w:szCs w:val="28"/>
        </w:rPr>
        <w:t>ч</w:t>
      </w:r>
      <w:r w:rsidR="007507C5">
        <w:rPr>
          <w:rFonts w:ascii="Times New Roman" w:hAnsi="Times New Roman"/>
          <w:color w:val="000000"/>
          <w:sz w:val="28"/>
          <w:szCs w:val="28"/>
        </w:rPr>
        <w:t>. 1</w:t>
      </w:r>
      <w:r w:rsidR="005935C1" w:rsidRPr="00B061D4">
        <w:rPr>
          <w:rFonts w:ascii="Times New Roman" w:hAnsi="Times New Roman"/>
          <w:color w:val="000000"/>
          <w:sz w:val="28"/>
          <w:szCs w:val="28"/>
        </w:rPr>
        <w:t xml:space="preserve"> ст</w:t>
      </w:r>
      <w:r w:rsidR="007507C5">
        <w:rPr>
          <w:rFonts w:ascii="Times New Roman" w:hAnsi="Times New Roman"/>
          <w:color w:val="000000"/>
          <w:sz w:val="28"/>
          <w:szCs w:val="28"/>
        </w:rPr>
        <w:t>.</w:t>
      </w:r>
      <w:r w:rsidR="00F04C02">
        <w:rPr>
          <w:rFonts w:ascii="Times New Roman" w:hAnsi="Times New Roman"/>
          <w:color w:val="000000"/>
          <w:sz w:val="28"/>
          <w:szCs w:val="28"/>
        </w:rPr>
        <w:t xml:space="preserve"> </w:t>
      </w:r>
      <w:r w:rsidR="005935C1" w:rsidRPr="00B061D4">
        <w:rPr>
          <w:rFonts w:ascii="Times New Roman" w:hAnsi="Times New Roman"/>
          <w:color w:val="000000"/>
          <w:sz w:val="28"/>
          <w:szCs w:val="28"/>
        </w:rPr>
        <w:t>43</w:t>
      </w:r>
      <w:r w:rsidR="007507C5" w:rsidRPr="001223F6">
        <w:rPr>
          <w:rFonts w:ascii="Times New Roman" w:hAnsi="Times New Roman"/>
          <w:sz w:val="28"/>
          <w:szCs w:val="28"/>
        </w:rPr>
        <w:t xml:space="preserve"> Закону </w:t>
      </w:r>
      <w:r w:rsidR="002C129C">
        <w:rPr>
          <w:rFonts w:ascii="Times New Roman" w:hAnsi="Times New Roman"/>
          <w:sz w:val="28"/>
          <w:szCs w:val="28"/>
        </w:rPr>
        <w:t>України «Про прокуратуру»</w:t>
      </w:r>
      <w:r w:rsidR="002C129C">
        <w:rPr>
          <w:rFonts w:ascii="Times New Roman" w:hAnsi="Times New Roman"/>
          <w:sz w:val="28"/>
          <w:szCs w:val="28"/>
          <w:shd w:val="clear" w:color="auto" w:fill="FFFFFF"/>
        </w:rPr>
        <w:t xml:space="preserve"> </w:t>
      </w:r>
      <w:r w:rsidR="002C129C" w:rsidRPr="00D67FDB">
        <w:rPr>
          <w:rFonts w:ascii="Times New Roman" w:hAnsi="Times New Roman"/>
          <w:color w:val="000000"/>
          <w:sz w:val="28"/>
          <w:szCs w:val="28"/>
        </w:rPr>
        <w:t>від 14 жовтня 2014 року № 1697</w:t>
      </w:r>
      <w:r w:rsidR="002C129C">
        <w:rPr>
          <w:rFonts w:ascii="Times New Roman" w:hAnsi="Times New Roman"/>
          <w:color w:val="000000"/>
          <w:sz w:val="28"/>
          <w:szCs w:val="28"/>
        </w:rPr>
        <w:t>-</w:t>
      </w:r>
      <w:r w:rsidR="002C129C" w:rsidRPr="00D67FDB">
        <w:rPr>
          <w:rFonts w:ascii="Times New Roman" w:hAnsi="Times New Roman"/>
          <w:color w:val="000000"/>
          <w:sz w:val="28"/>
          <w:szCs w:val="28"/>
        </w:rPr>
        <w:t xml:space="preserve">VII </w:t>
      </w:r>
      <w:r w:rsidR="002C129C">
        <w:rPr>
          <w:rFonts w:ascii="Times New Roman" w:hAnsi="Times New Roman"/>
          <w:sz w:val="28"/>
          <w:szCs w:val="28"/>
        </w:rPr>
        <w:t xml:space="preserve">(далі – Закон </w:t>
      </w:r>
      <w:r w:rsidR="002C129C" w:rsidRPr="00D67FDB">
        <w:rPr>
          <w:rFonts w:ascii="Times New Roman" w:hAnsi="Times New Roman"/>
          <w:color w:val="000000"/>
          <w:sz w:val="28"/>
          <w:szCs w:val="28"/>
        </w:rPr>
        <w:t>№ 1697</w:t>
      </w:r>
      <w:r w:rsidR="002C129C">
        <w:rPr>
          <w:rFonts w:ascii="Times New Roman" w:hAnsi="Times New Roman"/>
          <w:color w:val="000000"/>
          <w:sz w:val="28"/>
          <w:szCs w:val="28"/>
        </w:rPr>
        <w:t>-</w:t>
      </w:r>
      <w:r w:rsidR="002C129C" w:rsidRPr="00D67FDB">
        <w:rPr>
          <w:rFonts w:ascii="Times New Roman" w:hAnsi="Times New Roman"/>
          <w:color w:val="000000"/>
          <w:sz w:val="28"/>
          <w:szCs w:val="28"/>
        </w:rPr>
        <w:t>VII</w:t>
      </w:r>
      <w:r w:rsidR="002C129C">
        <w:rPr>
          <w:rFonts w:ascii="Times New Roman" w:hAnsi="Times New Roman"/>
          <w:sz w:val="28"/>
          <w:szCs w:val="28"/>
        </w:rPr>
        <w:t>)</w:t>
      </w:r>
      <w:r w:rsidR="002C129C" w:rsidRPr="00D67FDB">
        <w:rPr>
          <w:rFonts w:ascii="Times New Roman" w:hAnsi="Times New Roman"/>
          <w:color w:val="000000"/>
          <w:sz w:val="28"/>
          <w:szCs w:val="28"/>
        </w:rPr>
        <w:t>.</w:t>
      </w:r>
    </w:p>
    <w:p w14:paraId="569B6414" w14:textId="77777777" w:rsidR="007507C5" w:rsidRDefault="007507C5" w:rsidP="000033B7">
      <w:pPr>
        <w:widowControl w:val="0"/>
        <w:spacing w:after="0" w:line="240" w:lineRule="auto"/>
        <w:ind w:firstLine="567"/>
        <w:jc w:val="both"/>
      </w:pPr>
    </w:p>
    <w:p w14:paraId="30090A8D" w14:textId="0C88F537" w:rsidR="00B04D4B" w:rsidRDefault="00B405B2" w:rsidP="000033B7">
      <w:pPr>
        <w:widowControl w:val="0"/>
        <w:spacing w:after="0" w:line="240" w:lineRule="auto"/>
        <w:ind w:firstLine="567"/>
        <w:jc w:val="both"/>
        <w:rPr>
          <w:rFonts w:ascii="Times New Roman" w:hAnsi="Times New Roman"/>
          <w:sz w:val="28"/>
          <w:szCs w:val="28"/>
        </w:rPr>
      </w:pPr>
      <w:r w:rsidRPr="00661D78">
        <w:rPr>
          <w:rFonts w:ascii="Times New Roman" w:hAnsi="Times New Roman"/>
          <w:b/>
          <w:sz w:val="28"/>
          <w:szCs w:val="28"/>
        </w:rPr>
        <w:t xml:space="preserve">Щодо встановлених </w:t>
      </w:r>
      <w:r w:rsidR="003F45F2" w:rsidRPr="00661D78">
        <w:rPr>
          <w:rFonts w:ascii="Times New Roman" w:hAnsi="Times New Roman"/>
          <w:b/>
          <w:sz w:val="28"/>
          <w:szCs w:val="28"/>
        </w:rPr>
        <w:t>фактичних даних</w:t>
      </w:r>
    </w:p>
    <w:p w14:paraId="4C834F10" w14:textId="3C2AC82A" w:rsidR="00B27D3E" w:rsidRDefault="0053318C" w:rsidP="000033B7">
      <w:pPr>
        <w:widowControl w:val="0"/>
        <w:spacing w:after="0" w:line="240" w:lineRule="auto"/>
        <w:ind w:firstLine="567"/>
        <w:jc w:val="both"/>
        <w:rPr>
          <w:rFonts w:ascii="Times New Roman" w:hAnsi="Times New Roman"/>
          <w:sz w:val="28"/>
          <w:szCs w:val="28"/>
        </w:rPr>
      </w:pPr>
      <w:r w:rsidRPr="004627F4">
        <w:rPr>
          <w:rFonts w:ascii="Times New Roman" w:hAnsi="Times New Roman"/>
          <w:sz w:val="28"/>
          <w:szCs w:val="28"/>
        </w:rPr>
        <w:t xml:space="preserve">До дисциплінарної скарги </w:t>
      </w:r>
      <w:r w:rsidR="00804DF4">
        <w:rPr>
          <w:rFonts w:ascii="Times New Roman" w:hAnsi="Times New Roman"/>
          <w:sz w:val="28"/>
          <w:szCs w:val="28"/>
        </w:rPr>
        <w:t xml:space="preserve">долучено копії: </w:t>
      </w:r>
      <w:r w:rsidR="003F2232">
        <w:rPr>
          <w:rFonts w:ascii="Times New Roman" w:hAnsi="Times New Roman"/>
          <w:sz w:val="28"/>
          <w:szCs w:val="28"/>
        </w:rPr>
        <w:t xml:space="preserve">листів офісу Генерального прокурора № 09/1/1-р-26 від 11.03.2026 та № 30/3-356ВИХ-26 від 16.03.2026; ухвал від 29.01.2026, 05.02.2026; довідки № 2610/106078618 від 17.02.2026; звернення </w:t>
      </w:r>
      <w:r w:rsidR="00C82494">
        <w:rPr>
          <w:rFonts w:ascii="Times New Roman" w:hAnsi="Times New Roman"/>
          <w:sz w:val="28"/>
          <w:szCs w:val="28"/>
        </w:rPr>
        <w:t xml:space="preserve">до </w:t>
      </w:r>
      <w:r w:rsidR="003F2232">
        <w:rPr>
          <w:rFonts w:ascii="Times New Roman" w:hAnsi="Times New Roman"/>
          <w:sz w:val="28"/>
          <w:szCs w:val="28"/>
        </w:rPr>
        <w:t>Президент</w:t>
      </w:r>
      <w:r w:rsidR="00C82494">
        <w:rPr>
          <w:rFonts w:ascii="Times New Roman" w:hAnsi="Times New Roman"/>
          <w:sz w:val="28"/>
          <w:szCs w:val="28"/>
        </w:rPr>
        <w:t>а</w:t>
      </w:r>
      <w:r w:rsidR="003F2232">
        <w:rPr>
          <w:rFonts w:ascii="Times New Roman" w:hAnsi="Times New Roman"/>
          <w:sz w:val="28"/>
          <w:szCs w:val="28"/>
        </w:rPr>
        <w:t xml:space="preserve"> України від 12.03.20</w:t>
      </w:r>
      <w:r w:rsidR="001141A6">
        <w:rPr>
          <w:rFonts w:ascii="Times New Roman" w:hAnsi="Times New Roman"/>
          <w:sz w:val="28"/>
          <w:szCs w:val="28"/>
        </w:rPr>
        <w:t>2</w:t>
      </w:r>
      <w:r w:rsidR="003F2232">
        <w:rPr>
          <w:rFonts w:ascii="Times New Roman" w:hAnsi="Times New Roman"/>
          <w:sz w:val="28"/>
          <w:szCs w:val="28"/>
        </w:rPr>
        <w:t>6; документа «фактологічні докази фальсифікації»; протоколів допитів свідків від 29.09.2025 та 03.10.2025.</w:t>
      </w:r>
    </w:p>
    <w:p w14:paraId="28D77DF2" w14:textId="77777777" w:rsidR="00B27D3E" w:rsidRDefault="00B27D3E" w:rsidP="000033B7">
      <w:pPr>
        <w:widowControl w:val="0"/>
        <w:spacing w:after="0" w:line="240" w:lineRule="auto"/>
        <w:ind w:firstLine="567"/>
        <w:jc w:val="both"/>
        <w:rPr>
          <w:rFonts w:ascii="Times New Roman" w:hAnsi="Times New Roman"/>
          <w:sz w:val="28"/>
          <w:szCs w:val="28"/>
        </w:rPr>
      </w:pPr>
    </w:p>
    <w:p w14:paraId="2CC87FEF" w14:textId="77777777" w:rsidR="009C1DCD" w:rsidRPr="001159D0" w:rsidRDefault="00B405B2" w:rsidP="000033B7">
      <w:pPr>
        <w:widowControl w:val="0"/>
        <w:spacing w:after="0" w:line="240" w:lineRule="auto"/>
        <w:ind w:firstLine="567"/>
        <w:jc w:val="both"/>
        <w:rPr>
          <w:rFonts w:ascii="Times New Roman" w:hAnsi="Times New Roman"/>
          <w:sz w:val="28"/>
          <w:szCs w:val="28"/>
        </w:rPr>
      </w:pPr>
      <w:r w:rsidRPr="001159D0">
        <w:rPr>
          <w:rFonts w:ascii="Times New Roman" w:hAnsi="Times New Roman"/>
          <w:b/>
          <w:sz w:val="28"/>
          <w:szCs w:val="28"/>
        </w:rPr>
        <w:t>Щодо джерел права,</w:t>
      </w:r>
      <w:r w:rsidR="009F4CAE" w:rsidRPr="001159D0">
        <w:rPr>
          <w:rFonts w:ascii="Times New Roman" w:hAnsi="Times New Roman"/>
          <w:b/>
          <w:sz w:val="28"/>
          <w:szCs w:val="28"/>
        </w:rPr>
        <w:t xml:space="preserve"> які підлягають застосуванню</w:t>
      </w:r>
    </w:p>
    <w:p w14:paraId="33D1FBCC" w14:textId="608A48CE" w:rsidR="00655DDD" w:rsidRDefault="00603987" w:rsidP="000033B7">
      <w:pPr>
        <w:widowControl w:val="0"/>
        <w:pBdr>
          <w:bottom w:val="single" w:sz="12" w:space="1"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Відповідно до ч</w:t>
      </w:r>
      <w:r w:rsidR="008D483A">
        <w:rPr>
          <w:rFonts w:ascii="Times New Roman" w:hAnsi="Times New Roman"/>
          <w:sz w:val="28"/>
          <w:szCs w:val="28"/>
        </w:rPr>
        <w:t>. 2</w:t>
      </w:r>
      <w:r w:rsidRPr="00E57393">
        <w:rPr>
          <w:rFonts w:ascii="Times New Roman" w:hAnsi="Times New Roman"/>
          <w:sz w:val="28"/>
          <w:szCs w:val="28"/>
        </w:rPr>
        <w:t xml:space="preserve"> ст</w:t>
      </w:r>
      <w:r w:rsidR="008D483A">
        <w:rPr>
          <w:rFonts w:ascii="Times New Roman" w:hAnsi="Times New Roman"/>
          <w:sz w:val="28"/>
          <w:szCs w:val="28"/>
        </w:rPr>
        <w:t>.</w:t>
      </w:r>
      <w:r w:rsidRPr="00E57393">
        <w:rPr>
          <w:rFonts w:ascii="Times New Roman" w:hAnsi="Times New Roman"/>
          <w:sz w:val="28"/>
          <w:szCs w:val="28"/>
        </w:rPr>
        <w:t xml:space="preserve">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w:t>
      </w:r>
      <w:r w:rsidR="002C129C">
        <w:rPr>
          <w:rFonts w:ascii="Times New Roman" w:hAnsi="Times New Roman"/>
          <w:sz w:val="28"/>
          <w:szCs w:val="28"/>
        </w:rPr>
        <w:t>і</w:t>
      </w:r>
      <w:r w:rsidRPr="00E57393">
        <w:rPr>
          <w:rFonts w:ascii="Times New Roman" w:hAnsi="Times New Roman"/>
          <w:sz w:val="28"/>
          <w:szCs w:val="28"/>
        </w:rPr>
        <w:t xml:space="preserve"> законами України.</w:t>
      </w:r>
    </w:p>
    <w:p w14:paraId="207179E6" w14:textId="77777777" w:rsidR="00603987" w:rsidRPr="006C0278" w:rsidRDefault="00603987" w:rsidP="000033B7">
      <w:pPr>
        <w:widowControl w:val="0"/>
        <w:pBdr>
          <w:bottom w:val="single" w:sz="12" w:space="1"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Правові засади організації і діяльно</w:t>
      </w:r>
      <w:r>
        <w:rPr>
          <w:rFonts w:ascii="Times New Roman" w:hAnsi="Times New Roman"/>
          <w:sz w:val="28"/>
          <w:szCs w:val="28"/>
        </w:rPr>
        <w:t xml:space="preserve">сті прокуратури </w:t>
      </w:r>
      <w:r w:rsidRPr="006C0278">
        <w:rPr>
          <w:rFonts w:ascii="Times New Roman" w:hAnsi="Times New Roman"/>
          <w:sz w:val="28"/>
          <w:szCs w:val="28"/>
        </w:rPr>
        <w:t>України, статус прокурорів, загальні права і обов’язки прокурора визначено Законом № 1697-VII.</w:t>
      </w:r>
    </w:p>
    <w:p w14:paraId="7CB2EDB1" w14:textId="256F0EBB" w:rsidR="00AA7BAC" w:rsidRDefault="00603987" w:rsidP="000033B7">
      <w:pPr>
        <w:widowControl w:val="0"/>
        <w:pBdr>
          <w:bottom w:val="single" w:sz="12" w:space="1" w:color="FFFFFF"/>
        </w:pBdr>
        <w:spacing w:after="0" w:line="240" w:lineRule="auto"/>
        <w:ind w:firstLine="567"/>
        <w:jc w:val="both"/>
        <w:rPr>
          <w:rFonts w:ascii="Times New Roman" w:hAnsi="Times New Roman"/>
          <w:sz w:val="28"/>
          <w:szCs w:val="28"/>
        </w:rPr>
      </w:pPr>
      <w:r w:rsidRPr="006C0278">
        <w:rPr>
          <w:rFonts w:ascii="Times New Roman" w:hAnsi="Times New Roman"/>
          <w:sz w:val="28"/>
          <w:szCs w:val="28"/>
        </w:rPr>
        <w:t>Пунктом 3 ч</w:t>
      </w:r>
      <w:r w:rsidR="008D483A">
        <w:rPr>
          <w:rFonts w:ascii="Times New Roman" w:hAnsi="Times New Roman"/>
          <w:sz w:val="28"/>
          <w:szCs w:val="28"/>
        </w:rPr>
        <w:t>. 4</w:t>
      </w:r>
      <w:r w:rsidRPr="006C0278">
        <w:rPr>
          <w:rFonts w:ascii="Times New Roman" w:hAnsi="Times New Roman"/>
          <w:sz w:val="28"/>
          <w:szCs w:val="28"/>
        </w:rPr>
        <w:t xml:space="preserve"> ст</w:t>
      </w:r>
      <w:r w:rsidR="008D483A">
        <w:rPr>
          <w:rFonts w:ascii="Times New Roman" w:hAnsi="Times New Roman"/>
          <w:sz w:val="28"/>
          <w:szCs w:val="28"/>
        </w:rPr>
        <w:t>.</w:t>
      </w:r>
      <w:r w:rsidRPr="006C0278">
        <w:rPr>
          <w:rFonts w:ascii="Times New Roman" w:hAnsi="Times New Roman"/>
          <w:sz w:val="28"/>
          <w:szCs w:val="28"/>
        </w:rPr>
        <w:t xml:space="preserve"> 19 </w:t>
      </w:r>
      <w:r w:rsidR="007B4880">
        <w:rPr>
          <w:rFonts w:ascii="Times New Roman" w:hAnsi="Times New Roman"/>
          <w:sz w:val="28"/>
          <w:szCs w:val="28"/>
        </w:rPr>
        <w:t xml:space="preserve">зазначеного </w:t>
      </w:r>
      <w:r w:rsidRPr="006C0278">
        <w:rPr>
          <w:rFonts w:ascii="Times New Roman" w:hAnsi="Times New Roman"/>
          <w:sz w:val="28"/>
          <w:szCs w:val="28"/>
        </w:rPr>
        <w:t>Закону передбачено, що прокурор зобов’язаний діяти лише на підставі, в межах та у спосіб, що передбачені К</w:t>
      </w:r>
      <w:r w:rsidR="00AA7BAC">
        <w:rPr>
          <w:rFonts w:ascii="Times New Roman" w:hAnsi="Times New Roman"/>
          <w:sz w:val="28"/>
          <w:szCs w:val="28"/>
        </w:rPr>
        <w:t>онституцією та законами України.</w:t>
      </w:r>
    </w:p>
    <w:p w14:paraId="6FB6AE13" w14:textId="1278E53E" w:rsidR="00AA7BAC" w:rsidRDefault="00AA7BAC" w:rsidP="000033B7">
      <w:pPr>
        <w:widowControl w:val="0"/>
        <w:pBdr>
          <w:bottom w:val="single" w:sz="12" w:space="1"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rPr>
        <w:t>Зі змісту ч</w:t>
      </w:r>
      <w:r>
        <w:rPr>
          <w:rFonts w:ascii="Times New Roman" w:hAnsi="Times New Roman"/>
          <w:sz w:val="28"/>
          <w:szCs w:val="28"/>
        </w:rPr>
        <w:t>. 2</w:t>
      </w:r>
      <w:r w:rsidRPr="003406D9">
        <w:rPr>
          <w:rFonts w:ascii="Times New Roman" w:hAnsi="Times New Roman"/>
          <w:sz w:val="28"/>
          <w:szCs w:val="28"/>
        </w:rPr>
        <w:t xml:space="preserve"> ст. 16 Закону № 1697</w:t>
      </w:r>
      <w:r w:rsidRPr="003406D9">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6233129" w14:textId="5926D1B5" w:rsidR="00AA7BAC" w:rsidRDefault="00AA7BAC" w:rsidP="000033B7">
      <w:pPr>
        <w:widowControl w:val="0"/>
        <w:pBdr>
          <w:bottom w:val="single" w:sz="12" w:space="1"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shd w:val="clear" w:color="auto" w:fill="FFFFFF"/>
        </w:rPr>
        <w:t xml:space="preserve">Відповідно до ст. 1 </w:t>
      </w:r>
      <w:r w:rsidR="00F062C5">
        <w:rPr>
          <w:rFonts w:ascii="Times New Roman" w:hAnsi="Times New Roman"/>
          <w:sz w:val="28"/>
          <w:szCs w:val="28"/>
          <w:shd w:val="clear" w:color="auto" w:fill="FFFFFF"/>
        </w:rPr>
        <w:t xml:space="preserve">Кримінально-процесуального кодексу України (далі - </w:t>
      </w:r>
      <w:r w:rsidRPr="003406D9">
        <w:rPr>
          <w:rFonts w:ascii="Times New Roman" w:hAnsi="Times New Roman"/>
          <w:sz w:val="28"/>
          <w:szCs w:val="28"/>
        </w:rPr>
        <w:t>КПК України</w:t>
      </w:r>
      <w:r w:rsidR="00F062C5">
        <w:rPr>
          <w:rFonts w:ascii="Times New Roman" w:hAnsi="Times New Roman"/>
          <w:sz w:val="28"/>
          <w:szCs w:val="28"/>
        </w:rPr>
        <w:t>),</w:t>
      </w:r>
      <w:r w:rsidRPr="003406D9">
        <w:rPr>
          <w:rFonts w:ascii="Times New Roman" w:hAnsi="Times New Roman"/>
          <w:sz w:val="28"/>
          <w:szCs w:val="28"/>
        </w:rPr>
        <w:t xml:space="preserve"> </w:t>
      </w:r>
      <w:r w:rsidRPr="003406D9">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70FD079A" w14:textId="3627CA46" w:rsidR="00446312" w:rsidRPr="008B34FB" w:rsidRDefault="00446312" w:rsidP="000033B7">
      <w:pPr>
        <w:widowControl w:val="0"/>
        <w:pBdr>
          <w:bottom w:val="single" w:sz="12" w:space="1" w:color="FFFFFF"/>
        </w:pBdr>
        <w:spacing w:after="0" w:line="240" w:lineRule="auto"/>
        <w:ind w:firstLine="567"/>
        <w:jc w:val="both"/>
        <w:rPr>
          <w:rFonts w:ascii="Times New Roman" w:eastAsia="Times New Roman" w:hAnsi="Times New Roman"/>
          <w:sz w:val="28"/>
          <w:szCs w:val="28"/>
          <w:lang w:eastAsia="ru-RU"/>
        </w:rPr>
      </w:pPr>
      <w:r w:rsidRPr="003406D9">
        <w:rPr>
          <w:rFonts w:ascii="Times New Roman" w:hAnsi="Times New Roman"/>
          <w:sz w:val="28"/>
          <w:szCs w:val="28"/>
        </w:rPr>
        <w:t xml:space="preserve">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r w:rsidR="00B14978" w:rsidRPr="00893861">
        <w:rPr>
          <w:rFonts w:ascii="Times New Roman" w:eastAsia="Times New Roman" w:hAnsi="Times New Roman"/>
          <w:sz w:val="28"/>
          <w:szCs w:val="28"/>
          <w:shd w:val="clear" w:color="auto" w:fill="FFFFFF"/>
          <w:lang w:eastAsia="ru-RU"/>
        </w:rPr>
        <w:t>Органи державної влади, органи місцевого самоврядування, підприємства, установи та організації, службові та інші фізичні особи зобов’язані виконувати законні вимоги та процесуальні рішення прокурора.</w:t>
      </w:r>
      <w:r w:rsidR="00B14978" w:rsidRPr="00893861">
        <w:rPr>
          <w:rFonts w:ascii="Times New Roman" w:eastAsia="Times New Roman" w:hAnsi="Times New Roman"/>
          <w:sz w:val="28"/>
          <w:szCs w:val="28"/>
          <w:lang w:eastAsia="ru-RU"/>
        </w:rPr>
        <w:t xml:space="preserve"> Цією ж нормою визначено повноваження прокурора у кримінальному провадженні, які охоплюють усі функції процесуального керівництва досудовим розслідуванням у конкретному кримінальному провадженні.</w:t>
      </w:r>
    </w:p>
    <w:p w14:paraId="41D4814C" w14:textId="42C28CBE" w:rsidR="008B34FB" w:rsidRDefault="00B14978" w:rsidP="000033B7">
      <w:pPr>
        <w:widowControl w:val="0"/>
        <w:pBdr>
          <w:bottom w:val="single" w:sz="12" w:space="1"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Відповідно до ч</w:t>
      </w:r>
      <w:r>
        <w:rPr>
          <w:rFonts w:ascii="Times New Roman" w:hAnsi="Times New Roman"/>
          <w:sz w:val="28"/>
          <w:szCs w:val="28"/>
        </w:rPr>
        <w:t>. 3</w:t>
      </w:r>
      <w:r w:rsidRPr="00E57393">
        <w:rPr>
          <w:rFonts w:ascii="Times New Roman" w:hAnsi="Times New Roman"/>
          <w:sz w:val="28"/>
          <w:szCs w:val="28"/>
        </w:rPr>
        <w:t xml:space="preserve"> ст</w:t>
      </w:r>
      <w:r>
        <w:rPr>
          <w:rFonts w:ascii="Times New Roman" w:hAnsi="Times New Roman"/>
          <w:sz w:val="28"/>
          <w:szCs w:val="28"/>
        </w:rPr>
        <w:t>.</w:t>
      </w:r>
      <w:r w:rsidRPr="00E57393">
        <w:rPr>
          <w:rFonts w:ascii="Times New Roman" w:hAnsi="Times New Roman"/>
          <w:sz w:val="28"/>
          <w:szCs w:val="28"/>
        </w:rPr>
        <w:t xml:space="preserve"> 17 Закону №</w:t>
      </w:r>
      <w:r>
        <w:rPr>
          <w:rFonts w:ascii="Times New Roman" w:hAnsi="Times New Roman"/>
          <w:sz w:val="28"/>
          <w:szCs w:val="28"/>
        </w:rPr>
        <w:t> </w:t>
      </w:r>
      <w:r w:rsidRPr="00E57393">
        <w:rPr>
          <w:rFonts w:ascii="Times New Roman" w:hAnsi="Times New Roman"/>
          <w:sz w:val="28"/>
          <w:szCs w:val="28"/>
        </w:rPr>
        <w:t>1697-VII</w:t>
      </w:r>
      <w:r w:rsidR="00C978C0">
        <w:rPr>
          <w:rFonts w:ascii="Times New Roman" w:hAnsi="Times New Roman"/>
          <w:sz w:val="28"/>
          <w:szCs w:val="28"/>
        </w:rPr>
        <w:t>,</w:t>
      </w:r>
      <w:r w:rsidRPr="00E57393">
        <w:rPr>
          <w:rFonts w:ascii="Times New Roman" w:hAnsi="Times New Roman"/>
          <w:sz w:val="28"/>
          <w:szCs w:val="28"/>
        </w:rPr>
        <w:t xml:space="preserve"> під час здійснення повноважень, пов’язаних з реалізацією функцій прокуратури, прокурори є </w:t>
      </w:r>
      <w:r w:rsidRPr="00E57393">
        <w:rPr>
          <w:rFonts w:ascii="Times New Roman" w:hAnsi="Times New Roman"/>
          <w:sz w:val="28"/>
          <w:szCs w:val="28"/>
        </w:rPr>
        <w:lastRenderedPageBreak/>
        <w:t>незалежними, самостійно приймають рішення про порядок здійснення таких повноважень, керуючись при цьому положеннями закону,</w:t>
      </w:r>
      <w:r>
        <w:rPr>
          <w:rFonts w:ascii="Times New Roman" w:hAnsi="Times New Roman"/>
          <w:sz w:val="28"/>
          <w:szCs w:val="28"/>
        </w:rPr>
        <w:t xml:space="preserve"> </w:t>
      </w:r>
      <w:r w:rsidRPr="00E57393">
        <w:rPr>
          <w:rFonts w:ascii="Times New Roman" w:hAnsi="Times New Roman"/>
          <w:sz w:val="28"/>
          <w:szCs w:val="28"/>
        </w:rPr>
        <w:t>а також зобов’язані виконувати лише такі вказівки прокурора вищого рівня,</w:t>
      </w:r>
      <w:r>
        <w:rPr>
          <w:rFonts w:ascii="Times New Roman" w:hAnsi="Times New Roman"/>
          <w:sz w:val="28"/>
          <w:szCs w:val="28"/>
        </w:rPr>
        <w:t xml:space="preserve"> </w:t>
      </w:r>
      <w:r w:rsidRPr="00655DDD">
        <w:rPr>
          <w:rFonts w:ascii="Times New Roman" w:hAnsi="Times New Roman"/>
          <w:sz w:val="28"/>
          <w:szCs w:val="28"/>
        </w:rPr>
        <w:t>що були надані з дотриманням вимог цієї статті.</w:t>
      </w:r>
    </w:p>
    <w:p w14:paraId="79C93303" w14:textId="6E183A78" w:rsidR="006B7DA7" w:rsidRDefault="006B7DA7" w:rsidP="000033B7">
      <w:pPr>
        <w:widowControl w:val="0"/>
        <w:tabs>
          <w:tab w:val="left" w:pos="851"/>
        </w:tabs>
        <w:spacing w:after="0" w:line="240" w:lineRule="auto"/>
        <w:ind w:firstLine="567"/>
        <w:contextualSpacing/>
        <w:jc w:val="both"/>
        <w:rPr>
          <w:rFonts w:ascii="Times New Roman" w:hAnsi="Times New Roman"/>
          <w:bCs/>
          <w:sz w:val="28"/>
          <w:szCs w:val="28"/>
        </w:rPr>
      </w:pPr>
      <w:r w:rsidRPr="00A0433C">
        <w:rPr>
          <w:rFonts w:ascii="Times New Roman" w:hAnsi="Times New Roman"/>
          <w:bCs/>
          <w:sz w:val="28"/>
          <w:szCs w:val="28"/>
        </w:rPr>
        <w:t>Згаданими</w:t>
      </w:r>
      <w:r>
        <w:rPr>
          <w:rFonts w:ascii="Times New Roman" w:hAnsi="Times New Roman"/>
          <w:bCs/>
          <w:sz w:val="28"/>
          <w:szCs w:val="28"/>
        </w:rPr>
        <w:t xml:space="preserve"> вище</w:t>
      </w:r>
      <w:r w:rsidRPr="00A0433C">
        <w:rPr>
          <w:rFonts w:ascii="Times New Roman" w:hAnsi="Times New Roman"/>
          <w:bCs/>
          <w:sz w:val="28"/>
          <w:szCs w:val="28"/>
        </w:rPr>
        <w:t xml:space="preserve"> нормами </w:t>
      </w:r>
      <w:r>
        <w:rPr>
          <w:rFonts w:ascii="Times New Roman" w:hAnsi="Times New Roman"/>
          <w:bCs/>
          <w:sz w:val="28"/>
          <w:szCs w:val="28"/>
        </w:rPr>
        <w:t>З</w:t>
      </w:r>
      <w:r w:rsidRPr="00A0433C">
        <w:rPr>
          <w:rFonts w:ascii="Times New Roman" w:hAnsi="Times New Roman"/>
          <w:bCs/>
          <w:sz w:val="28"/>
          <w:szCs w:val="28"/>
        </w:rPr>
        <w:t xml:space="preserve">акону </w:t>
      </w:r>
      <w:r w:rsidR="007B4880" w:rsidRPr="00E57393">
        <w:rPr>
          <w:rFonts w:ascii="Times New Roman" w:hAnsi="Times New Roman"/>
          <w:sz w:val="28"/>
          <w:szCs w:val="28"/>
        </w:rPr>
        <w:t>№</w:t>
      </w:r>
      <w:r w:rsidR="007B4880">
        <w:rPr>
          <w:rFonts w:ascii="Times New Roman" w:hAnsi="Times New Roman"/>
          <w:sz w:val="28"/>
          <w:szCs w:val="28"/>
        </w:rPr>
        <w:t> </w:t>
      </w:r>
      <w:r w:rsidR="007B4880" w:rsidRPr="00E57393">
        <w:rPr>
          <w:rFonts w:ascii="Times New Roman" w:hAnsi="Times New Roman"/>
          <w:sz w:val="28"/>
          <w:szCs w:val="28"/>
        </w:rPr>
        <w:t>1697-VII</w:t>
      </w:r>
      <w:r w:rsidR="007B4880" w:rsidRPr="00A0433C">
        <w:rPr>
          <w:rFonts w:ascii="Times New Roman" w:hAnsi="Times New Roman"/>
          <w:bCs/>
          <w:sz w:val="28"/>
          <w:szCs w:val="28"/>
        </w:rPr>
        <w:t xml:space="preserve"> </w:t>
      </w:r>
      <w:r w:rsidRPr="00A0433C">
        <w:rPr>
          <w:rFonts w:ascii="Times New Roman" w:hAnsi="Times New Roman"/>
          <w:bCs/>
          <w:sz w:val="28"/>
          <w:szCs w:val="28"/>
        </w:rPr>
        <w:t>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w:t>
      </w:r>
      <w:r w:rsidR="007B4880">
        <w:rPr>
          <w:rFonts w:ascii="Times New Roman" w:hAnsi="Times New Roman"/>
          <w:bCs/>
          <w:sz w:val="28"/>
          <w:szCs w:val="28"/>
        </w:rPr>
        <w:t xml:space="preserve"> </w:t>
      </w:r>
      <w:r w:rsidRPr="00A0433C">
        <w:rPr>
          <w:rFonts w:ascii="Times New Roman" w:hAnsi="Times New Roman"/>
          <w:bCs/>
          <w:sz w:val="28"/>
          <w:szCs w:val="28"/>
        </w:rPr>
        <w:t>України, що є гарантією самостійності прокурорів у своїй процесуальній діяльності та невтручання осіб</w:t>
      </w:r>
      <w:r>
        <w:rPr>
          <w:rFonts w:ascii="Times New Roman" w:hAnsi="Times New Roman"/>
          <w:bCs/>
          <w:sz w:val="28"/>
          <w:szCs w:val="28"/>
        </w:rPr>
        <w:t xml:space="preserve"> без законних на те повноважень. </w:t>
      </w:r>
    </w:p>
    <w:p w14:paraId="75CE3A4A" w14:textId="469E496D" w:rsidR="00780716" w:rsidRDefault="006B7DA7" w:rsidP="00C82494">
      <w:pPr>
        <w:widowControl w:val="0"/>
        <w:tabs>
          <w:tab w:val="left" w:pos="851"/>
        </w:tabs>
        <w:spacing w:after="0" w:line="240" w:lineRule="auto"/>
        <w:ind w:firstLine="567"/>
        <w:contextualSpacing/>
        <w:jc w:val="both"/>
        <w:rPr>
          <w:rFonts w:ascii="Times New Roman" w:hAnsi="Times New Roman"/>
          <w:bCs/>
          <w:sz w:val="28"/>
          <w:szCs w:val="28"/>
        </w:rPr>
      </w:pPr>
      <w:r w:rsidRPr="00A0433C">
        <w:rPr>
          <w:rFonts w:ascii="Times New Roman" w:hAnsi="Times New Roman"/>
          <w:bCs/>
          <w:sz w:val="28"/>
          <w:szCs w:val="28"/>
        </w:rPr>
        <w:t>Водночас</w:t>
      </w:r>
      <w:r>
        <w:rPr>
          <w:rFonts w:ascii="Times New Roman" w:hAnsi="Times New Roman"/>
          <w:bCs/>
          <w:sz w:val="28"/>
          <w:szCs w:val="28"/>
        </w:rPr>
        <w:t>,</w:t>
      </w:r>
      <w:r w:rsidRPr="00A0433C">
        <w:rPr>
          <w:rFonts w:ascii="Times New Roman" w:hAnsi="Times New Roman"/>
          <w:bCs/>
          <w:sz w:val="28"/>
          <w:szCs w:val="28"/>
        </w:rPr>
        <w:t xml:space="preserve"> положеннями </w:t>
      </w:r>
      <w:proofErr w:type="spellStart"/>
      <w:r>
        <w:rPr>
          <w:rFonts w:ascii="Times New Roman" w:hAnsi="Times New Roman"/>
          <w:bCs/>
          <w:sz w:val="28"/>
          <w:szCs w:val="28"/>
        </w:rPr>
        <w:t>абз</w:t>
      </w:r>
      <w:proofErr w:type="spellEnd"/>
      <w:r>
        <w:rPr>
          <w:rFonts w:ascii="Times New Roman" w:hAnsi="Times New Roman"/>
          <w:bCs/>
          <w:sz w:val="28"/>
          <w:szCs w:val="28"/>
        </w:rPr>
        <w:t>.</w:t>
      </w:r>
      <w:r w:rsidRPr="00A0433C">
        <w:rPr>
          <w:rFonts w:ascii="Times New Roman" w:hAnsi="Times New Roman"/>
          <w:bCs/>
          <w:sz w:val="28"/>
          <w:szCs w:val="28"/>
        </w:rPr>
        <w:t xml:space="preserve"> 2 </w:t>
      </w:r>
      <w:r>
        <w:rPr>
          <w:rFonts w:ascii="Times New Roman" w:hAnsi="Times New Roman"/>
          <w:bCs/>
          <w:sz w:val="28"/>
          <w:szCs w:val="28"/>
        </w:rPr>
        <w:t>ч.</w:t>
      </w:r>
      <w:r w:rsidRPr="00A0433C">
        <w:rPr>
          <w:rFonts w:ascii="Times New Roman" w:hAnsi="Times New Roman"/>
          <w:bCs/>
          <w:sz w:val="28"/>
          <w:szCs w:val="28"/>
        </w:rPr>
        <w:t xml:space="preserve"> </w:t>
      </w:r>
      <w:r>
        <w:rPr>
          <w:rFonts w:ascii="Times New Roman" w:hAnsi="Times New Roman"/>
          <w:bCs/>
          <w:sz w:val="28"/>
          <w:szCs w:val="28"/>
        </w:rPr>
        <w:t>1</w:t>
      </w:r>
      <w:r w:rsidRPr="00A0433C">
        <w:rPr>
          <w:rFonts w:ascii="Times New Roman" w:hAnsi="Times New Roman"/>
          <w:bCs/>
          <w:sz w:val="28"/>
          <w:szCs w:val="28"/>
        </w:rPr>
        <w:t xml:space="preserve"> </w:t>
      </w:r>
      <w:r>
        <w:rPr>
          <w:rFonts w:ascii="Times New Roman" w:hAnsi="Times New Roman"/>
          <w:bCs/>
          <w:sz w:val="28"/>
          <w:szCs w:val="28"/>
        </w:rPr>
        <w:t>ст.</w:t>
      </w:r>
      <w:r w:rsidRPr="00A0433C">
        <w:rPr>
          <w:rFonts w:ascii="Times New Roman" w:hAnsi="Times New Roman"/>
          <w:bCs/>
          <w:sz w:val="28"/>
          <w:szCs w:val="28"/>
        </w:rPr>
        <w:t xml:space="preserve"> 45 Закону </w:t>
      </w:r>
      <w:r w:rsidRPr="00E57393">
        <w:rPr>
          <w:rFonts w:ascii="Times New Roman" w:hAnsi="Times New Roman"/>
          <w:sz w:val="28"/>
          <w:szCs w:val="28"/>
        </w:rPr>
        <w:t>№</w:t>
      </w:r>
      <w:r>
        <w:rPr>
          <w:rFonts w:ascii="Times New Roman" w:hAnsi="Times New Roman"/>
          <w:sz w:val="28"/>
          <w:szCs w:val="28"/>
        </w:rPr>
        <w:t> </w:t>
      </w:r>
      <w:r w:rsidRPr="00E57393">
        <w:rPr>
          <w:rFonts w:ascii="Times New Roman" w:hAnsi="Times New Roman"/>
          <w:sz w:val="28"/>
          <w:szCs w:val="28"/>
        </w:rPr>
        <w:t>1697-VII</w:t>
      </w:r>
      <w:r w:rsidRPr="00A0433C">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w:t>
      </w:r>
      <w:r w:rsidR="007B4880">
        <w:rPr>
          <w:rFonts w:ascii="Times New Roman" w:hAnsi="Times New Roman"/>
          <w:bCs/>
          <w:sz w:val="28"/>
          <w:szCs w:val="28"/>
        </w:rPr>
        <w:t xml:space="preserve">такої </w:t>
      </w:r>
      <w:r w:rsidRPr="00A0433C">
        <w:rPr>
          <w:rFonts w:ascii="Times New Roman" w:hAnsi="Times New Roman"/>
          <w:bCs/>
          <w:sz w:val="28"/>
          <w:szCs w:val="28"/>
        </w:rPr>
        <w:t>розгляду скарги на рішення, дії чи бездіяльність прокурора встановлено факти порушення прокурором прав осіб або вимог закону, таке рішення може бути підставою для дисциплінарного провадження.</w:t>
      </w:r>
    </w:p>
    <w:p w14:paraId="19C97E3F" w14:textId="23BF7592" w:rsidR="00A77904" w:rsidRDefault="00A77904" w:rsidP="001141A6">
      <w:pPr>
        <w:widowControl w:val="0"/>
        <w:tabs>
          <w:tab w:val="left" w:pos="851"/>
        </w:tabs>
        <w:spacing w:after="0" w:line="240" w:lineRule="auto"/>
        <w:ind w:firstLine="567"/>
        <w:contextualSpacing/>
        <w:jc w:val="both"/>
        <w:rPr>
          <w:rFonts w:ascii="Times New Roman" w:hAnsi="Times New Roman"/>
          <w:bCs/>
          <w:sz w:val="28"/>
          <w:szCs w:val="28"/>
        </w:rPr>
      </w:pPr>
      <w:r w:rsidRPr="00A77904">
        <w:rPr>
          <w:rFonts w:ascii="Times New Roman" w:hAnsi="Times New Roman"/>
          <w:bCs/>
          <w:sz w:val="28"/>
          <w:szCs w:val="28"/>
        </w:rPr>
        <w:t>На прокуратуру, серед іншого, покладена функція нагляду за додержанням законів органами, що проводять досудове слідство (п</w:t>
      </w:r>
      <w:r>
        <w:rPr>
          <w:rFonts w:ascii="Times New Roman" w:hAnsi="Times New Roman"/>
          <w:bCs/>
          <w:sz w:val="28"/>
          <w:szCs w:val="28"/>
        </w:rPr>
        <w:t xml:space="preserve">. </w:t>
      </w:r>
      <w:r w:rsidRPr="00A77904">
        <w:rPr>
          <w:rFonts w:ascii="Times New Roman" w:hAnsi="Times New Roman"/>
          <w:bCs/>
          <w:sz w:val="28"/>
          <w:szCs w:val="28"/>
        </w:rPr>
        <w:t xml:space="preserve">3 </w:t>
      </w:r>
      <w:r>
        <w:rPr>
          <w:rFonts w:ascii="Times New Roman" w:hAnsi="Times New Roman"/>
          <w:bCs/>
          <w:sz w:val="28"/>
          <w:szCs w:val="28"/>
        </w:rPr>
        <w:t>ч. 1</w:t>
      </w:r>
      <w:r w:rsidRPr="00A77904">
        <w:rPr>
          <w:rFonts w:ascii="Times New Roman" w:hAnsi="Times New Roman"/>
          <w:bCs/>
          <w:sz w:val="28"/>
          <w:szCs w:val="28"/>
        </w:rPr>
        <w:t xml:space="preserve"> </w:t>
      </w:r>
      <w:r>
        <w:rPr>
          <w:rFonts w:ascii="Times New Roman" w:hAnsi="Times New Roman"/>
          <w:bCs/>
          <w:sz w:val="28"/>
          <w:szCs w:val="28"/>
        </w:rPr>
        <w:t>ст.</w:t>
      </w:r>
      <w:r w:rsidRPr="00A77904">
        <w:rPr>
          <w:rFonts w:ascii="Times New Roman" w:hAnsi="Times New Roman"/>
          <w:bCs/>
          <w:sz w:val="28"/>
          <w:szCs w:val="28"/>
        </w:rPr>
        <w:t xml:space="preserve"> 2 Закону </w:t>
      </w:r>
      <w:r w:rsidR="001141A6">
        <w:rPr>
          <w:rFonts w:ascii="Times New Roman" w:hAnsi="Times New Roman"/>
          <w:bCs/>
          <w:sz w:val="28"/>
          <w:szCs w:val="28"/>
        </w:rPr>
        <w:t xml:space="preserve">                 </w:t>
      </w:r>
      <w:r w:rsidRPr="00A77904">
        <w:rPr>
          <w:rFonts w:ascii="Times New Roman" w:hAnsi="Times New Roman"/>
          <w:bCs/>
          <w:sz w:val="28"/>
          <w:szCs w:val="28"/>
        </w:rPr>
        <w:t>№ 1697</w:t>
      </w:r>
      <w:r>
        <w:rPr>
          <w:rFonts w:ascii="Times New Roman" w:hAnsi="Times New Roman"/>
          <w:bCs/>
          <w:sz w:val="28"/>
          <w:szCs w:val="28"/>
        </w:rPr>
        <w:t>-</w:t>
      </w:r>
      <w:r w:rsidRPr="00A77904">
        <w:rPr>
          <w:rFonts w:ascii="Times New Roman" w:hAnsi="Times New Roman"/>
          <w:bCs/>
          <w:sz w:val="28"/>
          <w:szCs w:val="28"/>
        </w:rPr>
        <w:t xml:space="preserve">VII). </w:t>
      </w:r>
    </w:p>
    <w:p w14:paraId="32CEDE00" w14:textId="77777777" w:rsidR="00A77904" w:rsidRPr="00A77904" w:rsidRDefault="00A77904" w:rsidP="00A77904">
      <w:pPr>
        <w:widowControl w:val="0"/>
        <w:tabs>
          <w:tab w:val="left" w:pos="851"/>
        </w:tabs>
        <w:spacing w:after="0" w:line="240" w:lineRule="auto"/>
        <w:ind w:firstLine="567"/>
        <w:contextualSpacing/>
        <w:jc w:val="both"/>
        <w:rPr>
          <w:rFonts w:ascii="Times New Roman" w:hAnsi="Times New Roman"/>
          <w:bCs/>
          <w:sz w:val="28"/>
          <w:szCs w:val="28"/>
        </w:rPr>
      </w:pPr>
      <w:r w:rsidRPr="00A77904">
        <w:rPr>
          <w:rFonts w:ascii="Times New Roman" w:hAnsi="Times New Roman"/>
          <w:bCs/>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54ADFF28" w14:textId="1890DF12" w:rsidR="00A77904" w:rsidRPr="00C82494" w:rsidRDefault="00A77904" w:rsidP="00A77904">
      <w:pPr>
        <w:widowControl w:val="0"/>
        <w:tabs>
          <w:tab w:val="left" w:pos="851"/>
        </w:tabs>
        <w:spacing w:after="0" w:line="240" w:lineRule="auto"/>
        <w:ind w:firstLine="567"/>
        <w:contextualSpacing/>
        <w:jc w:val="both"/>
        <w:rPr>
          <w:rFonts w:ascii="Times New Roman" w:hAnsi="Times New Roman"/>
          <w:bCs/>
          <w:sz w:val="28"/>
          <w:szCs w:val="28"/>
        </w:rPr>
      </w:pPr>
      <w:r w:rsidRPr="00A77904">
        <w:rPr>
          <w:rFonts w:ascii="Times New Roman" w:hAnsi="Times New Roman"/>
          <w:bCs/>
          <w:sz w:val="28"/>
          <w:szCs w:val="28"/>
        </w:rPr>
        <w:t>Рішенням Касаційного адміністративного суду у складі Верховного Суду від 21.06.2018 (справа № 9901/486/18) визначено,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58D5401E" w14:textId="77777777" w:rsidR="00780716" w:rsidRPr="008D3B27" w:rsidRDefault="00780716" w:rsidP="00780716">
      <w:pPr>
        <w:tabs>
          <w:tab w:val="left" w:pos="567"/>
        </w:tabs>
        <w:spacing w:after="0" w:line="240" w:lineRule="auto"/>
        <w:ind w:firstLine="567"/>
        <w:jc w:val="both"/>
        <w:rPr>
          <w:rFonts w:ascii="Times New Roman" w:hAnsi="Times New Roman"/>
          <w:sz w:val="28"/>
          <w:szCs w:val="28"/>
        </w:rPr>
      </w:pPr>
      <w:r w:rsidRPr="008D3B27">
        <w:rPr>
          <w:rFonts w:ascii="Times New Roman" w:hAnsi="Times New Roman"/>
          <w:sz w:val="28"/>
          <w:szCs w:val="28"/>
        </w:rPr>
        <w:t>Положеннями п. 4 ч. 4 ст. 19 Закону № 1697-VII визначено, що прокурор зобов’язаний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0809A93A" w14:textId="77777777" w:rsidR="00780716" w:rsidRPr="008D3B27" w:rsidRDefault="00780716" w:rsidP="00780716">
      <w:pPr>
        <w:tabs>
          <w:tab w:val="left" w:pos="567"/>
        </w:tabs>
        <w:spacing w:after="0" w:line="240" w:lineRule="auto"/>
        <w:ind w:firstLine="567"/>
        <w:jc w:val="both"/>
        <w:rPr>
          <w:rFonts w:ascii="Times New Roman" w:hAnsi="Times New Roman"/>
          <w:sz w:val="28"/>
          <w:szCs w:val="28"/>
        </w:rPr>
      </w:pPr>
      <w:r w:rsidRPr="008D3B27">
        <w:rPr>
          <w:rFonts w:ascii="Times New Roman" w:hAnsi="Times New Roman"/>
          <w:sz w:val="28"/>
          <w:szCs w:val="28"/>
        </w:rPr>
        <w:t xml:space="preserve">Основні принципи, моральні норми та правила прокурорської етики, якими повинні керуватися прокурори при виконанні своїх службових обов’язків та поза службою визначає Кодекс професійної етики та поведінки прокурорів, затверджений всеукраїнською конференцією прокурорів від 27 квітня 2017 року (далі – Кодекс). </w:t>
      </w:r>
    </w:p>
    <w:p w14:paraId="75ADBFE1" w14:textId="77777777" w:rsidR="00780716" w:rsidRPr="008D3B27" w:rsidRDefault="00780716" w:rsidP="00780716">
      <w:pPr>
        <w:tabs>
          <w:tab w:val="left" w:pos="567"/>
        </w:tabs>
        <w:spacing w:after="0" w:line="240" w:lineRule="auto"/>
        <w:ind w:firstLine="567"/>
        <w:jc w:val="both"/>
        <w:rPr>
          <w:rFonts w:ascii="Times New Roman" w:hAnsi="Times New Roman"/>
          <w:sz w:val="28"/>
          <w:szCs w:val="28"/>
        </w:rPr>
      </w:pPr>
      <w:r w:rsidRPr="008D3B27">
        <w:rPr>
          <w:rFonts w:ascii="Times New Roman" w:hAnsi="Times New Roman"/>
          <w:sz w:val="28"/>
          <w:szCs w:val="28"/>
        </w:rPr>
        <w:t xml:space="preserve">Згідно зі ст. 11 Кодексу від прокурора вимагається постійно дбати про свою компетентність, професійну честь і гідність; своєю доброчесністю, </w:t>
      </w:r>
      <w:r w:rsidRPr="008D3B27">
        <w:rPr>
          <w:rFonts w:ascii="Times New Roman" w:hAnsi="Times New Roman"/>
          <w:sz w:val="28"/>
          <w:szCs w:val="28"/>
        </w:rPr>
        <w:lastRenderedPageBreak/>
        <w:t>принциповістю, компетентністю, неупередженістю та сумлінним виконанням службових обов’язків сприяти підвищенню авторитету прокуратури та зміцненню довіри громадян до неї.</w:t>
      </w:r>
    </w:p>
    <w:p w14:paraId="25A70237" w14:textId="77777777" w:rsidR="00780716" w:rsidRPr="008D3B27" w:rsidRDefault="00780716" w:rsidP="00780716">
      <w:pPr>
        <w:tabs>
          <w:tab w:val="left" w:pos="567"/>
        </w:tabs>
        <w:spacing w:after="0" w:line="240" w:lineRule="auto"/>
        <w:ind w:firstLine="567"/>
        <w:jc w:val="both"/>
        <w:rPr>
          <w:rFonts w:ascii="Times New Roman" w:hAnsi="Times New Roman"/>
          <w:sz w:val="28"/>
          <w:szCs w:val="28"/>
        </w:rPr>
      </w:pPr>
      <w:r w:rsidRPr="008D3B27">
        <w:rPr>
          <w:rFonts w:ascii="Times New Roman" w:hAnsi="Times New Roman"/>
          <w:sz w:val="28"/>
          <w:szCs w:val="28"/>
        </w:rPr>
        <w:t xml:space="preserve">Статтею 27 Кодексу встановлено, що прокурор повинен у відносинах з іншими учасниками судочинства дотримуватися ділового стилю спілкування, виявляти принциповість і витримку. </w:t>
      </w:r>
    </w:p>
    <w:p w14:paraId="3B62D013" w14:textId="4173BA0E" w:rsidR="00780716" w:rsidRDefault="00780716" w:rsidP="00C82494">
      <w:pPr>
        <w:tabs>
          <w:tab w:val="left" w:pos="567"/>
        </w:tabs>
        <w:spacing w:after="0" w:line="240" w:lineRule="auto"/>
        <w:ind w:firstLine="567"/>
        <w:jc w:val="both"/>
        <w:rPr>
          <w:rFonts w:ascii="Times New Roman" w:hAnsi="Times New Roman"/>
          <w:sz w:val="28"/>
          <w:szCs w:val="28"/>
        </w:rPr>
      </w:pPr>
      <w:r w:rsidRPr="008D3B27">
        <w:rPr>
          <w:rFonts w:ascii="Times New Roman" w:hAnsi="Times New Roman"/>
          <w:sz w:val="28"/>
          <w:szCs w:val="28"/>
        </w:rPr>
        <w:t>Згідно з Нормами професійної відповідальності та переліком необхідних прав та обов’язків прокурорів, прийнятих Міжнародною Асоціацією прокурорів 23 квітня 1999 року, прокурори зобов’язані завжди підтримувати честь та гідність професії, вести себе професійно, відповідно до закону, правилам та етиці їх професії, в будь-який час дотримуватись найбільш високих норм чесності.</w:t>
      </w:r>
    </w:p>
    <w:p w14:paraId="3E0D0F40" w14:textId="52D96B63" w:rsidR="00D81C40" w:rsidRPr="00D81C40" w:rsidRDefault="00D81C40" w:rsidP="00D81C40">
      <w:pPr>
        <w:tabs>
          <w:tab w:val="left" w:pos="567"/>
        </w:tabs>
        <w:spacing w:after="0" w:line="240" w:lineRule="auto"/>
        <w:ind w:firstLine="567"/>
        <w:jc w:val="both"/>
        <w:rPr>
          <w:rFonts w:ascii="Times New Roman" w:hAnsi="Times New Roman"/>
          <w:sz w:val="28"/>
          <w:szCs w:val="28"/>
        </w:rPr>
      </w:pPr>
      <w:r w:rsidRPr="00D81C40">
        <w:rPr>
          <w:rFonts w:ascii="Times New Roman" w:hAnsi="Times New Roman"/>
          <w:sz w:val="28"/>
          <w:szCs w:val="28"/>
        </w:rPr>
        <w:t>Згідно з</w:t>
      </w:r>
      <w:r w:rsidR="001141A6">
        <w:rPr>
          <w:rFonts w:ascii="Times New Roman" w:hAnsi="Times New Roman"/>
          <w:sz w:val="28"/>
          <w:szCs w:val="28"/>
        </w:rPr>
        <w:t>і</w:t>
      </w:r>
      <w:r w:rsidRPr="00D81C40">
        <w:rPr>
          <w:rFonts w:ascii="Times New Roman" w:hAnsi="Times New Roman"/>
          <w:sz w:val="28"/>
          <w:szCs w:val="28"/>
        </w:rPr>
        <w:t xml:space="preserve"> ст. 16 Закону України «Про звернення громадян», скарга на дії чи рішення органу державної влади, органу місцевого самоврядування, підприємства, установи, організації, об’єднання громадян, медіа, посадової особи подається у порядку підлеглості вищому органу або посадовій особі, що не позбавляє громадянина права звернутися до суду відповідно до чинного законодавства, а в разі відсутності такого органу або незгоди громадянина з прийнятим за скаргою рішенням – безпосередньо до суду.</w:t>
      </w:r>
    </w:p>
    <w:p w14:paraId="160ED974" w14:textId="1C3CB101" w:rsidR="00D81C40" w:rsidRPr="00D81C40" w:rsidRDefault="00D81C40" w:rsidP="00D81C40">
      <w:pPr>
        <w:tabs>
          <w:tab w:val="left" w:pos="567"/>
        </w:tabs>
        <w:spacing w:after="0" w:line="240" w:lineRule="auto"/>
        <w:ind w:firstLine="567"/>
        <w:jc w:val="both"/>
        <w:rPr>
          <w:rFonts w:ascii="Times New Roman" w:hAnsi="Times New Roman"/>
          <w:sz w:val="28"/>
          <w:szCs w:val="28"/>
        </w:rPr>
      </w:pPr>
      <w:r w:rsidRPr="00D81C40">
        <w:rPr>
          <w:rFonts w:ascii="Times New Roman" w:hAnsi="Times New Roman"/>
          <w:sz w:val="28"/>
          <w:szCs w:val="28"/>
        </w:rPr>
        <w:t xml:space="preserve">Статтею 19 цього ж Закону серед обов’язків органів державної влади і місцевого самоврядування передбачено необхідність об’єктивно, всебічно і вчасно перевіряти заяви чи скарги; забезпечувати поновлення порушених прав, реальне виконання прийнятих у </w:t>
      </w:r>
      <w:r w:rsidR="00736F29" w:rsidRPr="00D81C40">
        <w:rPr>
          <w:rFonts w:ascii="Times New Roman" w:hAnsi="Times New Roman"/>
          <w:sz w:val="28"/>
          <w:szCs w:val="28"/>
        </w:rPr>
        <w:t>зв’язку</w:t>
      </w:r>
      <w:r w:rsidRPr="00D81C40">
        <w:rPr>
          <w:rFonts w:ascii="Times New Roman" w:hAnsi="Times New Roman"/>
          <w:sz w:val="28"/>
          <w:szCs w:val="28"/>
        </w:rPr>
        <w:t xml:space="preserve"> з заявою чи скаргою рішень; особисто організовувати та перевіряти стан розгляду заяв чи скарг громадян, вживати заходів для усунення причин, що їх породжують, систематично аналізувати та інформувати населення про хід цієї роботи.</w:t>
      </w:r>
    </w:p>
    <w:p w14:paraId="52B8EA64" w14:textId="7434BE8B" w:rsidR="00D81C40" w:rsidRPr="00D81C40" w:rsidRDefault="00D81C40" w:rsidP="00D81C40">
      <w:pPr>
        <w:tabs>
          <w:tab w:val="left" w:pos="567"/>
        </w:tabs>
        <w:spacing w:after="0" w:line="240" w:lineRule="auto"/>
        <w:ind w:firstLine="567"/>
        <w:jc w:val="both"/>
        <w:rPr>
          <w:rFonts w:ascii="Times New Roman" w:hAnsi="Times New Roman"/>
          <w:sz w:val="28"/>
          <w:szCs w:val="28"/>
        </w:rPr>
      </w:pPr>
      <w:r w:rsidRPr="00D81C40">
        <w:rPr>
          <w:rFonts w:ascii="Times New Roman" w:hAnsi="Times New Roman"/>
          <w:sz w:val="28"/>
          <w:szCs w:val="28"/>
        </w:rPr>
        <w:t xml:space="preserve">Відповідно до вимог п. 6 розділу 3 Інструкції про порядок розгляду звернень і запитів в органах прокуратури України, затвердженої наказом Генерального прокурора від 25 червня 2024 року № 153 «Про затвердження Інструкції про порядок розгляду звернень і запитів в органах прокуратури України, Порядку організації та проведення особистого прийому громадян в органах прокуратури України» (далі </w:t>
      </w:r>
      <w:r w:rsidR="00736F29">
        <w:rPr>
          <w:rFonts w:ascii="Times New Roman" w:hAnsi="Times New Roman"/>
          <w:sz w:val="28"/>
          <w:szCs w:val="28"/>
        </w:rPr>
        <w:t>–</w:t>
      </w:r>
      <w:r w:rsidRPr="00D81C40">
        <w:rPr>
          <w:rFonts w:ascii="Times New Roman" w:hAnsi="Times New Roman"/>
          <w:sz w:val="28"/>
          <w:szCs w:val="28"/>
        </w:rPr>
        <w:t xml:space="preserve"> Інструкція), звернення повинні бути оформлені згідно з вимогами статті 5 Закону України «Про звернення громадян». У зверненні зазначаються прізвище, </w:t>
      </w:r>
      <w:r w:rsidR="00736F29" w:rsidRPr="00D81C40">
        <w:rPr>
          <w:rFonts w:ascii="Times New Roman" w:hAnsi="Times New Roman"/>
          <w:sz w:val="28"/>
          <w:szCs w:val="28"/>
        </w:rPr>
        <w:t>ім’я</w:t>
      </w:r>
      <w:r w:rsidRPr="00D81C40">
        <w:rPr>
          <w:rFonts w:ascii="Times New Roman" w:hAnsi="Times New Roman"/>
          <w:sz w:val="28"/>
          <w:szCs w:val="28"/>
        </w:rPr>
        <w:t xml:space="preserve">, по батькові, місце проживання громадянина та викладається суть порушеного питання, зауваження, пропозиції, заяви чи скарги, прохання чи вимоги. Письмове звернення має бути надруковано або написано від руки </w:t>
      </w:r>
      <w:proofErr w:type="spellStart"/>
      <w:r w:rsidRPr="00D81C40">
        <w:rPr>
          <w:rFonts w:ascii="Times New Roman" w:hAnsi="Times New Roman"/>
          <w:sz w:val="28"/>
          <w:szCs w:val="28"/>
        </w:rPr>
        <w:t>розбірливо</w:t>
      </w:r>
      <w:proofErr w:type="spellEnd"/>
      <w:r w:rsidRPr="00D81C40">
        <w:rPr>
          <w:rFonts w:ascii="Times New Roman" w:hAnsi="Times New Roman"/>
          <w:sz w:val="28"/>
          <w:szCs w:val="28"/>
        </w:rPr>
        <w:t xml:space="preserve"> і чітко, підписано заявником (групою заявників) із зазначенням дати.</w:t>
      </w:r>
    </w:p>
    <w:p w14:paraId="10B81304" w14:textId="77777777" w:rsidR="00736F29" w:rsidRPr="00C82494" w:rsidRDefault="00736F29" w:rsidP="00736F29">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За приписами ст. 7 </w:t>
      </w:r>
      <w:r w:rsidRPr="00D81C40">
        <w:rPr>
          <w:rFonts w:ascii="Times New Roman" w:hAnsi="Times New Roman"/>
          <w:sz w:val="28"/>
          <w:szCs w:val="28"/>
        </w:rPr>
        <w:t>Закону України «Про звернення громадян»</w:t>
      </w:r>
      <w:r>
        <w:rPr>
          <w:rFonts w:ascii="Times New Roman" w:hAnsi="Times New Roman"/>
          <w:sz w:val="28"/>
          <w:szCs w:val="28"/>
        </w:rPr>
        <w:t>, з</w:t>
      </w:r>
      <w:r w:rsidRPr="00D81C40">
        <w:rPr>
          <w:rFonts w:ascii="Times New Roman" w:hAnsi="Times New Roman"/>
          <w:sz w:val="28"/>
          <w:szCs w:val="28"/>
        </w:rPr>
        <w:t>абороняється направляти скарги громадян для розгляду тим органам або посадовим особам, дії чи рішення яких оскаржуються.</w:t>
      </w:r>
    </w:p>
    <w:p w14:paraId="1B04E176" w14:textId="06440C73" w:rsidR="00D81C40" w:rsidRPr="00D81C40" w:rsidRDefault="00D81C40" w:rsidP="00D81C40">
      <w:pPr>
        <w:tabs>
          <w:tab w:val="left" w:pos="567"/>
        </w:tabs>
        <w:spacing w:after="0" w:line="240" w:lineRule="auto"/>
        <w:ind w:firstLine="567"/>
        <w:jc w:val="both"/>
        <w:rPr>
          <w:rFonts w:ascii="Times New Roman" w:hAnsi="Times New Roman"/>
          <w:sz w:val="28"/>
          <w:szCs w:val="28"/>
        </w:rPr>
      </w:pPr>
      <w:r w:rsidRPr="00D81C40">
        <w:rPr>
          <w:rFonts w:ascii="Times New Roman" w:hAnsi="Times New Roman"/>
          <w:sz w:val="28"/>
          <w:szCs w:val="28"/>
        </w:rPr>
        <w:t>Згідно з пунктами 9, 10 Розділу І</w:t>
      </w:r>
      <w:r w:rsidRPr="00D81C40">
        <w:rPr>
          <w:rFonts w:ascii="Times New Roman" w:hAnsi="Times New Roman"/>
          <w:sz w:val="28"/>
          <w:szCs w:val="28"/>
          <w:lang w:val="en-US"/>
        </w:rPr>
        <w:t>V</w:t>
      </w:r>
      <w:r w:rsidRPr="00D81C40">
        <w:rPr>
          <w:rFonts w:ascii="Times New Roman" w:hAnsi="Times New Roman"/>
          <w:sz w:val="28"/>
          <w:szCs w:val="28"/>
        </w:rPr>
        <w:t xml:space="preserve"> Інструкції, звернення вважається вирішеним, якщо розглянуто всі порушені у ньому питання, заявнику надано відповідь у встановленому порядку. У разі відмови в задоволенні звернень у відповіді зазначаються мотиви прийнятого рішення з посиланням на норми </w:t>
      </w:r>
      <w:r w:rsidRPr="00D81C40">
        <w:rPr>
          <w:rFonts w:ascii="Times New Roman" w:hAnsi="Times New Roman"/>
          <w:sz w:val="28"/>
          <w:szCs w:val="28"/>
        </w:rPr>
        <w:lastRenderedPageBreak/>
        <w:t xml:space="preserve">законодавства, а також </w:t>
      </w:r>
      <w:r w:rsidR="00736F29" w:rsidRPr="00D81C40">
        <w:rPr>
          <w:rFonts w:ascii="Times New Roman" w:hAnsi="Times New Roman"/>
          <w:sz w:val="28"/>
          <w:szCs w:val="28"/>
        </w:rPr>
        <w:t>роз’яснюється</w:t>
      </w:r>
      <w:r w:rsidRPr="00D81C40">
        <w:rPr>
          <w:rFonts w:ascii="Times New Roman" w:hAnsi="Times New Roman"/>
          <w:sz w:val="28"/>
          <w:szCs w:val="28"/>
        </w:rPr>
        <w:t xml:space="preserve"> порядок його оскарження, у необхідних випадках долучається копія процесуального рішення. </w:t>
      </w:r>
    </w:p>
    <w:p w14:paraId="41D0F796" w14:textId="0DB0CD63" w:rsidR="00D81C40" w:rsidRDefault="00D81C40" w:rsidP="00D81C40">
      <w:pPr>
        <w:tabs>
          <w:tab w:val="left" w:pos="567"/>
        </w:tabs>
        <w:spacing w:after="0" w:line="240" w:lineRule="auto"/>
        <w:ind w:firstLine="567"/>
        <w:jc w:val="both"/>
        <w:rPr>
          <w:rFonts w:ascii="Times New Roman" w:hAnsi="Times New Roman"/>
          <w:sz w:val="28"/>
          <w:szCs w:val="28"/>
        </w:rPr>
      </w:pPr>
      <w:r w:rsidRPr="00D81C40">
        <w:rPr>
          <w:rFonts w:ascii="Times New Roman" w:hAnsi="Times New Roman"/>
          <w:sz w:val="28"/>
          <w:szCs w:val="28"/>
        </w:rPr>
        <w:t xml:space="preserve">Пунктом 1 розділу VII Інструкції встановлено, що Контроль за об’єктивністю, повнотою та своєчасністю розгляду і вирішення звернень і запитів у структурних підрозділах Офісу Генерального прокурора, Спеціалізованої антикорупційної прокуратури та обласних прокуратур здійснюється їх керівниками або їх заступниками, в окружних прокуратурах </w:t>
      </w:r>
      <w:r w:rsidR="00736F29">
        <w:rPr>
          <w:rFonts w:ascii="Times New Roman" w:hAnsi="Times New Roman"/>
          <w:sz w:val="28"/>
          <w:szCs w:val="28"/>
        </w:rPr>
        <w:t>–</w:t>
      </w:r>
      <w:r w:rsidRPr="00D81C40">
        <w:rPr>
          <w:rFonts w:ascii="Times New Roman" w:hAnsi="Times New Roman"/>
          <w:sz w:val="28"/>
          <w:szCs w:val="28"/>
        </w:rPr>
        <w:t xml:space="preserve"> керівниками цих прокуратур, їх першими заступниками та заступниками. </w:t>
      </w:r>
    </w:p>
    <w:p w14:paraId="169ABCF1" w14:textId="158E9811" w:rsidR="008B34FB" w:rsidRDefault="00446312" w:rsidP="000033B7">
      <w:pPr>
        <w:widowControl w:val="0"/>
        <w:pBdr>
          <w:bottom w:val="single" w:sz="12" w:space="1" w:color="FFFFFF"/>
        </w:pBdr>
        <w:spacing w:after="0" w:line="240" w:lineRule="auto"/>
        <w:ind w:firstLine="567"/>
        <w:jc w:val="both"/>
        <w:rPr>
          <w:rFonts w:ascii="Times New Roman" w:hAnsi="Times New Roman"/>
          <w:iCs/>
          <w:sz w:val="28"/>
          <w:szCs w:val="28"/>
          <w:lang w:eastAsia="uk-UA"/>
        </w:rPr>
      </w:pPr>
      <w:r>
        <w:rPr>
          <w:rFonts w:ascii="Times New Roman" w:eastAsia="Times New Roman" w:hAnsi="Times New Roman"/>
          <w:bCs/>
          <w:sz w:val="28"/>
          <w:szCs w:val="28"/>
          <w:shd w:val="clear" w:color="auto" w:fill="FFFFFF"/>
          <w:lang w:eastAsia="ru-RU"/>
        </w:rPr>
        <w:t>У</w:t>
      </w:r>
      <w:r w:rsidRPr="003406D9">
        <w:rPr>
          <w:rFonts w:ascii="Times New Roman" w:eastAsia="Times New Roman" w:hAnsi="Times New Roman"/>
          <w:bCs/>
          <w:sz w:val="28"/>
          <w:szCs w:val="28"/>
          <w:shd w:val="clear" w:color="auto" w:fill="FFFFFF"/>
          <w:lang w:eastAsia="ru-RU"/>
        </w:rPr>
        <w:t xml:space="preserve"> п. 62 Положення про порядок роботи відповідного органу</w:t>
      </w:r>
      <w:r w:rsidR="003F526E">
        <w:rPr>
          <w:rFonts w:ascii="Times New Roman" w:eastAsia="Times New Roman" w:hAnsi="Times New Roman"/>
          <w:bCs/>
          <w:sz w:val="28"/>
          <w:szCs w:val="28"/>
          <w:shd w:val="clear" w:color="auto" w:fill="FFFFFF"/>
          <w:lang w:eastAsia="ru-RU"/>
        </w:rPr>
        <w:t xml:space="preserve">, </w:t>
      </w:r>
      <w:r w:rsidR="003F526E" w:rsidRPr="003F526E">
        <w:rPr>
          <w:rFonts w:ascii="Times New Roman" w:eastAsia="Times New Roman" w:hAnsi="Times New Roman"/>
          <w:bCs/>
          <w:sz w:val="28"/>
          <w:szCs w:val="28"/>
          <w:shd w:val="clear" w:color="auto" w:fill="FFFFFF"/>
          <w:lang w:eastAsia="ru-RU"/>
        </w:rPr>
        <w:t>що здійснює дисциплінарне провадження</w:t>
      </w:r>
      <w:r w:rsidR="003F526E">
        <w:rPr>
          <w:rFonts w:ascii="Times New Roman" w:eastAsia="Times New Roman" w:hAnsi="Times New Roman"/>
          <w:bCs/>
          <w:sz w:val="28"/>
          <w:szCs w:val="28"/>
          <w:shd w:val="clear" w:color="auto" w:fill="FFFFFF"/>
          <w:lang w:eastAsia="ru-RU"/>
        </w:rPr>
        <w:t xml:space="preserve">, </w:t>
      </w:r>
      <w:r w:rsidRPr="003406D9">
        <w:rPr>
          <w:rFonts w:ascii="Times New Roman" w:eastAsia="Times New Roman" w:hAnsi="Times New Roman"/>
          <w:bCs/>
          <w:sz w:val="28"/>
          <w:szCs w:val="28"/>
          <w:shd w:val="clear" w:color="auto" w:fill="FFFFFF"/>
          <w:lang w:eastAsia="ru-RU"/>
        </w:rPr>
        <w:t>визначено, що, здійснюючи дисциплінарне провадження, Комісія не може прийняти рішення на підставі припущень, неперевіреної чи недостовірної інформації.</w:t>
      </w:r>
    </w:p>
    <w:p w14:paraId="7505F68D" w14:textId="77777777" w:rsidR="008B34FB" w:rsidRDefault="00446312" w:rsidP="000033B7">
      <w:pPr>
        <w:widowControl w:val="0"/>
        <w:pBdr>
          <w:bottom w:val="single" w:sz="12" w:space="1"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rPr>
        <w:t>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w:t>
      </w:r>
      <w:r w:rsidR="008B34FB">
        <w:rPr>
          <w:rFonts w:ascii="Times New Roman" w:hAnsi="Times New Roman"/>
          <w:sz w:val="28"/>
          <w:szCs w:val="28"/>
        </w:rPr>
        <w:t>ором дисциплінарного проступку.</w:t>
      </w:r>
    </w:p>
    <w:p w14:paraId="02E8C1CF" w14:textId="7F814A1C" w:rsidR="008B34FB" w:rsidRDefault="00B14978" w:rsidP="000033B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Частиною 1 ст. 43 Закону </w:t>
      </w:r>
      <w:r w:rsidR="00F062C5" w:rsidRPr="003406D9">
        <w:rPr>
          <w:rFonts w:ascii="Times New Roman" w:hAnsi="Times New Roman"/>
          <w:sz w:val="28"/>
          <w:szCs w:val="28"/>
        </w:rPr>
        <w:t xml:space="preserve">№ 1697-VII </w:t>
      </w:r>
      <w:r w:rsidRPr="00B14978">
        <w:rPr>
          <w:rStyle w:val="rvts9"/>
          <w:rFonts w:ascii="Times New Roman" w:hAnsi="Times New Roman"/>
          <w:bCs/>
          <w:sz w:val="28"/>
          <w:szCs w:val="28"/>
        </w:rPr>
        <w:t xml:space="preserve">визначено, що  прокурора може бути притягнуто до дисциплінарної відповідальності у порядку дисциплінарного провадження з таких підстав: </w:t>
      </w:r>
    </w:p>
    <w:p w14:paraId="1EA02575" w14:textId="77777777" w:rsidR="008B34FB" w:rsidRDefault="00B14978" w:rsidP="000033B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1) невиконання чи неналежне виконання службових обов’язків; </w:t>
      </w:r>
    </w:p>
    <w:p w14:paraId="1E88A859" w14:textId="77777777" w:rsidR="008B34FB" w:rsidRDefault="00B14978" w:rsidP="000033B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2) необґрунтоване зволікання з розглядом звернення; </w:t>
      </w:r>
    </w:p>
    <w:p w14:paraId="2DDB9E2F" w14:textId="77777777" w:rsidR="008B34FB" w:rsidRDefault="00B14978" w:rsidP="000033B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3) розголошення таємниці, що охороняється законом, яка стала відомою прокуророві під час виконання повноважень; </w:t>
      </w:r>
    </w:p>
    <w:p w14:paraId="1BC46418" w14:textId="77777777" w:rsidR="008B34FB" w:rsidRDefault="00B14978" w:rsidP="000033B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417B8DF5" w14:textId="77777777" w:rsidR="008B34FB" w:rsidRDefault="00B14978" w:rsidP="000033B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p>
    <w:p w14:paraId="7333C47D" w14:textId="77777777" w:rsidR="008B34FB" w:rsidRDefault="00B14978" w:rsidP="000033B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30F18D4A" w14:textId="77777777" w:rsidR="008B34FB" w:rsidRDefault="00B14978" w:rsidP="000033B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7) порушення правил внутрішнього службового розпорядку; </w:t>
      </w:r>
    </w:p>
    <w:p w14:paraId="6CD1B88D" w14:textId="77777777" w:rsidR="008B34FB" w:rsidRDefault="00B14978" w:rsidP="000033B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w:t>
      </w:r>
    </w:p>
    <w:p w14:paraId="541035EF" w14:textId="77777777" w:rsidR="008B34FB" w:rsidRDefault="00B14978" w:rsidP="000033B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9) публічне висловлювання, яке є порушенням презумпції невинуватості.</w:t>
      </w:r>
    </w:p>
    <w:p w14:paraId="5755C795" w14:textId="30C7E7BE" w:rsidR="008B34FB" w:rsidRPr="00893861" w:rsidRDefault="008B34FB" w:rsidP="000033B7">
      <w:pPr>
        <w:widowControl w:val="0"/>
        <w:pBdr>
          <w:bottom w:val="single" w:sz="12" w:space="1" w:color="FFFFFF"/>
        </w:pBdr>
        <w:spacing w:after="0" w:line="240" w:lineRule="auto"/>
        <w:ind w:firstLine="567"/>
        <w:jc w:val="both"/>
        <w:rPr>
          <w:rFonts w:ascii="Times New Roman" w:eastAsia="Aptos" w:hAnsi="Times New Roman"/>
          <w:sz w:val="28"/>
          <w:szCs w:val="28"/>
          <w:shd w:val="clear" w:color="auto" w:fill="FFFFFF"/>
        </w:rPr>
      </w:pPr>
      <w:r w:rsidRPr="00893861">
        <w:rPr>
          <w:rFonts w:ascii="Times New Roman" w:eastAsia="Aptos" w:hAnsi="Times New Roman"/>
          <w:color w:val="000000"/>
          <w:sz w:val="28"/>
          <w:szCs w:val="28"/>
          <w:shd w:val="clear" w:color="auto" w:fill="FFFFFF"/>
        </w:rPr>
        <w:t xml:space="preserve">Відповідно до ч. 2 ст. 46 Закону </w:t>
      </w:r>
      <w:r w:rsidRPr="00893861">
        <w:rPr>
          <w:rFonts w:ascii="Times New Roman" w:eastAsia="Times New Roman" w:hAnsi="Times New Roman"/>
          <w:color w:val="000000"/>
          <w:sz w:val="28"/>
          <w:szCs w:val="28"/>
          <w:lang w:eastAsia="ru-RU"/>
        </w:rPr>
        <w:t>№ 1697-VII</w:t>
      </w:r>
      <w:r w:rsidR="0073006E">
        <w:rPr>
          <w:rFonts w:ascii="Times New Roman" w:eastAsia="Times New Roman" w:hAnsi="Times New Roman"/>
          <w:color w:val="000000"/>
          <w:sz w:val="28"/>
          <w:szCs w:val="28"/>
          <w:lang w:eastAsia="ru-RU"/>
        </w:rPr>
        <w:t>,</w:t>
      </w:r>
      <w:r w:rsidRPr="00893861">
        <w:rPr>
          <w:rFonts w:ascii="Times New Roman" w:hAnsi="Times New Roman"/>
          <w:sz w:val="28"/>
          <w:szCs w:val="28"/>
        </w:rPr>
        <w:t xml:space="preserve"> </w:t>
      </w:r>
      <w:r w:rsidRPr="00893861">
        <w:rPr>
          <w:rFonts w:ascii="Times New Roman" w:eastAsia="Aptos" w:hAnsi="Times New Roman"/>
          <w:sz w:val="28"/>
          <w:szCs w:val="28"/>
          <w:shd w:val="clear" w:color="auto" w:fill="FFFFFF"/>
        </w:rPr>
        <w:t>член відповідного органу, що здійснює дисциплінарне провадження, своїм вмотивованим рішенням відмовляє у відкритті дисциплінарного провадження, якщо:</w:t>
      </w:r>
    </w:p>
    <w:p w14:paraId="10D68FAD" w14:textId="77777777" w:rsidR="008B34FB" w:rsidRPr="00893861" w:rsidRDefault="008B34FB" w:rsidP="000033B7">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12528C95" w14:textId="77777777" w:rsidR="008B34FB" w:rsidRPr="00893861" w:rsidRDefault="008B34FB" w:rsidP="000033B7">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2) дисциплінарна скарга є анонімною;</w:t>
      </w:r>
    </w:p>
    <w:p w14:paraId="03E7F478" w14:textId="72F69D6C" w:rsidR="008B34FB" w:rsidRPr="00893861" w:rsidRDefault="008B34FB" w:rsidP="000033B7">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3) дисциплінарна скарга подана з підстав, не визначених</w:t>
      </w:r>
      <w:r w:rsidR="0060704B">
        <w:rPr>
          <w:rFonts w:ascii="Times New Roman" w:hAnsi="Times New Roman"/>
          <w:sz w:val="28"/>
          <w:szCs w:val="28"/>
        </w:rPr>
        <w:t xml:space="preserve"> </w:t>
      </w:r>
      <w:hyperlink r:id="rId9" w:anchor="n416" w:history="1">
        <w:r w:rsidRPr="00893861">
          <w:rPr>
            <w:rFonts w:ascii="Times New Roman" w:hAnsi="Times New Roman"/>
            <w:sz w:val="28"/>
            <w:szCs w:val="28"/>
          </w:rPr>
          <w:t>статтею 43</w:t>
        </w:r>
      </w:hyperlink>
      <w:r w:rsidR="0060704B">
        <w:rPr>
          <w:rFonts w:ascii="Times New Roman" w:hAnsi="Times New Roman"/>
          <w:sz w:val="28"/>
          <w:szCs w:val="28"/>
        </w:rPr>
        <w:t xml:space="preserve"> </w:t>
      </w:r>
      <w:r w:rsidRPr="00893861">
        <w:rPr>
          <w:rFonts w:ascii="Times New Roman" w:hAnsi="Times New Roman"/>
          <w:sz w:val="28"/>
          <w:szCs w:val="28"/>
        </w:rPr>
        <w:t>цього Закону;</w:t>
      </w:r>
    </w:p>
    <w:p w14:paraId="749A45E1" w14:textId="1B4C3F67" w:rsidR="008B34FB" w:rsidRPr="00893861" w:rsidRDefault="008B34FB" w:rsidP="000033B7">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lastRenderedPageBreak/>
        <w:t>4) з прокурором, стосовно якого надійшла дисциплінарна скарга, припинено правовідносини у випадках, передбачених</w:t>
      </w:r>
      <w:hyperlink r:id="rId10" w:anchor="n505" w:history="1">
        <w:r w:rsidR="0060704B">
          <w:rPr>
            <w:rFonts w:ascii="Times New Roman" w:hAnsi="Times New Roman"/>
            <w:sz w:val="28"/>
            <w:szCs w:val="28"/>
          </w:rPr>
          <w:t xml:space="preserve"> </w:t>
        </w:r>
        <w:r w:rsidRPr="00893861">
          <w:rPr>
            <w:rFonts w:ascii="Times New Roman" w:hAnsi="Times New Roman"/>
            <w:sz w:val="28"/>
            <w:szCs w:val="28"/>
          </w:rPr>
          <w:t>статтею 51</w:t>
        </w:r>
      </w:hyperlink>
      <w:r w:rsidR="0060704B">
        <w:rPr>
          <w:rFonts w:ascii="Times New Roman" w:hAnsi="Times New Roman"/>
          <w:sz w:val="28"/>
          <w:szCs w:val="28"/>
        </w:rPr>
        <w:t xml:space="preserve"> </w:t>
      </w:r>
      <w:r w:rsidRPr="00893861">
        <w:rPr>
          <w:rFonts w:ascii="Times New Roman" w:hAnsi="Times New Roman"/>
          <w:sz w:val="28"/>
          <w:szCs w:val="28"/>
        </w:rPr>
        <w:t>цього Закону;</w:t>
      </w:r>
    </w:p>
    <w:p w14:paraId="5D77C1F9" w14:textId="77777777" w:rsidR="008B34FB" w:rsidRPr="00893861" w:rsidRDefault="008B34FB" w:rsidP="000033B7">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020B8C9D" w14:textId="60F461C8" w:rsidR="008B34FB" w:rsidRDefault="008B34FB" w:rsidP="000033B7">
      <w:pPr>
        <w:widowControl w:val="0"/>
        <w:pBdr>
          <w:bottom w:val="single" w:sz="12" w:space="1" w:color="FFFFFF"/>
        </w:pBdr>
        <w:spacing w:after="0" w:line="240" w:lineRule="auto"/>
        <w:ind w:firstLine="567"/>
        <w:jc w:val="both"/>
        <w:rPr>
          <w:rFonts w:ascii="Times New Roman" w:eastAsia="Aptos" w:hAnsi="Times New Roman"/>
          <w:sz w:val="28"/>
          <w:szCs w:val="28"/>
          <w:shd w:val="clear" w:color="auto" w:fill="FFFFFF"/>
        </w:rPr>
      </w:pPr>
      <w:r w:rsidRPr="00893861">
        <w:rPr>
          <w:rFonts w:ascii="Times New Roman" w:eastAsia="Aptos" w:hAnsi="Times New Roman"/>
          <w:sz w:val="28"/>
          <w:szCs w:val="28"/>
          <w:shd w:val="clear" w:color="auto" w:fill="FFFFFF"/>
        </w:rPr>
        <w:t xml:space="preserve">За відсутності підстав, передбачених ч. 2 вказаної вище статті, член відповідного органу, що здійснює дисциплінарне провадження, приймає рішення про відкриття дисциплінарного провадження щодо прокурора (ч. 3 </w:t>
      </w:r>
      <w:r w:rsidR="007B4880">
        <w:rPr>
          <w:rFonts w:ascii="Times New Roman" w:eastAsia="Aptos" w:hAnsi="Times New Roman"/>
          <w:sz w:val="28"/>
          <w:szCs w:val="28"/>
          <w:shd w:val="clear" w:color="auto" w:fill="FFFFFF"/>
        </w:rPr>
        <w:t xml:space="preserve">       </w:t>
      </w:r>
      <w:r w:rsidRPr="00893861">
        <w:rPr>
          <w:rFonts w:ascii="Times New Roman" w:eastAsia="Aptos" w:hAnsi="Times New Roman"/>
          <w:sz w:val="28"/>
          <w:szCs w:val="28"/>
          <w:shd w:val="clear" w:color="auto" w:fill="FFFFFF"/>
        </w:rPr>
        <w:t xml:space="preserve">ст. 46 </w:t>
      </w:r>
      <w:r w:rsidRPr="00893861">
        <w:rPr>
          <w:rFonts w:ascii="Times New Roman" w:eastAsia="Aptos" w:hAnsi="Times New Roman"/>
          <w:color w:val="000000"/>
          <w:sz w:val="28"/>
          <w:szCs w:val="28"/>
          <w:shd w:val="clear" w:color="auto" w:fill="FFFFFF"/>
        </w:rPr>
        <w:t xml:space="preserve">Закону </w:t>
      </w:r>
      <w:r w:rsidRPr="00893861">
        <w:rPr>
          <w:rFonts w:ascii="Times New Roman" w:eastAsia="Times New Roman" w:hAnsi="Times New Roman"/>
          <w:color w:val="000000"/>
          <w:sz w:val="28"/>
          <w:szCs w:val="28"/>
          <w:lang w:eastAsia="ru-RU"/>
        </w:rPr>
        <w:t>№ 1697-VII</w:t>
      </w:r>
      <w:r w:rsidRPr="00893861">
        <w:rPr>
          <w:rFonts w:ascii="Times New Roman" w:hAnsi="Times New Roman"/>
          <w:sz w:val="28"/>
          <w:szCs w:val="28"/>
        </w:rPr>
        <w:t>)</w:t>
      </w:r>
      <w:r w:rsidRPr="00893861">
        <w:rPr>
          <w:rFonts w:ascii="Times New Roman" w:eastAsia="Aptos" w:hAnsi="Times New Roman"/>
          <w:sz w:val="28"/>
          <w:szCs w:val="28"/>
          <w:shd w:val="clear" w:color="auto" w:fill="FFFFFF"/>
        </w:rPr>
        <w:t>.</w:t>
      </w:r>
    </w:p>
    <w:p w14:paraId="3AD3D270" w14:textId="23DB843C" w:rsidR="004021A0" w:rsidRDefault="00C978C0" w:rsidP="000033B7">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Дисциплінарний проступок має містити об’єктивні та суб’єктивні</w:t>
      </w:r>
      <w:r w:rsidRPr="003406D9">
        <w:rPr>
          <w:rFonts w:ascii="Times New Roman" w:hAnsi="Times New Roman"/>
          <w:sz w:val="28"/>
          <w:szCs w:val="28"/>
        </w:rPr>
        <w:t xml:space="preserve"> ознак</w:t>
      </w:r>
      <w:r>
        <w:rPr>
          <w:rFonts w:ascii="Times New Roman" w:hAnsi="Times New Roman"/>
          <w:sz w:val="28"/>
          <w:szCs w:val="28"/>
        </w:rPr>
        <w:t>и</w:t>
      </w:r>
      <w:r w:rsidRPr="003406D9">
        <w:rPr>
          <w:rFonts w:ascii="Times New Roman" w:hAnsi="Times New Roman"/>
          <w:sz w:val="28"/>
          <w:szCs w:val="28"/>
        </w:rPr>
        <w:t>, сукупність яких називається складом правопорушення. Об’єктивну сторону дисциплінарного проступку характеризують такі елементи, як протиправне діяння (</w:t>
      </w:r>
      <w:r>
        <w:rPr>
          <w:rFonts w:ascii="Times New Roman" w:hAnsi="Times New Roman"/>
          <w:sz w:val="28"/>
          <w:szCs w:val="28"/>
        </w:rPr>
        <w:t xml:space="preserve">дія та </w:t>
      </w:r>
      <w:r w:rsidRPr="003406D9">
        <w:rPr>
          <w:rFonts w:ascii="Times New Roman" w:hAnsi="Times New Roman"/>
          <w:sz w:val="28"/>
          <w:szCs w:val="28"/>
        </w:rPr>
        <w:t xml:space="preserve">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3811DAD3" w14:textId="6F41079B" w:rsidR="00C82494" w:rsidRPr="00C82494" w:rsidRDefault="00C82494" w:rsidP="00C82494">
      <w:pPr>
        <w:widowControl w:val="0"/>
        <w:pBdr>
          <w:bottom w:val="single" w:sz="12" w:space="12"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rPr>
        <w:t>Вимогою Закону № 1697-VII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3D1BE10A" w14:textId="77777777" w:rsidR="004021A0" w:rsidRDefault="004021A0" w:rsidP="000033B7">
      <w:pPr>
        <w:widowControl w:val="0"/>
        <w:pBdr>
          <w:bottom w:val="single" w:sz="12" w:space="0" w:color="FFFFFF"/>
        </w:pBdr>
        <w:spacing w:after="0" w:line="240" w:lineRule="auto"/>
        <w:ind w:firstLine="567"/>
        <w:jc w:val="both"/>
        <w:rPr>
          <w:rFonts w:ascii="Times New Roman" w:eastAsia="Aptos" w:hAnsi="Times New Roman"/>
          <w:sz w:val="28"/>
          <w:szCs w:val="28"/>
          <w:shd w:val="clear" w:color="auto" w:fill="FFFFFF"/>
        </w:rPr>
      </w:pPr>
      <w:r w:rsidRPr="000B29D6">
        <w:rPr>
          <w:rFonts w:ascii="Times New Roman" w:hAnsi="Times New Roman"/>
          <w:b/>
          <w:sz w:val="28"/>
          <w:szCs w:val="28"/>
        </w:rPr>
        <w:t>Оцінка встановлених обставин та мотиви прийнятого рішення</w:t>
      </w:r>
    </w:p>
    <w:p w14:paraId="7C0CE617" w14:textId="74CF8300" w:rsidR="007B26B6" w:rsidRPr="001159D0" w:rsidRDefault="007B26B6" w:rsidP="001159D0">
      <w:pPr>
        <w:widowControl w:val="0"/>
        <w:pBdr>
          <w:bottom w:val="single" w:sz="12" w:space="0" w:color="FFFFFF"/>
        </w:pBdr>
        <w:spacing w:after="0" w:line="240" w:lineRule="auto"/>
        <w:ind w:firstLine="567"/>
        <w:jc w:val="both"/>
        <w:rPr>
          <w:rFonts w:ascii="Times New Roman" w:hAnsi="Times New Roman"/>
          <w:sz w:val="28"/>
          <w:szCs w:val="28"/>
        </w:rPr>
      </w:pPr>
      <w:r w:rsidRPr="000803C3">
        <w:rPr>
          <w:rFonts w:ascii="Times New Roman" w:hAnsi="Times New Roman"/>
          <w:sz w:val="28"/>
          <w:szCs w:val="28"/>
        </w:rPr>
        <w:t xml:space="preserve">Дисциплінарна скарга </w:t>
      </w:r>
      <w:r w:rsidR="00EA7A45">
        <w:rPr>
          <w:rFonts w:ascii="Times New Roman" w:hAnsi="Times New Roman"/>
          <w:sz w:val="28"/>
          <w:szCs w:val="28"/>
        </w:rPr>
        <w:t>ОСОБА_1</w:t>
      </w:r>
      <w:r w:rsidR="00EA7A45">
        <w:rPr>
          <w:rFonts w:ascii="Times New Roman" w:hAnsi="Times New Roman"/>
          <w:sz w:val="28"/>
          <w:szCs w:val="28"/>
        </w:rPr>
        <w:t xml:space="preserve"> </w:t>
      </w:r>
      <w:r w:rsidR="00C82494">
        <w:rPr>
          <w:rFonts w:ascii="Times New Roman" w:hAnsi="Times New Roman"/>
          <w:sz w:val="28"/>
          <w:szCs w:val="28"/>
        </w:rPr>
        <w:t>в частині</w:t>
      </w:r>
      <w:r w:rsidR="001159D0">
        <w:rPr>
          <w:rFonts w:ascii="Times New Roman" w:hAnsi="Times New Roman"/>
          <w:sz w:val="28"/>
          <w:szCs w:val="28"/>
        </w:rPr>
        <w:t xml:space="preserve"> здійснення </w:t>
      </w:r>
      <w:proofErr w:type="spellStart"/>
      <w:r w:rsidR="001159D0">
        <w:rPr>
          <w:rFonts w:ascii="Times New Roman" w:hAnsi="Times New Roman"/>
          <w:sz w:val="28"/>
          <w:szCs w:val="28"/>
        </w:rPr>
        <w:t>Байчасом</w:t>
      </w:r>
      <w:proofErr w:type="spellEnd"/>
      <w:r w:rsidR="001159D0">
        <w:rPr>
          <w:rFonts w:ascii="Times New Roman" w:hAnsi="Times New Roman"/>
          <w:sz w:val="28"/>
          <w:szCs w:val="28"/>
        </w:rPr>
        <w:t xml:space="preserve"> Д.В. </w:t>
      </w:r>
      <w:r w:rsidR="001159D0">
        <w:rPr>
          <w:rFonts w:ascii="Times New Roman" w:hAnsi="Times New Roman"/>
          <w:color w:val="000000"/>
          <w:sz w:val="28"/>
          <w:szCs w:val="28"/>
        </w:rPr>
        <w:t>процесуального керівництва у конкретному кримінальному провадженні</w:t>
      </w:r>
      <w:r w:rsidR="00C82494">
        <w:rPr>
          <w:rFonts w:ascii="Times New Roman" w:hAnsi="Times New Roman"/>
          <w:sz w:val="28"/>
          <w:szCs w:val="28"/>
        </w:rPr>
        <w:t xml:space="preserve"> </w:t>
      </w:r>
      <w:r w:rsidRPr="000803C3">
        <w:rPr>
          <w:rFonts w:ascii="Times New Roman" w:hAnsi="Times New Roman"/>
          <w:sz w:val="28"/>
          <w:szCs w:val="28"/>
        </w:rPr>
        <w:t>стосується рішень, дій (бездіяльності) прокурор</w:t>
      </w:r>
      <w:r>
        <w:rPr>
          <w:rFonts w:ascii="Times New Roman" w:hAnsi="Times New Roman"/>
          <w:sz w:val="28"/>
          <w:szCs w:val="28"/>
        </w:rPr>
        <w:t>а</w:t>
      </w:r>
      <w:r w:rsidRPr="000803C3">
        <w:rPr>
          <w:rFonts w:ascii="Times New Roman" w:hAnsi="Times New Roman"/>
          <w:sz w:val="28"/>
          <w:szCs w:val="28"/>
        </w:rPr>
        <w:t xml:space="preserve">, </w:t>
      </w:r>
      <w:r>
        <w:rPr>
          <w:rFonts w:ascii="Times New Roman" w:hAnsi="Times New Roman"/>
          <w:sz w:val="28"/>
          <w:szCs w:val="28"/>
        </w:rPr>
        <w:t xml:space="preserve">вчинених </w:t>
      </w:r>
      <w:r w:rsidR="004021A0">
        <w:rPr>
          <w:rFonts w:ascii="Times New Roman" w:hAnsi="Times New Roman"/>
          <w:color w:val="000000"/>
          <w:sz w:val="28"/>
          <w:szCs w:val="28"/>
        </w:rPr>
        <w:t>у межах кримінального процесу</w:t>
      </w:r>
      <w:r>
        <w:rPr>
          <w:rFonts w:ascii="Times New Roman" w:hAnsi="Times New Roman"/>
          <w:sz w:val="28"/>
          <w:szCs w:val="28"/>
        </w:rPr>
        <w:t>.</w:t>
      </w:r>
    </w:p>
    <w:p w14:paraId="15E3EA62" w14:textId="75CAADA3" w:rsidR="007B26B6" w:rsidRDefault="007C635C" w:rsidP="000033B7">
      <w:pPr>
        <w:spacing w:after="0" w:line="252" w:lineRule="auto"/>
        <w:ind w:firstLine="567"/>
        <w:jc w:val="both"/>
        <w:rPr>
          <w:rFonts w:ascii="Times New Roman" w:hAnsi="Times New Roman"/>
          <w:sz w:val="28"/>
          <w:szCs w:val="28"/>
        </w:rPr>
      </w:pPr>
      <w:r>
        <w:rPr>
          <w:rFonts w:ascii="Times New Roman" w:hAnsi="Times New Roman"/>
          <w:sz w:val="28"/>
          <w:szCs w:val="28"/>
        </w:rPr>
        <w:t>Д</w:t>
      </w:r>
      <w:r w:rsidR="007B26B6" w:rsidRPr="000803C3">
        <w:rPr>
          <w:rFonts w:ascii="Times New Roman" w:hAnsi="Times New Roman"/>
          <w:sz w:val="28"/>
          <w:szCs w:val="28"/>
        </w:rPr>
        <w:t xml:space="preserve">ля відкриття дисциплінарного провадження за такі діяння має бути факт порушення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w:t>
      </w:r>
      <w:r w:rsidR="001141A6">
        <w:rPr>
          <w:rFonts w:ascii="Times New Roman" w:hAnsi="Times New Roman"/>
          <w:sz w:val="28"/>
          <w:szCs w:val="28"/>
        </w:rPr>
        <w:t>у</w:t>
      </w:r>
      <w:r w:rsidR="007B26B6" w:rsidRPr="000803C3">
        <w:rPr>
          <w:rFonts w:ascii="Times New Roman" w:hAnsi="Times New Roman"/>
          <w:sz w:val="28"/>
          <w:szCs w:val="28"/>
        </w:rPr>
        <w:t xml:space="preserve"> передбаченому чинним законодавством України порядку.</w:t>
      </w:r>
    </w:p>
    <w:p w14:paraId="2B8CB4B0" w14:textId="2E199834" w:rsidR="006B7DA7" w:rsidRPr="00792646" w:rsidRDefault="006B7DA7" w:rsidP="000033B7">
      <w:pPr>
        <w:spacing w:after="0" w:line="240" w:lineRule="auto"/>
        <w:ind w:firstLine="567"/>
        <w:jc w:val="both"/>
        <w:rPr>
          <w:rFonts w:ascii="Times New Roman" w:hAnsi="Times New Roman"/>
          <w:b/>
          <w:sz w:val="28"/>
          <w:szCs w:val="28"/>
        </w:rPr>
      </w:pPr>
      <w:r>
        <w:rPr>
          <w:rFonts w:ascii="Times New Roman" w:hAnsi="Times New Roman"/>
          <w:sz w:val="28"/>
          <w:szCs w:val="28"/>
          <w:shd w:val="clear" w:color="auto" w:fill="FFFFFF"/>
        </w:rPr>
        <w:t xml:space="preserve">Як </w:t>
      </w:r>
      <w:r w:rsidR="001141A6">
        <w:rPr>
          <w:rFonts w:ascii="Times New Roman" w:hAnsi="Times New Roman"/>
          <w:sz w:val="28"/>
          <w:szCs w:val="28"/>
          <w:shd w:val="clear" w:color="auto" w:fill="FFFFFF"/>
        </w:rPr>
        <w:t>у</w:t>
      </w:r>
      <w:r>
        <w:rPr>
          <w:rFonts w:ascii="Times New Roman" w:hAnsi="Times New Roman"/>
          <w:sz w:val="28"/>
          <w:szCs w:val="28"/>
          <w:shd w:val="clear" w:color="auto" w:fill="FFFFFF"/>
        </w:rPr>
        <w:t xml:space="preserve">же зазначено, </w:t>
      </w:r>
      <w:r w:rsidR="00E960C8">
        <w:rPr>
          <w:rFonts w:ascii="Times New Roman" w:hAnsi="Times New Roman"/>
          <w:sz w:val="28"/>
          <w:szCs w:val="28"/>
          <w:shd w:val="clear" w:color="auto" w:fill="FFFFFF"/>
        </w:rPr>
        <w:t>за приписами закону,</w:t>
      </w:r>
      <w:r w:rsidRPr="00792646">
        <w:rPr>
          <w:rFonts w:ascii="Times New Roman" w:hAnsi="Times New Roman"/>
          <w:sz w:val="28"/>
          <w:szCs w:val="28"/>
          <w:shd w:val="clear" w:color="auto" w:fill="FFFFFF"/>
        </w:rPr>
        <w:t xml:space="preserve"> рішення, дії чи бездіяльність прокурора в межах кримінального процесу можуть бути оскаржені виключно в порядку, встановленому КПК України. </w:t>
      </w:r>
    </w:p>
    <w:p w14:paraId="136F2FE2" w14:textId="67D59886" w:rsidR="006B7DA7" w:rsidRDefault="006B7DA7" w:rsidP="000033B7">
      <w:pPr>
        <w:spacing w:after="0" w:line="240" w:lineRule="auto"/>
        <w:ind w:firstLine="567"/>
        <w:jc w:val="both"/>
        <w:rPr>
          <w:rFonts w:ascii="Times New Roman" w:hAnsi="Times New Roman"/>
          <w:sz w:val="28"/>
          <w:szCs w:val="28"/>
          <w:shd w:val="clear" w:color="auto" w:fill="FFFFFF"/>
        </w:rPr>
      </w:pPr>
      <w:r w:rsidRPr="00792646">
        <w:rPr>
          <w:rFonts w:ascii="Times New Roman" w:hAnsi="Times New Roman"/>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8FA95CF" w14:textId="486636DC" w:rsidR="00E960C8" w:rsidRPr="00E960C8" w:rsidRDefault="00E960C8" w:rsidP="000033B7">
      <w:pPr>
        <w:spacing w:after="0" w:line="240" w:lineRule="auto"/>
        <w:ind w:firstLine="567"/>
        <w:jc w:val="both"/>
        <w:rPr>
          <w:rFonts w:ascii="Times New Roman" w:hAnsi="Times New Roman"/>
          <w:bCs/>
          <w:sz w:val="28"/>
          <w:szCs w:val="28"/>
        </w:rPr>
      </w:pPr>
      <w:r w:rsidRPr="00E960C8">
        <w:rPr>
          <w:rFonts w:ascii="Times New Roman" w:hAnsi="Times New Roman"/>
          <w:bCs/>
          <w:sz w:val="28"/>
          <w:szCs w:val="28"/>
        </w:rPr>
        <w:t xml:space="preserve">Згідно з вимогами </w:t>
      </w:r>
      <w:proofErr w:type="spellStart"/>
      <w:r w:rsidRPr="00E960C8">
        <w:rPr>
          <w:rFonts w:ascii="Times New Roman" w:hAnsi="Times New Roman"/>
          <w:bCs/>
          <w:sz w:val="28"/>
          <w:szCs w:val="28"/>
        </w:rPr>
        <w:t>ст</w:t>
      </w:r>
      <w:r w:rsidR="007F1C93">
        <w:rPr>
          <w:rFonts w:ascii="Times New Roman" w:hAnsi="Times New Roman"/>
          <w:bCs/>
          <w:sz w:val="28"/>
          <w:szCs w:val="28"/>
        </w:rPr>
        <w:t>.ст</w:t>
      </w:r>
      <w:proofErr w:type="spellEnd"/>
      <w:r w:rsidR="007F1C93">
        <w:rPr>
          <w:rFonts w:ascii="Times New Roman" w:hAnsi="Times New Roman"/>
          <w:bCs/>
          <w:sz w:val="28"/>
          <w:szCs w:val="28"/>
        </w:rPr>
        <w:t>.</w:t>
      </w:r>
      <w:r w:rsidRPr="00E960C8">
        <w:rPr>
          <w:rFonts w:ascii="Times New Roman" w:hAnsi="Times New Roman"/>
          <w:bCs/>
          <w:sz w:val="28"/>
          <w:szCs w:val="28"/>
        </w:rPr>
        <w:t xml:space="preserve"> 303–307 КПК України</w:t>
      </w:r>
      <w:r w:rsidR="00C978C0">
        <w:rPr>
          <w:rFonts w:ascii="Times New Roman" w:hAnsi="Times New Roman"/>
          <w:bCs/>
          <w:sz w:val="28"/>
          <w:szCs w:val="28"/>
        </w:rPr>
        <w:t>,</w:t>
      </w:r>
      <w:r w:rsidRPr="00E960C8">
        <w:rPr>
          <w:rFonts w:ascii="Times New Roman" w:hAnsi="Times New Roman"/>
          <w:bCs/>
          <w:sz w:val="28"/>
          <w:szCs w:val="28"/>
        </w:rPr>
        <w:t xml:space="preserve"> скарги на рішення, дії чи бездіяльність слідчого або прокурора розглядаються слідчим суддею місцевого суду за правилами судового розгляду.</w:t>
      </w:r>
    </w:p>
    <w:p w14:paraId="40522940" w14:textId="77777777" w:rsidR="00E960C8" w:rsidRDefault="00E960C8" w:rsidP="000033B7">
      <w:pPr>
        <w:spacing w:after="0" w:line="240" w:lineRule="auto"/>
        <w:ind w:firstLine="567"/>
        <w:jc w:val="both"/>
        <w:rPr>
          <w:rFonts w:ascii="Times New Roman" w:hAnsi="Times New Roman"/>
          <w:bCs/>
          <w:sz w:val="28"/>
          <w:szCs w:val="28"/>
        </w:rPr>
      </w:pPr>
      <w:r w:rsidRPr="00E960C8">
        <w:rPr>
          <w:rFonts w:ascii="Times New Roman" w:hAnsi="Times New Roman"/>
          <w:bCs/>
          <w:sz w:val="28"/>
          <w:szCs w:val="28"/>
        </w:rPr>
        <w:t xml:space="preserve">Згідно із ч. 2 ст. 369 КПК України судове рішення, у якому слідчий суддя, суд вирішує інші питання, викладається у формі ухвали, яку до дисциплінарної скарги не долучено та про наявність такої не зазначено. </w:t>
      </w:r>
    </w:p>
    <w:p w14:paraId="62AC4054" w14:textId="3559D8A8" w:rsidR="00E960C8" w:rsidRDefault="00E960C8" w:rsidP="000033B7">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В матеріалах дисциплінарної скарги в</w:t>
      </w:r>
      <w:r w:rsidRPr="003406D9">
        <w:rPr>
          <w:rFonts w:ascii="Times New Roman" w:hAnsi="Times New Roman"/>
          <w:sz w:val="28"/>
          <w:szCs w:val="28"/>
        </w:rPr>
        <w:t xml:space="preserve">ідсутнє звернення суду </w:t>
      </w:r>
      <w:r>
        <w:rPr>
          <w:rFonts w:ascii="Times New Roman" w:hAnsi="Times New Roman"/>
          <w:sz w:val="28"/>
          <w:szCs w:val="28"/>
        </w:rPr>
        <w:t xml:space="preserve">щодо дій, рішень чи бездіяльності прокурора </w:t>
      </w:r>
      <w:r w:rsidRPr="003406D9">
        <w:rPr>
          <w:rFonts w:ascii="Times New Roman" w:hAnsi="Times New Roman"/>
          <w:sz w:val="28"/>
          <w:szCs w:val="28"/>
        </w:rPr>
        <w:t xml:space="preserve">до органу, що здійснює дисциплінарне провадження, </w:t>
      </w:r>
      <w:r w:rsidR="001141A6">
        <w:rPr>
          <w:rFonts w:ascii="Times New Roman" w:hAnsi="Times New Roman"/>
          <w:sz w:val="28"/>
          <w:szCs w:val="28"/>
        </w:rPr>
        <w:t>у</w:t>
      </w:r>
      <w:r w:rsidRPr="003406D9">
        <w:rPr>
          <w:rFonts w:ascii="Times New Roman" w:hAnsi="Times New Roman"/>
          <w:sz w:val="28"/>
          <w:szCs w:val="28"/>
        </w:rPr>
        <w:t xml:space="preserve"> передбаченому КПК України порядку.</w:t>
      </w:r>
      <w:r>
        <w:rPr>
          <w:rFonts w:ascii="Times New Roman" w:hAnsi="Times New Roman"/>
          <w:sz w:val="28"/>
          <w:szCs w:val="28"/>
        </w:rPr>
        <w:t xml:space="preserve"> </w:t>
      </w:r>
      <w:r w:rsidRPr="00524D47">
        <w:rPr>
          <w:rFonts w:ascii="Times New Roman" w:hAnsi="Times New Roman"/>
          <w:sz w:val="28"/>
          <w:szCs w:val="28"/>
        </w:rPr>
        <w:t xml:space="preserve">Судових рішень про визнання неправомірними дій </w:t>
      </w:r>
      <w:r w:rsidR="007C635C">
        <w:rPr>
          <w:rFonts w:ascii="Times New Roman" w:hAnsi="Times New Roman"/>
          <w:sz w:val="28"/>
          <w:szCs w:val="28"/>
        </w:rPr>
        <w:t xml:space="preserve">прокурора </w:t>
      </w:r>
      <w:proofErr w:type="spellStart"/>
      <w:r w:rsidR="001159D0">
        <w:rPr>
          <w:rFonts w:ascii="Times New Roman" w:hAnsi="Times New Roman"/>
          <w:sz w:val="28"/>
          <w:szCs w:val="28"/>
        </w:rPr>
        <w:t>Байчаса</w:t>
      </w:r>
      <w:proofErr w:type="spellEnd"/>
      <w:r w:rsidR="001159D0">
        <w:rPr>
          <w:rFonts w:ascii="Times New Roman" w:hAnsi="Times New Roman"/>
          <w:sz w:val="28"/>
          <w:szCs w:val="28"/>
        </w:rPr>
        <w:t xml:space="preserve"> Д.В.</w:t>
      </w:r>
      <w:r w:rsidR="00C978C0" w:rsidRPr="00C978C0">
        <w:rPr>
          <w:rFonts w:ascii="Times New Roman" w:hAnsi="Times New Roman"/>
          <w:b/>
          <w:bCs/>
          <w:sz w:val="28"/>
          <w:szCs w:val="28"/>
        </w:rPr>
        <w:t xml:space="preserve"> </w:t>
      </w:r>
      <w:r w:rsidRPr="00524D47">
        <w:rPr>
          <w:rFonts w:ascii="Times New Roman" w:hAnsi="Times New Roman"/>
          <w:sz w:val="28"/>
          <w:szCs w:val="28"/>
        </w:rPr>
        <w:t>до скарги не долучено.</w:t>
      </w:r>
    </w:p>
    <w:p w14:paraId="0248EB38" w14:textId="6123340D" w:rsidR="001159D0" w:rsidRDefault="00845492" w:rsidP="000033B7">
      <w:pPr>
        <w:spacing w:after="0" w:line="240" w:lineRule="auto"/>
        <w:ind w:firstLine="567"/>
        <w:jc w:val="both"/>
        <w:rPr>
          <w:rFonts w:ascii="Times New Roman" w:hAnsi="Times New Roman"/>
          <w:sz w:val="28"/>
          <w:szCs w:val="28"/>
        </w:rPr>
      </w:pPr>
      <w:r>
        <w:rPr>
          <w:rFonts w:ascii="Times New Roman" w:hAnsi="Times New Roman"/>
          <w:sz w:val="28"/>
          <w:szCs w:val="28"/>
        </w:rPr>
        <w:t>Представник с</w:t>
      </w:r>
      <w:r w:rsidR="001159D0">
        <w:rPr>
          <w:rFonts w:ascii="Times New Roman" w:hAnsi="Times New Roman"/>
          <w:sz w:val="28"/>
          <w:szCs w:val="28"/>
        </w:rPr>
        <w:t>каржник</w:t>
      </w:r>
      <w:r>
        <w:rPr>
          <w:rFonts w:ascii="Times New Roman" w:hAnsi="Times New Roman"/>
          <w:sz w:val="28"/>
          <w:szCs w:val="28"/>
        </w:rPr>
        <w:t>а</w:t>
      </w:r>
      <w:r w:rsidR="001159D0">
        <w:rPr>
          <w:rFonts w:ascii="Times New Roman" w:hAnsi="Times New Roman"/>
          <w:sz w:val="28"/>
          <w:szCs w:val="28"/>
        </w:rPr>
        <w:t xml:space="preserve"> посилається на те, що прокурор </w:t>
      </w:r>
      <w:proofErr w:type="spellStart"/>
      <w:r w:rsidR="001159D0">
        <w:rPr>
          <w:rFonts w:ascii="Times New Roman" w:hAnsi="Times New Roman"/>
          <w:sz w:val="28"/>
          <w:szCs w:val="28"/>
        </w:rPr>
        <w:t>Байчас</w:t>
      </w:r>
      <w:proofErr w:type="spellEnd"/>
      <w:r w:rsidR="001159D0">
        <w:rPr>
          <w:rFonts w:ascii="Times New Roman" w:hAnsi="Times New Roman"/>
          <w:sz w:val="28"/>
          <w:szCs w:val="28"/>
        </w:rPr>
        <w:t xml:space="preserve"> Д.В.</w:t>
      </w:r>
      <w:r w:rsidR="001159D0" w:rsidRPr="001159D0">
        <w:rPr>
          <w:rFonts w:ascii="Times New Roman" w:hAnsi="Times New Roman"/>
          <w:sz w:val="28"/>
          <w:szCs w:val="28"/>
        </w:rPr>
        <w:t xml:space="preserve"> не виконує ухвалу суду про повернення власнику майна належних йому грошових коштів</w:t>
      </w:r>
      <w:r w:rsidR="00326CBE">
        <w:rPr>
          <w:rFonts w:ascii="Times New Roman" w:hAnsi="Times New Roman"/>
          <w:sz w:val="28"/>
          <w:szCs w:val="28"/>
        </w:rPr>
        <w:t>,</w:t>
      </w:r>
      <w:r w:rsidR="001159D0" w:rsidRPr="001159D0">
        <w:rPr>
          <w:rFonts w:ascii="Times New Roman" w:hAnsi="Times New Roman"/>
          <w:sz w:val="28"/>
          <w:szCs w:val="28"/>
        </w:rPr>
        <w:t xml:space="preserve"> ігнорує ухвалу суду про право на представництво інтересів власника майна за довіреністю</w:t>
      </w:r>
      <w:r w:rsidR="00326CBE">
        <w:rPr>
          <w:rFonts w:ascii="Times New Roman" w:hAnsi="Times New Roman"/>
          <w:sz w:val="28"/>
          <w:szCs w:val="28"/>
        </w:rPr>
        <w:t xml:space="preserve">, а також </w:t>
      </w:r>
      <w:r w:rsidR="00326CBE" w:rsidRPr="00326CBE">
        <w:rPr>
          <w:rFonts w:ascii="Times New Roman" w:hAnsi="Times New Roman"/>
          <w:sz w:val="28"/>
          <w:szCs w:val="28"/>
        </w:rPr>
        <w:t>неналежним чином здійсню</w:t>
      </w:r>
      <w:r w:rsidR="00326CBE">
        <w:rPr>
          <w:rFonts w:ascii="Times New Roman" w:hAnsi="Times New Roman"/>
          <w:sz w:val="28"/>
          <w:szCs w:val="28"/>
        </w:rPr>
        <w:t>є</w:t>
      </w:r>
      <w:r w:rsidR="00326CBE" w:rsidRPr="00326CBE">
        <w:rPr>
          <w:rFonts w:ascii="Times New Roman" w:hAnsi="Times New Roman"/>
          <w:sz w:val="28"/>
          <w:szCs w:val="28"/>
        </w:rPr>
        <w:t xml:space="preserve"> нагляд за законністю досудового розслідування</w:t>
      </w:r>
      <w:r w:rsidR="00326CBE">
        <w:rPr>
          <w:rFonts w:ascii="Times New Roman" w:hAnsi="Times New Roman"/>
          <w:sz w:val="28"/>
          <w:szCs w:val="28"/>
        </w:rPr>
        <w:t>.</w:t>
      </w:r>
    </w:p>
    <w:p w14:paraId="195EE018" w14:textId="64936900" w:rsidR="00326CBE" w:rsidRDefault="00326CBE" w:rsidP="000033B7">
      <w:pPr>
        <w:spacing w:after="0" w:line="240" w:lineRule="auto"/>
        <w:ind w:firstLine="567"/>
        <w:jc w:val="both"/>
        <w:rPr>
          <w:rFonts w:ascii="Times New Roman" w:hAnsi="Times New Roman"/>
          <w:sz w:val="28"/>
          <w:szCs w:val="28"/>
        </w:rPr>
      </w:pPr>
      <w:r>
        <w:rPr>
          <w:rFonts w:ascii="Times New Roman" w:hAnsi="Times New Roman"/>
          <w:sz w:val="28"/>
          <w:szCs w:val="28"/>
        </w:rPr>
        <w:t xml:space="preserve">Водночас, ані з дисциплінарної скарги, ані з доданих до неї матеріалів </w:t>
      </w:r>
      <w:r w:rsidR="00736F29">
        <w:rPr>
          <w:rFonts w:ascii="Times New Roman" w:hAnsi="Times New Roman"/>
          <w:sz w:val="28"/>
          <w:szCs w:val="28"/>
        </w:rPr>
        <w:t>не вбачається, що</w:t>
      </w:r>
      <w:r w:rsidR="00524B09">
        <w:rPr>
          <w:rFonts w:ascii="Times New Roman" w:hAnsi="Times New Roman"/>
          <w:sz w:val="28"/>
          <w:szCs w:val="28"/>
        </w:rPr>
        <w:t xml:space="preserve"> в них наявна інформація яка підтверджує</w:t>
      </w:r>
      <w:r w:rsidR="00845492">
        <w:rPr>
          <w:rFonts w:ascii="Times New Roman" w:hAnsi="Times New Roman"/>
          <w:sz w:val="28"/>
          <w:szCs w:val="28"/>
        </w:rPr>
        <w:t xml:space="preserve"> обставин</w:t>
      </w:r>
      <w:r w:rsidR="00524B09">
        <w:rPr>
          <w:rFonts w:ascii="Times New Roman" w:hAnsi="Times New Roman"/>
          <w:sz w:val="28"/>
          <w:szCs w:val="28"/>
        </w:rPr>
        <w:t>и</w:t>
      </w:r>
      <w:r w:rsidR="00845492">
        <w:rPr>
          <w:rFonts w:ascii="Times New Roman" w:hAnsi="Times New Roman"/>
          <w:sz w:val="28"/>
          <w:szCs w:val="28"/>
        </w:rPr>
        <w:t xml:space="preserve">, на які посилається представник скаржника. </w:t>
      </w:r>
    </w:p>
    <w:p w14:paraId="08F7C013" w14:textId="36A76DC7" w:rsidR="00845492" w:rsidRDefault="00845492" w:rsidP="000033B7">
      <w:pPr>
        <w:spacing w:after="0" w:line="240" w:lineRule="auto"/>
        <w:ind w:firstLine="567"/>
        <w:jc w:val="both"/>
        <w:rPr>
          <w:rFonts w:ascii="Times New Roman" w:hAnsi="Times New Roman"/>
          <w:sz w:val="28"/>
          <w:szCs w:val="28"/>
        </w:rPr>
      </w:pPr>
      <w:r>
        <w:rPr>
          <w:rFonts w:ascii="Times New Roman" w:hAnsi="Times New Roman"/>
          <w:sz w:val="28"/>
          <w:szCs w:val="28"/>
        </w:rPr>
        <w:t xml:space="preserve">Так, з долученої до дисциплінарної скарги копії ухвали від 29.01.2026 вбачається, що </w:t>
      </w:r>
      <w:r w:rsidR="00524B09">
        <w:rPr>
          <w:rFonts w:ascii="Times New Roman" w:hAnsi="Times New Roman"/>
          <w:sz w:val="28"/>
          <w:szCs w:val="28"/>
        </w:rPr>
        <w:t xml:space="preserve">слідчого </w:t>
      </w:r>
      <w:proofErr w:type="spellStart"/>
      <w:r>
        <w:rPr>
          <w:rFonts w:ascii="Times New Roman" w:hAnsi="Times New Roman"/>
          <w:sz w:val="28"/>
          <w:szCs w:val="28"/>
        </w:rPr>
        <w:t>слідчого</w:t>
      </w:r>
      <w:proofErr w:type="spellEnd"/>
      <w:r>
        <w:rPr>
          <w:rFonts w:ascii="Times New Roman" w:hAnsi="Times New Roman"/>
          <w:sz w:val="28"/>
          <w:szCs w:val="28"/>
        </w:rPr>
        <w:t xml:space="preserve"> управління Головного управління Національної поліції у місті Києві зобов’язано повернути належне скаржнику майно</w:t>
      </w:r>
      <w:r w:rsidR="006B699F">
        <w:rPr>
          <w:rFonts w:ascii="Times New Roman" w:hAnsi="Times New Roman"/>
          <w:sz w:val="28"/>
          <w:szCs w:val="28"/>
        </w:rPr>
        <w:t>.</w:t>
      </w:r>
    </w:p>
    <w:p w14:paraId="0FE527ED" w14:textId="2C20EE2E" w:rsidR="006B699F" w:rsidRDefault="001141A6" w:rsidP="000033B7">
      <w:pPr>
        <w:spacing w:after="0" w:line="240" w:lineRule="auto"/>
        <w:ind w:firstLine="567"/>
        <w:jc w:val="both"/>
        <w:rPr>
          <w:rFonts w:ascii="Times New Roman" w:hAnsi="Times New Roman"/>
          <w:sz w:val="28"/>
          <w:szCs w:val="28"/>
        </w:rPr>
      </w:pPr>
      <w:r>
        <w:rPr>
          <w:rFonts w:ascii="Times New Roman" w:hAnsi="Times New Roman"/>
          <w:sz w:val="28"/>
          <w:szCs w:val="28"/>
        </w:rPr>
        <w:t>Разом з тим</w:t>
      </w:r>
      <w:r w:rsidR="006B699F">
        <w:rPr>
          <w:rFonts w:ascii="Times New Roman" w:hAnsi="Times New Roman"/>
          <w:sz w:val="28"/>
          <w:szCs w:val="28"/>
        </w:rPr>
        <w:t>, в ухвалі також зазначено, що з поданої до суду заяви слідчого ГУНП у м. Києві вбачається, що власник майна не звертався з приводу повернення йому майна.</w:t>
      </w:r>
    </w:p>
    <w:p w14:paraId="19E15E58" w14:textId="380015C8" w:rsidR="006B699F" w:rsidRDefault="00F73194" w:rsidP="000033B7">
      <w:pPr>
        <w:spacing w:after="0" w:line="240" w:lineRule="auto"/>
        <w:ind w:firstLine="567"/>
        <w:jc w:val="both"/>
        <w:rPr>
          <w:rFonts w:ascii="Times New Roman" w:hAnsi="Times New Roman"/>
          <w:sz w:val="28"/>
          <w:szCs w:val="28"/>
        </w:rPr>
      </w:pPr>
      <w:r>
        <w:rPr>
          <w:rFonts w:ascii="Times New Roman" w:hAnsi="Times New Roman"/>
          <w:sz w:val="28"/>
          <w:szCs w:val="28"/>
        </w:rPr>
        <w:t>Т</w:t>
      </w:r>
      <w:r w:rsidR="006B699F">
        <w:rPr>
          <w:rFonts w:ascii="Times New Roman" w:hAnsi="Times New Roman"/>
          <w:sz w:val="28"/>
          <w:szCs w:val="28"/>
        </w:rPr>
        <w:t xml:space="preserve">акож до дисциплінарної скарги не надано підтверджень звернення </w:t>
      </w:r>
      <w:r w:rsidR="00A238D5">
        <w:rPr>
          <w:rFonts w:ascii="Times New Roman" w:hAnsi="Times New Roman"/>
          <w:sz w:val="28"/>
          <w:szCs w:val="28"/>
        </w:rPr>
        <w:t xml:space="preserve">скаржника або його представника </w:t>
      </w:r>
      <w:r w:rsidR="006B699F">
        <w:rPr>
          <w:rFonts w:ascii="Times New Roman" w:hAnsi="Times New Roman"/>
          <w:sz w:val="28"/>
          <w:szCs w:val="28"/>
        </w:rPr>
        <w:t>до слідчого щодо повернення належного скаржнику майна.</w:t>
      </w:r>
    </w:p>
    <w:p w14:paraId="5BACBCE7" w14:textId="2D173B7E" w:rsidR="00A77904" w:rsidRDefault="00A77904" w:rsidP="000033B7">
      <w:pPr>
        <w:spacing w:after="0" w:line="240" w:lineRule="auto"/>
        <w:ind w:firstLine="567"/>
        <w:jc w:val="both"/>
        <w:rPr>
          <w:rFonts w:ascii="Times New Roman" w:hAnsi="Times New Roman"/>
          <w:sz w:val="28"/>
          <w:szCs w:val="28"/>
        </w:rPr>
      </w:pPr>
      <w:r w:rsidRPr="00A77904">
        <w:rPr>
          <w:rFonts w:ascii="Times New Roman" w:hAnsi="Times New Roman"/>
          <w:sz w:val="28"/>
          <w:szCs w:val="28"/>
        </w:rPr>
        <w:t>У вищевказан</w:t>
      </w:r>
      <w:r>
        <w:rPr>
          <w:rFonts w:ascii="Times New Roman" w:hAnsi="Times New Roman"/>
          <w:sz w:val="28"/>
          <w:szCs w:val="28"/>
        </w:rPr>
        <w:t>ій</w:t>
      </w:r>
      <w:r w:rsidRPr="00A77904">
        <w:rPr>
          <w:rFonts w:ascii="Times New Roman" w:hAnsi="Times New Roman"/>
          <w:sz w:val="28"/>
          <w:szCs w:val="28"/>
        </w:rPr>
        <w:t xml:space="preserve"> </w:t>
      </w:r>
      <w:r>
        <w:rPr>
          <w:rFonts w:ascii="Times New Roman" w:hAnsi="Times New Roman"/>
          <w:sz w:val="28"/>
          <w:szCs w:val="28"/>
        </w:rPr>
        <w:t xml:space="preserve">ухвалі </w:t>
      </w:r>
      <w:r w:rsidRPr="00A77904">
        <w:rPr>
          <w:rFonts w:ascii="Times New Roman" w:hAnsi="Times New Roman"/>
          <w:sz w:val="28"/>
          <w:szCs w:val="28"/>
        </w:rPr>
        <w:t>будь-які відомості стосовно правомірності дій/бездіяльності прокурор</w:t>
      </w:r>
      <w:r>
        <w:rPr>
          <w:rFonts w:ascii="Times New Roman" w:hAnsi="Times New Roman"/>
          <w:sz w:val="28"/>
          <w:szCs w:val="28"/>
        </w:rPr>
        <w:t>а</w:t>
      </w:r>
      <w:r w:rsidRPr="00A77904">
        <w:rPr>
          <w:rFonts w:ascii="Times New Roman" w:hAnsi="Times New Roman"/>
          <w:sz w:val="28"/>
          <w:szCs w:val="28"/>
        </w:rPr>
        <w:t xml:space="preserve"> відсутні.</w:t>
      </w:r>
    </w:p>
    <w:p w14:paraId="5B91B8D2" w14:textId="1C07859A" w:rsidR="001159D0" w:rsidRDefault="007F1468" w:rsidP="00A57F02">
      <w:pPr>
        <w:spacing w:after="0" w:line="240" w:lineRule="auto"/>
        <w:ind w:firstLine="567"/>
        <w:jc w:val="both"/>
        <w:rPr>
          <w:rFonts w:ascii="Times New Roman" w:hAnsi="Times New Roman"/>
          <w:sz w:val="28"/>
          <w:szCs w:val="28"/>
        </w:rPr>
      </w:pPr>
      <w:r>
        <w:rPr>
          <w:rFonts w:ascii="Times New Roman" w:hAnsi="Times New Roman"/>
          <w:sz w:val="28"/>
          <w:szCs w:val="28"/>
        </w:rPr>
        <w:t>В</w:t>
      </w:r>
      <w:r w:rsidR="00F73194">
        <w:rPr>
          <w:rFonts w:ascii="Times New Roman" w:hAnsi="Times New Roman"/>
          <w:sz w:val="28"/>
          <w:szCs w:val="28"/>
        </w:rPr>
        <w:t xml:space="preserve"> дисциплінарн</w:t>
      </w:r>
      <w:r>
        <w:rPr>
          <w:rFonts w:ascii="Times New Roman" w:hAnsi="Times New Roman"/>
          <w:sz w:val="28"/>
          <w:szCs w:val="28"/>
        </w:rPr>
        <w:t>ій</w:t>
      </w:r>
      <w:r w:rsidR="00F73194">
        <w:rPr>
          <w:rFonts w:ascii="Times New Roman" w:hAnsi="Times New Roman"/>
          <w:sz w:val="28"/>
          <w:szCs w:val="28"/>
        </w:rPr>
        <w:t xml:space="preserve"> скар</w:t>
      </w:r>
      <w:r>
        <w:rPr>
          <w:rFonts w:ascii="Times New Roman" w:hAnsi="Times New Roman"/>
          <w:sz w:val="28"/>
          <w:szCs w:val="28"/>
        </w:rPr>
        <w:t>зі</w:t>
      </w:r>
      <w:r w:rsidR="00F73194">
        <w:rPr>
          <w:rFonts w:ascii="Times New Roman" w:hAnsi="Times New Roman"/>
          <w:sz w:val="28"/>
          <w:szCs w:val="28"/>
        </w:rPr>
        <w:t xml:space="preserve"> </w:t>
      </w:r>
      <w:r>
        <w:rPr>
          <w:rFonts w:ascii="Times New Roman" w:hAnsi="Times New Roman"/>
          <w:sz w:val="28"/>
          <w:szCs w:val="28"/>
        </w:rPr>
        <w:t>відсутня інформація щодо дій</w:t>
      </w:r>
      <w:r w:rsidR="00A57F02">
        <w:rPr>
          <w:rFonts w:ascii="Times New Roman" w:hAnsi="Times New Roman"/>
          <w:sz w:val="28"/>
          <w:szCs w:val="28"/>
        </w:rPr>
        <w:t xml:space="preserve"> прокурор</w:t>
      </w:r>
      <w:r>
        <w:rPr>
          <w:rFonts w:ascii="Times New Roman" w:hAnsi="Times New Roman"/>
          <w:sz w:val="28"/>
          <w:szCs w:val="28"/>
        </w:rPr>
        <w:t>а</w:t>
      </w:r>
      <w:r w:rsidR="00A57F02">
        <w:rPr>
          <w:rFonts w:ascii="Times New Roman" w:hAnsi="Times New Roman"/>
          <w:sz w:val="28"/>
          <w:szCs w:val="28"/>
        </w:rPr>
        <w:t xml:space="preserve"> </w:t>
      </w:r>
      <w:proofErr w:type="spellStart"/>
      <w:r w:rsidR="00A57F02">
        <w:rPr>
          <w:rFonts w:ascii="Times New Roman" w:hAnsi="Times New Roman"/>
          <w:sz w:val="28"/>
          <w:szCs w:val="28"/>
        </w:rPr>
        <w:t>Байчас</w:t>
      </w:r>
      <w:r>
        <w:rPr>
          <w:rFonts w:ascii="Times New Roman" w:hAnsi="Times New Roman"/>
          <w:sz w:val="28"/>
          <w:szCs w:val="28"/>
        </w:rPr>
        <w:t>а</w:t>
      </w:r>
      <w:proofErr w:type="spellEnd"/>
      <w:r w:rsidR="00A57F02">
        <w:rPr>
          <w:rFonts w:ascii="Times New Roman" w:hAnsi="Times New Roman"/>
          <w:sz w:val="28"/>
          <w:szCs w:val="28"/>
        </w:rPr>
        <w:t xml:space="preserve"> Д.В. </w:t>
      </w:r>
      <w:r>
        <w:rPr>
          <w:rFonts w:ascii="Times New Roman" w:hAnsi="Times New Roman"/>
          <w:sz w:val="28"/>
          <w:szCs w:val="28"/>
        </w:rPr>
        <w:t xml:space="preserve">щодо невиконання </w:t>
      </w:r>
      <w:r w:rsidR="00A57F02" w:rsidRPr="001159D0">
        <w:rPr>
          <w:rFonts w:ascii="Times New Roman" w:hAnsi="Times New Roman"/>
          <w:sz w:val="28"/>
          <w:szCs w:val="28"/>
        </w:rPr>
        <w:t>ухвал</w:t>
      </w:r>
      <w:r w:rsidR="00A57F02">
        <w:rPr>
          <w:rFonts w:ascii="Times New Roman" w:hAnsi="Times New Roman"/>
          <w:sz w:val="28"/>
          <w:szCs w:val="28"/>
        </w:rPr>
        <w:t>и</w:t>
      </w:r>
      <w:r w:rsidR="00A57F02" w:rsidRPr="001159D0">
        <w:rPr>
          <w:rFonts w:ascii="Times New Roman" w:hAnsi="Times New Roman"/>
          <w:sz w:val="28"/>
          <w:szCs w:val="28"/>
        </w:rPr>
        <w:t xml:space="preserve"> суду </w:t>
      </w:r>
      <w:r>
        <w:rPr>
          <w:rFonts w:ascii="Times New Roman" w:hAnsi="Times New Roman"/>
          <w:sz w:val="28"/>
          <w:szCs w:val="28"/>
        </w:rPr>
        <w:t xml:space="preserve">щодо </w:t>
      </w:r>
      <w:r w:rsidR="00A57F02" w:rsidRPr="001159D0">
        <w:rPr>
          <w:rFonts w:ascii="Times New Roman" w:hAnsi="Times New Roman"/>
          <w:sz w:val="28"/>
          <w:szCs w:val="28"/>
        </w:rPr>
        <w:t>прав</w:t>
      </w:r>
      <w:r>
        <w:rPr>
          <w:rFonts w:ascii="Times New Roman" w:hAnsi="Times New Roman"/>
          <w:sz w:val="28"/>
          <w:szCs w:val="28"/>
        </w:rPr>
        <w:t>а</w:t>
      </w:r>
      <w:r w:rsidR="00A57F02" w:rsidRPr="001159D0">
        <w:rPr>
          <w:rFonts w:ascii="Times New Roman" w:hAnsi="Times New Roman"/>
          <w:sz w:val="28"/>
          <w:szCs w:val="28"/>
        </w:rPr>
        <w:t xml:space="preserve"> на представництво інтересів власника майна за довіреністю</w:t>
      </w:r>
      <w:r w:rsidR="00A57F02">
        <w:rPr>
          <w:rFonts w:ascii="Times New Roman" w:hAnsi="Times New Roman"/>
          <w:sz w:val="28"/>
          <w:szCs w:val="28"/>
        </w:rPr>
        <w:t>.</w:t>
      </w:r>
    </w:p>
    <w:p w14:paraId="7B771ED9" w14:textId="1D9266EA" w:rsidR="00A77904" w:rsidRDefault="00A238D5" w:rsidP="00A57F02">
      <w:pPr>
        <w:spacing w:after="0" w:line="240" w:lineRule="auto"/>
        <w:ind w:firstLine="567"/>
        <w:jc w:val="both"/>
        <w:rPr>
          <w:rFonts w:ascii="Times New Roman" w:hAnsi="Times New Roman"/>
          <w:color w:val="000000"/>
          <w:sz w:val="28"/>
          <w:szCs w:val="28"/>
        </w:rPr>
      </w:pPr>
      <w:r>
        <w:rPr>
          <w:rFonts w:ascii="Times New Roman" w:hAnsi="Times New Roman"/>
          <w:sz w:val="28"/>
          <w:szCs w:val="28"/>
        </w:rPr>
        <w:t>Щодо п</w:t>
      </w:r>
      <w:r w:rsidR="00A77904">
        <w:rPr>
          <w:rFonts w:ascii="Times New Roman" w:hAnsi="Times New Roman"/>
          <w:sz w:val="28"/>
          <w:szCs w:val="28"/>
        </w:rPr>
        <w:t xml:space="preserve">осилання представника скаржника на </w:t>
      </w:r>
      <w:r w:rsidR="00A77904">
        <w:rPr>
          <w:rFonts w:ascii="Times New Roman" w:hAnsi="Times New Roman"/>
          <w:color w:val="000000"/>
          <w:sz w:val="28"/>
          <w:szCs w:val="28"/>
        </w:rPr>
        <w:t>порушення прокурором підслідності</w:t>
      </w:r>
      <w:r w:rsidR="00661FDB">
        <w:rPr>
          <w:rFonts w:ascii="Times New Roman" w:hAnsi="Times New Roman"/>
          <w:color w:val="000000"/>
          <w:sz w:val="28"/>
          <w:szCs w:val="28"/>
        </w:rPr>
        <w:t xml:space="preserve"> та допущення використання завідомо неправдивих показань свідків, протоколи допитів яких є скопійованими</w:t>
      </w:r>
      <w:r w:rsidR="00AD25EF">
        <w:rPr>
          <w:rFonts w:ascii="Times New Roman" w:hAnsi="Times New Roman"/>
          <w:color w:val="000000"/>
          <w:sz w:val="28"/>
          <w:szCs w:val="28"/>
        </w:rPr>
        <w:t xml:space="preserve"> необхідно зазначити</w:t>
      </w:r>
      <w:r>
        <w:rPr>
          <w:rFonts w:ascii="Times New Roman" w:hAnsi="Times New Roman"/>
          <w:color w:val="000000"/>
          <w:sz w:val="28"/>
          <w:szCs w:val="28"/>
        </w:rPr>
        <w:t xml:space="preserve"> </w:t>
      </w:r>
      <w:r w:rsidR="00556367">
        <w:rPr>
          <w:rFonts w:ascii="Times New Roman" w:hAnsi="Times New Roman"/>
          <w:color w:val="000000"/>
          <w:sz w:val="28"/>
          <w:szCs w:val="28"/>
        </w:rPr>
        <w:t>так</w:t>
      </w:r>
      <w:r>
        <w:rPr>
          <w:rFonts w:ascii="Times New Roman" w:hAnsi="Times New Roman"/>
          <w:color w:val="000000"/>
          <w:sz w:val="28"/>
          <w:szCs w:val="28"/>
        </w:rPr>
        <w:t>е</w:t>
      </w:r>
      <w:r w:rsidR="00661FDB">
        <w:rPr>
          <w:rFonts w:ascii="Times New Roman" w:hAnsi="Times New Roman"/>
          <w:color w:val="000000"/>
          <w:sz w:val="28"/>
          <w:szCs w:val="28"/>
        </w:rPr>
        <w:t>.</w:t>
      </w:r>
    </w:p>
    <w:p w14:paraId="45C87E23" w14:textId="7F686B82" w:rsidR="00661FDB" w:rsidRDefault="00AD25EF" w:rsidP="00965CA7">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К</w:t>
      </w:r>
      <w:r w:rsidR="00965CA7" w:rsidRPr="00965CA7">
        <w:rPr>
          <w:rFonts w:ascii="Times New Roman" w:hAnsi="Times New Roman"/>
          <w:color w:val="000000"/>
          <w:sz w:val="28"/>
          <w:szCs w:val="28"/>
        </w:rPr>
        <w:t>римінальне провадження здійснюється на основі змагальності, а його сторони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w:t>
      </w:r>
      <w:r w:rsidR="00A238D5">
        <w:rPr>
          <w:rFonts w:ascii="Times New Roman" w:hAnsi="Times New Roman"/>
          <w:color w:val="000000"/>
          <w:sz w:val="28"/>
          <w:szCs w:val="28"/>
        </w:rPr>
        <w:t xml:space="preserve"> Окрім цього</w:t>
      </w:r>
      <w:r w:rsidR="00965CA7" w:rsidRPr="00965CA7">
        <w:rPr>
          <w:rFonts w:ascii="Times New Roman" w:hAnsi="Times New Roman"/>
          <w:color w:val="000000"/>
          <w:sz w:val="28"/>
          <w:szCs w:val="28"/>
        </w:rPr>
        <w:t>, згідно із статтею 23 КПК України</w:t>
      </w:r>
      <w:r w:rsidR="00965CA7">
        <w:rPr>
          <w:rFonts w:ascii="Times New Roman" w:hAnsi="Times New Roman"/>
          <w:color w:val="000000"/>
          <w:sz w:val="28"/>
          <w:szCs w:val="28"/>
        </w:rPr>
        <w:t>,</w:t>
      </w:r>
      <w:r w:rsidR="00965CA7" w:rsidRPr="00965CA7">
        <w:rPr>
          <w:rFonts w:ascii="Times New Roman" w:hAnsi="Times New Roman"/>
          <w:color w:val="000000"/>
          <w:sz w:val="28"/>
          <w:szCs w:val="28"/>
        </w:rPr>
        <w:t xml:space="preserve"> суд досліджує докази безпосередньо. Показання учасників кримінального провадження суд отримує усно. Не можуть бути визнані доказами відомості, що містяться в показаннях, речах і документах, які не були предметом безпосереднього дослідження суду, а тому питання зазначені у дисциплінарній скарзі щодо </w:t>
      </w:r>
      <w:r w:rsidR="00965CA7">
        <w:rPr>
          <w:rFonts w:ascii="Times New Roman" w:hAnsi="Times New Roman"/>
          <w:color w:val="000000"/>
          <w:sz w:val="28"/>
          <w:szCs w:val="28"/>
        </w:rPr>
        <w:t>показань свідків, оформлення протоколів їхніх допитів,</w:t>
      </w:r>
      <w:r w:rsidR="00965CA7" w:rsidRPr="00965CA7">
        <w:rPr>
          <w:rFonts w:ascii="Times New Roman" w:hAnsi="Times New Roman"/>
          <w:color w:val="000000"/>
          <w:sz w:val="28"/>
          <w:szCs w:val="28"/>
        </w:rPr>
        <w:t xml:space="preserve"> підслідності </w:t>
      </w:r>
      <w:r w:rsidR="00965CA7">
        <w:rPr>
          <w:rFonts w:ascii="Times New Roman" w:hAnsi="Times New Roman"/>
          <w:color w:val="000000"/>
          <w:sz w:val="28"/>
          <w:szCs w:val="28"/>
        </w:rPr>
        <w:t>кримінального провадження</w:t>
      </w:r>
      <w:r w:rsidR="00965CA7" w:rsidRPr="00965CA7">
        <w:rPr>
          <w:rFonts w:ascii="Times New Roman" w:hAnsi="Times New Roman"/>
          <w:color w:val="000000"/>
          <w:sz w:val="28"/>
          <w:szCs w:val="28"/>
        </w:rPr>
        <w:t xml:space="preserve"> іншому органу досудового розслідування</w:t>
      </w:r>
      <w:r w:rsidR="00965CA7">
        <w:rPr>
          <w:rFonts w:ascii="Times New Roman" w:hAnsi="Times New Roman"/>
          <w:color w:val="000000"/>
          <w:sz w:val="28"/>
          <w:szCs w:val="28"/>
        </w:rPr>
        <w:t>,</w:t>
      </w:r>
      <w:r w:rsidR="00965CA7" w:rsidRPr="00965CA7">
        <w:rPr>
          <w:rFonts w:ascii="Times New Roman" w:hAnsi="Times New Roman"/>
          <w:color w:val="000000"/>
          <w:sz w:val="28"/>
          <w:szCs w:val="28"/>
        </w:rPr>
        <w:t xml:space="preserve"> підлягають дослідженню судом під час судового розгляду.</w:t>
      </w:r>
    </w:p>
    <w:p w14:paraId="3D9117F2" w14:textId="619B4BE4" w:rsidR="001E0E48" w:rsidRDefault="004021A0" w:rsidP="000033B7">
      <w:pPr>
        <w:widowControl w:val="0"/>
        <w:pBdr>
          <w:bottom w:val="single" w:sz="12" w:space="1" w:color="FFFFFF"/>
        </w:pBdr>
        <w:spacing w:after="0" w:line="240" w:lineRule="auto"/>
        <w:ind w:firstLine="567"/>
        <w:jc w:val="both"/>
        <w:rPr>
          <w:rFonts w:ascii="Times New Roman" w:hAnsi="Times New Roman"/>
          <w:color w:val="000000"/>
          <w:sz w:val="28"/>
          <w:szCs w:val="28"/>
        </w:rPr>
      </w:pPr>
      <w:r w:rsidRPr="00893861">
        <w:rPr>
          <w:rFonts w:ascii="Times New Roman" w:hAnsi="Times New Roman"/>
          <w:color w:val="000000"/>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w:t>
      </w:r>
      <w:r w:rsidRPr="00893861">
        <w:rPr>
          <w:rFonts w:ascii="Times New Roman" w:hAnsi="Times New Roman"/>
          <w:color w:val="000000"/>
          <w:sz w:val="28"/>
          <w:szCs w:val="28"/>
        </w:rPr>
        <w:lastRenderedPageBreak/>
        <w:t xml:space="preserve">що не мають на те законних повноважень, заборонено. </w:t>
      </w:r>
    </w:p>
    <w:p w14:paraId="62957BEC" w14:textId="725DDA67" w:rsidR="00B76651" w:rsidRDefault="00B76651" w:rsidP="000033B7">
      <w:pPr>
        <w:widowControl w:val="0"/>
        <w:pBdr>
          <w:bottom w:val="single" w:sz="12" w:space="1" w:color="FFFFFF"/>
        </w:pBdr>
        <w:spacing w:after="0" w:line="240" w:lineRule="auto"/>
        <w:ind w:firstLine="567"/>
        <w:jc w:val="both"/>
        <w:rPr>
          <w:rFonts w:ascii="Times New Roman" w:hAnsi="Times New Roman"/>
          <w:sz w:val="28"/>
          <w:szCs w:val="28"/>
          <w:lang w:eastAsia="uk-UA"/>
        </w:rPr>
      </w:pPr>
      <w:r w:rsidRPr="00792646">
        <w:rPr>
          <w:rFonts w:ascii="Times New Roman" w:hAnsi="Times New Roman"/>
          <w:sz w:val="28"/>
          <w:szCs w:val="28"/>
        </w:rPr>
        <w:t>Також член Комісії звертає увагу скаржни</w:t>
      </w:r>
      <w:r w:rsidR="007C635C">
        <w:rPr>
          <w:rFonts w:ascii="Times New Roman" w:hAnsi="Times New Roman"/>
          <w:sz w:val="28"/>
          <w:szCs w:val="28"/>
        </w:rPr>
        <w:t>ка</w:t>
      </w:r>
      <w:r w:rsidRPr="00792646">
        <w:rPr>
          <w:rFonts w:ascii="Times New Roman" w:hAnsi="Times New Roman"/>
          <w:sz w:val="28"/>
          <w:szCs w:val="28"/>
        </w:rPr>
        <w:t xml:space="preserve">, </w:t>
      </w:r>
      <w:r w:rsidRPr="00792646">
        <w:rPr>
          <w:rFonts w:ascii="Times New Roman" w:hAnsi="Times New Roman"/>
          <w:sz w:val="28"/>
          <w:szCs w:val="28"/>
          <w:shd w:val="clear" w:color="auto" w:fill="FFFFFF"/>
        </w:rPr>
        <w:t>що Комісія або член Комісії не наділені повноваженнями щодо</w:t>
      </w:r>
      <w:r>
        <w:rPr>
          <w:rFonts w:ascii="Times New Roman" w:hAnsi="Times New Roman"/>
          <w:sz w:val="28"/>
          <w:szCs w:val="28"/>
          <w:shd w:val="clear" w:color="auto" w:fill="FFFFFF"/>
        </w:rPr>
        <w:t xml:space="preserve"> </w:t>
      </w:r>
      <w:r w:rsidRPr="00B76651">
        <w:rPr>
          <w:rFonts w:ascii="Times New Roman" w:hAnsi="Times New Roman"/>
          <w:sz w:val="28"/>
          <w:szCs w:val="28"/>
          <w:shd w:val="clear" w:color="auto" w:fill="FFFFFF"/>
        </w:rPr>
        <w:t xml:space="preserve">надання висновків щодо </w:t>
      </w:r>
      <w:r w:rsidR="00E03DD0">
        <w:rPr>
          <w:rFonts w:ascii="Times New Roman" w:hAnsi="Times New Roman"/>
          <w:sz w:val="28"/>
          <w:szCs w:val="28"/>
          <w:shd w:val="clear" w:color="auto" w:fill="FFFFFF"/>
        </w:rPr>
        <w:t>діяльності</w:t>
      </w:r>
      <w:r w:rsidRPr="00B76651">
        <w:rPr>
          <w:rFonts w:ascii="Times New Roman" w:hAnsi="Times New Roman"/>
          <w:sz w:val="28"/>
          <w:szCs w:val="28"/>
          <w:shd w:val="clear" w:color="auto" w:fill="FFFFFF"/>
        </w:rPr>
        <w:t xml:space="preserve"> прокурора у конкретному кримінальному провадженні, встановлення</w:t>
      </w:r>
      <w:r w:rsidR="00E03DD0">
        <w:rPr>
          <w:rFonts w:ascii="Times New Roman" w:hAnsi="Times New Roman"/>
          <w:sz w:val="28"/>
          <w:szCs w:val="28"/>
          <w:shd w:val="clear" w:color="auto" w:fill="FFFFFF"/>
        </w:rPr>
        <w:t xml:space="preserve"> відповідності </w:t>
      </w:r>
      <w:r w:rsidRPr="00B76651">
        <w:rPr>
          <w:rFonts w:ascii="Times New Roman" w:hAnsi="Times New Roman"/>
          <w:sz w:val="28"/>
          <w:szCs w:val="28"/>
          <w:shd w:val="clear" w:color="auto" w:fill="FFFFFF"/>
        </w:rPr>
        <w:t>його рішень, дій чи бездіяльності</w:t>
      </w:r>
      <w:r w:rsidR="00E03DD0">
        <w:rPr>
          <w:rFonts w:ascii="Times New Roman" w:hAnsi="Times New Roman"/>
          <w:sz w:val="28"/>
          <w:szCs w:val="28"/>
          <w:shd w:val="clear" w:color="auto" w:fill="FFFFFF"/>
        </w:rPr>
        <w:t xml:space="preserve"> закону</w:t>
      </w:r>
      <w:r w:rsidRPr="00B76651">
        <w:rPr>
          <w:rFonts w:ascii="Times New Roman" w:hAnsi="Times New Roman"/>
          <w:sz w:val="28"/>
          <w:szCs w:val="28"/>
          <w:shd w:val="clear" w:color="auto" w:fill="FFFFFF"/>
        </w:rPr>
        <w:t>. 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w:t>
      </w:r>
    </w:p>
    <w:p w14:paraId="0971F557" w14:textId="1F11D293" w:rsidR="001E0E48" w:rsidRPr="00C50A95" w:rsidRDefault="00A57F02" w:rsidP="00C50A95">
      <w:pPr>
        <w:widowControl w:val="0"/>
        <w:pBdr>
          <w:bottom w:val="single" w:sz="12" w:space="1" w:color="FFFFFF"/>
        </w:pBdr>
        <w:spacing w:after="0" w:line="240" w:lineRule="auto"/>
        <w:ind w:firstLine="567"/>
        <w:jc w:val="both"/>
        <w:rPr>
          <w:rFonts w:ascii="Times New Roman" w:hAnsi="Times New Roman"/>
          <w:color w:val="000000"/>
          <w:sz w:val="28"/>
          <w:szCs w:val="28"/>
        </w:rPr>
      </w:pPr>
      <w:r w:rsidRPr="00A57F02">
        <w:rPr>
          <w:rFonts w:ascii="Times New Roman" w:hAnsi="Times New Roman"/>
          <w:color w:val="000000"/>
          <w:sz w:val="28"/>
          <w:szCs w:val="28"/>
        </w:rPr>
        <w:t xml:space="preserve">Отже, підстави стверджувати, що прокурором </w:t>
      </w:r>
      <w:proofErr w:type="spellStart"/>
      <w:r w:rsidRPr="00A57F02">
        <w:rPr>
          <w:rFonts w:ascii="Times New Roman" w:hAnsi="Times New Roman"/>
          <w:color w:val="000000"/>
          <w:sz w:val="28"/>
          <w:szCs w:val="28"/>
        </w:rPr>
        <w:t>Байчасом</w:t>
      </w:r>
      <w:proofErr w:type="spellEnd"/>
      <w:r w:rsidRPr="00A57F02">
        <w:rPr>
          <w:rFonts w:ascii="Times New Roman" w:hAnsi="Times New Roman"/>
          <w:color w:val="000000"/>
          <w:sz w:val="28"/>
          <w:szCs w:val="28"/>
        </w:rPr>
        <w:t xml:space="preserve"> Д.В. неналежним чином здійснюється нагляд за законністю досудового розслідування у </w:t>
      </w:r>
      <w:r w:rsidR="00A77904">
        <w:rPr>
          <w:rFonts w:ascii="Times New Roman" w:hAnsi="Times New Roman"/>
          <w:color w:val="000000"/>
          <w:sz w:val="28"/>
          <w:szCs w:val="28"/>
        </w:rPr>
        <w:t>вказ</w:t>
      </w:r>
      <w:r w:rsidR="00965CA7">
        <w:rPr>
          <w:rFonts w:ascii="Times New Roman" w:hAnsi="Times New Roman"/>
          <w:color w:val="000000"/>
          <w:sz w:val="28"/>
          <w:szCs w:val="28"/>
        </w:rPr>
        <w:t>а</w:t>
      </w:r>
      <w:r w:rsidR="00A77904">
        <w:rPr>
          <w:rFonts w:ascii="Times New Roman" w:hAnsi="Times New Roman"/>
          <w:color w:val="000000"/>
          <w:sz w:val="28"/>
          <w:szCs w:val="28"/>
        </w:rPr>
        <w:t xml:space="preserve">ному </w:t>
      </w:r>
      <w:r w:rsidRPr="00A57F02">
        <w:rPr>
          <w:rFonts w:ascii="Times New Roman" w:hAnsi="Times New Roman"/>
          <w:color w:val="000000"/>
          <w:sz w:val="28"/>
          <w:szCs w:val="28"/>
        </w:rPr>
        <w:t>кримінальному провадженні</w:t>
      </w:r>
      <w:r w:rsidR="00134C6C">
        <w:rPr>
          <w:rFonts w:ascii="Times New Roman" w:hAnsi="Times New Roman"/>
          <w:color w:val="000000"/>
          <w:sz w:val="28"/>
          <w:szCs w:val="28"/>
        </w:rPr>
        <w:t xml:space="preserve"> відсутні. Також відсутні конкретні</w:t>
      </w:r>
      <w:r w:rsidR="00C50A95" w:rsidRPr="00C50A95">
        <w:rPr>
          <w:rFonts w:ascii="Times New Roman" w:hAnsi="Times New Roman"/>
          <w:bCs/>
          <w:sz w:val="28"/>
          <w:szCs w:val="28"/>
        </w:rPr>
        <w:t xml:space="preserve"> </w:t>
      </w:r>
      <w:r w:rsidR="00A77904" w:rsidRPr="00C50A95">
        <w:rPr>
          <w:rFonts w:ascii="Times New Roman" w:hAnsi="Times New Roman"/>
          <w:bCs/>
          <w:sz w:val="28"/>
          <w:szCs w:val="28"/>
        </w:rPr>
        <w:t>відомост</w:t>
      </w:r>
      <w:r w:rsidR="00134C6C">
        <w:rPr>
          <w:rFonts w:ascii="Times New Roman" w:hAnsi="Times New Roman"/>
          <w:bCs/>
          <w:sz w:val="28"/>
          <w:szCs w:val="28"/>
        </w:rPr>
        <w:t>і</w:t>
      </w:r>
      <w:r w:rsidR="00A77904" w:rsidRPr="00C50A95">
        <w:rPr>
          <w:rFonts w:ascii="Times New Roman" w:hAnsi="Times New Roman"/>
          <w:bCs/>
          <w:sz w:val="28"/>
          <w:szCs w:val="28"/>
        </w:rPr>
        <w:t xml:space="preserve"> про невиконання чи неналежне виконання прокурором службових обов’язків під час здійснення процесуального керівництва</w:t>
      </w:r>
      <w:r w:rsidR="00C50A95" w:rsidRPr="00C50A95">
        <w:rPr>
          <w:rFonts w:ascii="Times New Roman" w:hAnsi="Times New Roman"/>
          <w:bCs/>
          <w:sz w:val="28"/>
          <w:szCs w:val="28"/>
        </w:rPr>
        <w:t>,</w:t>
      </w:r>
      <w:r w:rsidR="00134C6C">
        <w:rPr>
          <w:rFonts w:ascii="Times New Roman" w:hAnsi="Times New Roman"/>
          <w:bCs/>
          <w:sz w:val="28"/>
          <w:szCs w:val="28"/>
        </w:rPr>
        <w:t xml:space="preserve"> а отже,</w:t>
      </w:r>
      <w:r w:rsidR="00C50A95">
        <w:rPr>
          <w:rFonts w:ascii="Times New Roman" w:hAnsi="Times New Roman"/>
          <w:b/>
          <w:sz w:val="28"/>
          <w:szCs w:val="28"/>
        </w:rPr>
        <w:t xml:space="preserve"> </w:t>
      </w:r>
      <w:r>
        <w:rPr>
          <w:rFonts w:ascii="Times New Roman" w:hAnsi="Times New Roman"/>
          <w:color w:val="000000"/>
          <w:sz w:val="28"/>
          <w:szCs w:val="28"/>
        </w:rPr>
        <w:t xml:space="preserve">такі </w:t>
      </w:r>
      <w:r w:rsidR="00872A2A" w:rsidRPr="003406D9">
        <w:rPr>
          <w:rFonts w:ascii="Times New Roman" w:hAnsi="Times New Roman"/>
          <w:sz w:val="28"/>
          <w:szCs w:val="28"/>
          <w:shd w:val="clear" w:color="auto" w:fill="FFFFFF"/>
        </w:rPr>
        <w:t xml:space="preserve">твердження </w:t>
      </w:r>
      <w:r>
        <w:rPr>
          <w:rFonts w:ascii="Times New Roman" w:hAnsi="Times New Roman"/>
          <w:sz w:val="28"/>
          <w:szCs w:val="28"/>
          <w:shd w:val="clear" w:color="auto" w:fill="FFFFFF"/>
        </w:rPr>
        <w:t xml:space="preserve">представника </w:t>
      </w:r>
      <w:r w:rsidR="00872A2A" w:rsidRPr="003406D9">
        <w:rPr>
          <w:rFonts w:ascii="Times New Roman" w:hAnsi="Times New Roman"/>
          <w:sz w:val="28"/>
          <w:szCs w:val="28"/>
          <w:shd w:val="clear" w:color="auto" w:fill="FFFFFF"/>
        </w:rPr>
        <w:t>скаржни</w:t>
      </w:r>
      <w:r w:rsidR="00872A2A">
        <w:rPr>
          <w:rFonts w:ascii="Times New Roman" w:hAnsi="Times New Roman"/>
          <w:sz w:val="28"/>
          <w:szCs w:val="28"/>
          <w:shd w:val="clear" w:color="auto" w:fill="FFFFFF"/>
        </w:rPr>
        <w:t>ка</w:t>
      </w:r>
      <w:r w:rsidR="00872A2A" w:rsidRPr="003406D9">
        <w:rPr>
          <w:rFonts w:ascii="Times New Roman" w:hAnsi="Times New Roman"/>
          <w:sz w:val="28"/>
          <w:szCs w:val="28"/>
          <w:shd w:val="clear" w:color="auto" w:fill="FFFFFF"/>
        </w:rPr>
        <w:t xml:space="preserve"> </w:t>
      </w:r>
      <w:r w:rsidR="00872A2A" w:rsidRPr="003406D9">
        <w:rPr>
          <w:rFonts w:ascii="Times New Roman" w:hAnsi="Times New Roman"/>
          <w:color w:val="000000"/>
          <w:sz w:val="28"/>
          <w:szCs w:val="28"/>
          <w:shd w:val="clear" w:color="auto" w:fill="FFFFFF"/>
        </w:rPr>
        <w:t>є суб’єктивним</w:t>
      </w:r>
      <w:r w:rsidR="001141A6">
        <w:rPr>
          <w:rFonts w:ascii="Times New Roman" w:hAnsi="Times New Roman"/>
          <w:color w:val="000000"/>
          <w:sz w:val="28"/>
          <w:szCs w:val="28"/>
          <w:shd w:val="clear" w:color="auto" w:fill="FFFFFF"/>
        </w:rPr>
        <w:t>и</w:t>
      </w:r>
      <w:r w:rsidR="003F526E">
        <w:rPr>
          <w:rFonts w:ascii="Times New Roman" w:hAnsi="Times New Roman"/>
          <w:color w:val="000000"/>
          <w:sz w:val="28"/>
          <w:szCs w:val="28"/>
          <w:shd w:val="clear" w:color="auto" w:fill="FFFFFF"/>
        </w:rPr>
        <w:t>.</w:t>
      </w:r>
    </w:p>
    <w:p w14:paraId="6603BF38" w14:textId="35983B57" w:rsidR="00D81C40" w:rsidRDefault="00D81C40" w:rsidP="00D81C40">
      <w:pPr>
        <w:tabs>
          <w:tab w:val="left" w:pos="567"/>
        </w:tabs>
        <w:spacing w:after="0"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 xml:space="preserve">Щодо посилання представника скаржника на те, що його скаргу на дії прокурора </w:t>
      </w:r>
      <w:proofErr w:type="spellStart"/>
      <w:r>
        <w:rPr>
          <w:rFonts w:ascii="Times New Roman" w:hAnsi="Times New Roman"/>
          <w:color w:val="000000"/>
          <w:sz w:val="28"/>
          <w:szCs w:val="28"/>
        </w:rPr>
        <w:t>Байчаса</w:t>
      </w:r>
      <w:proofErr w:type="spellEnd"/>
      <w:r>
        <w:rPr>
          <w:rFonts w:ascii="Times New Roman" w:hAnsi="Times New Roman"/>
          <w:color w:val="000000"/>
          <w:sz w:val="28"/>
          <w:szCs w:val="28"/>
        </w:rPr>
        <w:t xml:space="preserve"> Д.В., подану до Офісу Генерального прокурора, скеровано для розгляду до Київської міської прокуратури, що призвело до розголошення персональних даних представника скаржника, правової позиції захисту та є грубим порушенням ст. 7 Закону України «Про звернення громадян»</w:t>
      </w:r>
      <w:r w:rsidR="00B717F0">
        <w:rPr>
          <w:rFonts w:ascii="Times New Roman" w:hAnsi="Times New Roman"/>
          <w:color w:val="000000"/>
          <w:sz w:val="28"/>
          <w:szCs w:val="28"/>
        </w:rPr>
        <w:t xml:space="preserve">, необхідно зазначити </w:t>
      </w:r>
      <w:r w:rsidR="00556367">
        <w:rPr>
          <w:rFonts w:ascii="Times New Roman" w:hAnsi="Times New Roman"/>
          <w:color w:val="000000"/>
          <w:sz w:val="28"/>
          <w:szCs w:val="28"/>
        </w:rPr>
        <w:t>так</w:t>
      </w:r>
      <w:r w:rsidR="00B717F0">
        <w:rPr>
          <w:rFonts w:ascii="Times New Roman" w:hAnsi="Times New Roman"/>
          <w:color w:val="000000"/>
          <w:sz w:val="28"/>
          <w:szCs w:val="28"/>
        </w:rPr>
        <w:t>е</w:t>
      </w:r>
      <w:r>
        <w:rPr>
          <w:rFonts w:ascii="Times New Roman" w:hAnsi="Times New Roman"/>
          <w:color w:val="000000"/>
          <w:sz w:val="28"/>
          <w:szCs w:val="28"/>
        </w:rPr>
        <w:t xml:space="preserve">. </w:t>
      </w:r>
    </w:p>
    <w:p w14:paraId="03FEBD9E" w14:textId="77777777" w:rsidR="00A84D06" w:rsidRPr="00A84D06" w:rsidRDefault="00A84D06" w:rsidP="00A84D06">
      <w:pPr>
        <w:widowControl w:val="0"/>
        <w:tabs>
          <w:tab w:val="left" w:pos="851"/>
        </w:tabs>
        <w:spacing w:after="0" w:line="240" w:lineRule="auto"/>
        <w:ind w:firstLine="567"/>
        <w:contextualSpacing/>
        <w:jc w:val="both"/>
        <w:rPr>
          <w:rFonts w:ascii="Times New Roman" w:hAnsi="Times New Roman"/>
          <w:sz w:val="28"/>
          <w:szCs w:val="28"/>
        </w:rPr>
      </w:pPr>
      <w:r w:rsidRPr="00A84D06">
        <w:rPr>
          <w:rFonts w:ascii="Times New Roman" w:hAnsi="Times New Roman"/>
          <w:sz w:val="28"/>
          <w:szCs w:val="28"/>
        </w:rPr>
        <w:t xml:space="preserve">Відповідно до статті 61 Конституції України, </w:t>
      </w:r>
      <w:bookmarkStart w:id="0" w:name="6091"/>
      <w:bookmarkEnd w:id="0"/>
      <w:r w:rsidRPr="00A84D06">
        <w:rPr>
          <w:rFonts w:ascii="Times New Roman" w:hAnsi="Times New Roman"/>
          <w:sz w:val="28"/>
          <w:szCs w:val="28"/>
        </w:rPr>
        <w:t>юридична відповідальність особи має індивідуальний характер, тобто встановлюється за скоєння конкретного правопорушення конкретною особою.</w:t>
      </w:r>
    </w:p>
    <w:p w14:paraId="5A48E721" w14:textId="4B82B744" w:rsidR="00A77904" w:rsidRPr="00A84D06" w:rsidRDefault="00A84D06" w:rsidP="00A84D06">
      <w:pPr>
        <w:widowControl w:val="0"/>
        <w:tabs>
          <w:tab w:val="left" w:pos="851"/>
        </w:tabs>
        <w:spacing w:after="0" w:line="240" w:lineRule="auto"/>
        <w:ind w:firstLine="567"/>
        <w:contextualSpacing/>
        <w:jc w:val="both"/>
        <w:rPr>
          <w:rFonts w:ascii="Times New Roman" w:hAnsi="Times New Roman"/>
          <w:b/>
          <w:sz w:val="28"/>
          <w:szCs w:val="28"/>
        </w:rPr>
      </w:pPr>
      <w:r w:rsidRPr="00A84D06">
        <w:rPr>
          <w:rFonts w:ascii="Times New Roman" w:hAnsi="Times New Roman"/>
          <w:sz w:val="28"/>
          <w:szCs w:val="28"/>
        </w:rPr>
        <w:t xml:space="preserve">Із наведених представником скаржника доводів не вбачається, що розгляд його скарги скеровано на розгляд саме прокурору </w:t>
      </w:r>
      <w:proofErr w:type="spellStart"/>
      <w:r w:rsidRPr="00A84D06">
        <w:rPr>
          <w:rFonts w:ascii="Times New Roman" w:hAnsi="Times New Roman"/>
          <w:sz w:val="28"/>
          <w:szCs w:val="28"/>
        </w:rPr>
        <w:t>Байчасу</w:t>
      </w:r>
      <w:proofErr w:type="spellEnd"/>
      <w:r w:rsidRPr="00A84D06">
        <w:rPr>
          <w:rFonts w:ascii="Times New Roman" w:hAnsi="Times New Roman"/>
          <w:sz w:val="28"/>
          <w:szCs w:val="28"/>
        </w:rPr>
        <w:t xml:space="preserve"> Д.В., а отже</w:t>
      </w:r>
      <w:r>
        <w:rPr>
          <w:rFonts w:ascii="Times New Roman" w:hAnsi="Times New Roman"/>
          <w:b/>
          <w:sz w:val="28"/>
          <w:szCs w:val="28"/>
        </w:rPr>
        <w:t xml:space="preserve"> </w:t>
      </w:r>
      <w:r w:rsidR="00D81C40" w:rsidRPr="00F6285D">
        <w:rPr>
          <w:rFonts w:ascii="Times New Roman" w:hAnsi="Times New Roman"/>
          <w:color w:val="000000"/>
          <w:sz w:val="28"/>
          <w:szCs w:val="28"/>
        </w:rPr>
        <w:t>не</w:t>
      </w:r>
      <w:r w:rsidR="00D81C40">
        <w:rPr>
          <w:rFonts w:ascii="Times New Roman" w:hAnsi="Times New Roman"/>
          <w:color w:val="000000"/>
          <w:sz w:val="28"/>
          <w:szCs w:val="28"/>
        </w:rPr>
        <w:t>можливо</w:t>
      </w:r>
      <w:r w:rsidR="00D81C40" w:rsidRPr="00F6285D">
        <w:rPr>
          <w:rFonts w:ascii="Times New Roman" w:hAnsi="Times New Roman"/>
          <w:color w:val="000000"/>
          <w:sz w:val="28"/>
          <w:szCs w:val="28"/>
        </w:rPr>
        <w:t xml:space="preserve"> стверджувати про порушення </w:t>
      </w:r>
      <w:r w:rsidR="00B717F0">
        <w:rPr>
          <w:rFonts w:ascii="Times New Roman" w:hAnsi="Times New Roman"/>
          <w:color w:val="000000"/>
          <w:sz w:val="28"/>
          <w:szCs w:val="28"/>
        </w:rPr>
        <w:t>вказа</w:t>
      </w:r>
      <w:r w:rsidR="00D81C40" w:rsidRPr="00F6285D">
        <w:rPr>
          <w:rFonts w:ascii="Times New Roman" w:hAnsi="Times New Roman"/>
          <w:color w:val="000000"/>
          <w:sz w:val="28"/>
          <w:szCs w:val="28"/>
        </w:rPr>
        <w:t xml:space="preserve">ним прокурором вимог Закону </w:t>
      </w:r>
      <w:r w:rsidR="00B717F0">
        <w:rPr>
          <w:rFonts w:ascii="Times New Roman" w:hAnsi="Times New Roman"/>
          <w:color w:val="000000"/>
          <w:sz w:val="28"/>
          <w:szCs w:val="28"/>
        </w:rPr>
        <w:t xml:space="preserve">  </w:t>
      </w:r>
      <w:r w:rsidR="00D81C40" w:rsidRPr="00F6285D">
        <w:rPr>
          <w:rFonts w:ascii="Times New Roman" w:hAnsi="Times New Roman"/>
          <w:color w:val="000000"/>
          <w:sz w:val="28"/>
          <w:szCs w:val="28"/>
        </w:rPr>
        <w:t xml:space="preserve">№ 1697-VII, а також вимог Закону України «Про звернення громадян». </w:t>
      </w:r>
    </w:p>
    <w:p w14:paraId="6A20D65D" w14:textId="35E7C639" w:rsidR="007C635C" w:rsidRDefault="007C635C" w:rsidP="00A84D06">
      <w:pPr>
        <w:pBdr>
          <w:bottom w:val="single" w:sz="12" w:space="0" w:color="FFFFFF"/>
        </w:pBdr>
        <w:spacing w:after="0" w:line="240" w:lineRule="auto"/>
        <w:ind w:firstLine="567"/>
        <w:jc w:val="both"/>
        <w:rPr>
          <w:rFonts w:ascii="Times New Roman" w:hAnsi="Times New Roman"/>
          <w:color w:val="000000"/>
          <w:sz w:val="28"/>
          <w:szCs w:val="28"/>
        </w:rPr>
      </w:pPr>
      <w:r>
        <w:rPr>
          <w:rFonts w:ascii="Times New Roman" w:hAnsi="Times New Roman"/>
          <w:sz w:val="28"/>
          <w:szCs w:val="28"/>
          <w:shd w:val="clear" w:color="auto" w:fill="FFFFFF"/>
        </w:rPr>
        <w:t xml:space="preserve">Також скаржник просить вирішити питання про притягнення прокурора до дисциплінарної відповідальності на підставі </w:t>
      </w:r>
      <w:proofErr w:type="spellStart"/>
      <w:r>
        <w:rPr>
          <w:rFonts w:ascii="Times New Roman" w:hAnsi="Times New Roman"/>
          <w:sz w:val="28"/>
          <w:szCs w:val="28"/>
          <w:shd w:val="clear" w:color="auto" w:fill="FFFFFF"/>
        </w:rPr>
        <w:t>п</w:t>
      </w:r>
      <w:r w:rsidR="00A84D06">
        <w:rPr>
          <w:rFonts w:ascii="Times New Roman" w:hAnsi="Times New Roman"/>
          <w:sz w:val="28"/>
          <w:szCs w:val="28"/>
          <w:shd w:val="clear" w:color="auto" w:fill="FFFFFF"/>
        </w:rPr>
        <w:t>п</w:t>
      </w:r>
      <w:proofErr w:type="spellEnd"/>
      <w:r>
        <w:rPr>
          <w:rFonts w:ascii="Times New Roman" w:hAnsi="Times New Roman"/>
          <w:sz w:val="28"/>
          <w:szCs w:val="28"/>
          <w:shd w:val="clear" w:color="auto" w:fill="FFFFFF"/>
        </w:rPr>
        <w:t xml:space="preserve">. </w:t>
      </w:r>
      <w:r w:rsidR="00A84D06">
        <w:rPr>
          <w:rFonts w:ascii="Times New Roman" w:hAnsi="Times New Roman"/>
          <w:sz w:val="28"/>
          <w:szCs w:val="28"/>
          <w:shd w:val="clear" w:color="auto" w:fill="FFFFFF"/>
        </w:rPr>
        <w:t xml:space="preserve">5, </w:t>
      </w:r>
      <w:r>
        <w:rPr>
          <w:rFonts w:ascii="Times New Roman" w:hAnsi="Times New Roman"/>
          <w:sz w:val="28"/>
          <w:szCs w:val="28"/>
          <w:shd w:val="clear" w:color="auto" w:fill="FFFFFF"/>
        </w:rPr>
        <w:t>6 ч. 1 ст. 43 Закону</w:t>
      </w:r>
      <w:r w:rsidR="00B717F0">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 </w:t>
      </w:r>
      <w:r w:rsidRPr="007746F6">
        <w:rPr>
          <w:rFonts w:ascii="Times New Roman" w:hAnsi="Times New Roman"/>
          <w:sz w:val="28"/>
          <w:szCs w:val="28"/>
        </w:rPr>
        <w:t>№ 1697-</w:t>
      </w:r>
      <w:r w:rsidRPr="00C85119">
        <w:rPr>
          <w:rFonts w:ascii="Times New Roman" w:hAnsi="Times New Roman"/>
          <w:sz w:val="28"/>
          <w:szCs w:val="28"/>
        </w:rPr>
        <w:t>VII</w:t>
      </w:r>
      <w:r>
        <w:rPr>
          <w:rFonts w:ascii="Times New Roman" w:hAnsi="Times New Roman"/>
          <w:sz w:val="28"/>
          <w:szCs w:val="28"/>
        </w:rPr>
        <w:t>, тобто за</w:t>
      </w:r>
      <w:r w:rsidRPr="0023540D">
        <w:rPr>
          <w:rFonts w:ascii="Times New Roman" w:hAnsi="Times New Roman"/>
          <w:color w:val="000000"/>
          <w:sz w:val="28"/>
          <w:szCs w:val="28"/>
        </w:rPr>
        <w:t xml:space="preserve"> </w:t>
      </w:r>
      <w:r w:rsidR="00A84D06" w:rsidRPr="00A84D06">
        <w:rPr>
          <w:rFonts w:ascii="Times New Roman" w:hAnsi="Times New Roman"/>
          <w:color w:val="000000"/>
          <w:sz w:val="28"/>
          <w:szCs w:val="28"/>
        </w:rPr>
        <w:t>вчинення дій, що порочать звання прокурора</w:t>
      </w:r>
      <w:r w:rsidR="00A84D06">
        <w:rPr>
          <w:rFonts w:ascii="Times New Roman" w:hAnsi="Times New Roman"/>
          <w:color w:val="000000"/>
          <w:sz w:val="28"/>
          <w:szCs w:val="28"/>
        </w:rPr>
        <w:t xml:space="preserve">, </w:t>
      </w:r>
      <w:r w:rsidRPr="0023540D">
        <w:rPr>
          <w:rFonts w:ascii="Times New Roman" w:hAnsi="Times New Roman"/>
          <w:color w:val="000000"/>
          <w:sz w:val="28"/>
          <w:szCs w:val="28"/>
        </w:rPr>
        <w:t>систематичне порушення правил прокурорської етики</w:t>
      </w:r>
      <w:r>
        <w:rPr>
          <w:rFonts w:ascii="Times New Roman" w:hAnsi="Times New Roman"/>
          <w:color w:val="000000"/>
          <w:sz w:val="28"/>
          <w:szCs w:val="28"/>
        </w:rPr>
        <w:t>.</w:t>
      </w:r>
    </w:p>
    <w:p w14:paraId="7FE4165F" w14:textId="77777777" w:rsidR="00BE190C" w:rsidRPr="00FD55E2" w:rsidRDefault="00BE190C" w:rsidP="00BE190C">
      <w:pPr>
        <w:widowControl w:val="0"/>
        <w:pBdr>
          <w:bottom w:val="single" w:sz="12" w:space="0" w:color="FFFFFF"/>
        </w:pBd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В</w:t>
      </w:r>
      <w:r w:rsidRPr="00FD55E2">
        <w:rPr>
          <w:rFonts w:ascii="Times New Roman" w:hAnsi="Times New Roman"/>
          <w:color w:val="000000"/>
          <w:sz w:val="28"/>
          <w:szCs w:val="28"/>
        </w:rPr>
        <w:t xml:space="preserve">ідповідно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  </w:t>
      </w:r>
    </w:p>
    <w:p w14:paraId="6C3B3192" w14:textId="77777777" w:rsidR="00BE190C" w:rsidRPr="00BE190C" w:rsidRDefault="00BE190C" w:rsidP="00BE190C">
      <w:pPr>
        <w:spacing w:after="0" w:line="240" w:lineRule="auto"/>
        <w:ind w:firstLine="567"/>
        <w:jc w:val="both"/>
        <w:rPr>
          <w:rFonts w:ascii="Times New Roman" w:hAnsi="Times New Roman"/>
          <w:sz w:val="28"/>
          <w:szCs w:val="28"/>
        </w:rPr>
      </w:pPr>
      <w:r w:rsidRPr="00BE190C">
        <w:rPr>
          <w:rFonts w:ascii="Times New Roman" w:hAnsi="Times New Roman"/>
          <w:sz w:val="28"/>
          <w:szCs w:val="28"/>
        </w:rPr>
        <w:t>1)</w:t>
      </w:r>
      <w:r>
        <w:rPr>
          <w:rFonts w:ascii="Times New Roman" w:hAnsi="Times New Roman"/>
          <w:sz w:val="28"/>
          <w:szCs w:val="28"/>
        </w:rPr>
        <w:t xml:space="preserve"> </w:t>
      </w:r>
      <w:r w:rsidRPr="00BE190C">
        <w:rPr>
          <w:rFonts w:ascii="Times New Roman" w:hAnsi="Times New Roman"/>
          <w:sz w:val="28"/>
          <w:szCs w:val="28"/>
        </w:rPr>
        <w:t xml:space="preserve">вчинення дій, що містять ознаки корупційних або пов’язаних з корупцією правопорушень, інших кримінальних правопорушень; </w:t>
      </w:r>
    </w:p>
    <w:p w14:paraId="35E9A002" w14:textId="77777777" w:rsidR="00BE190C" w:rsidRPr="00BE190C" w:rsidRDefault="00BE190C" w:rsidP="00BE190C">
      <w:pPr>
        <w:spacing w:after="0" w:line="240" w:lineRule="auto"/>
        <w:ind w:firstLine="567"/>
        <w:jc w:val="both"/>
        <w:rPr>
          <w:rFonts w:ascii="Times New Roman" w:hAnsi="Times New Roman"/>
          <w:sz w:val="28"/>
          <w:szCs w:val="28"/>
        </w:rPr>
      </w:pPr>
      <w:r w:rsidRPr="00BE190C">
        <w:rPr>
          <w:rFonts w:ascii="Times New Roman" w:hAnsi="Times New Roman"/>
          <w:sz w:val="28"/>
          <w:szCs w:val="28"/>
        </w:rPr>
        <w:t>2)</w:t>
      </w:r>
      <w:r>
        <w:rPr>
          <w:rFonts w:ascii="Times New Roman" w:hAnsi="Times New Roman"/>
          <w:sz w:val="28"/>
          <w:szCs w:val="28"/>
        </w:rPr>
        <w:t xml:space="preserve"> </w:t>
      </w:r>
      <w:r w:rsidRPr="00BE190C">
        <w:rPr>
          <w:rFonts w:ascii="Times New Roman" w:hAnsi="Times New Roman"/>
          <w:sz w:val="28"/>
          <w:szCs w:val="28"/>
        </w:rPr>
        <w:t xml:space="preserve">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w:t>
      </w:r>
    </w:p>
    <w:p w14:paraId="5EAC2AD7" w14:textId="77777777" w:rsidR="00BE190C" w:rsidRPr="00BE190C" w:rsidRDefault="00BE190C" w:rsidP="00BE190C">
      <w:pPr>
        <w:spacing w:after="0" w:line="240" w:lineRule="auto"/>
        <w:ind w:firstLine="567"/>
        <w:jc w:val="both"/>
        <w:rPr>
          <w:rFonts w:ascii="Times New Roman" w:hAnsi="Times New Roman"/>
          <w:sz w:val="28"/>
          <w:szCs w:val="28"/>
        </w:rPr>
      </w:pPr>
      <w:r w:rsidRPr="00BE190C">
        <w:rPr>
          <w:rFonts w:ascii="Times New Roman" w:hAnsi="Times New Roman"/>
          <w:sz w:val="28"/>
          <w:szCs w:val="28"/>
        </w:rPr>
        <w:t>3)</w:t>
      </w:r>
      <w:r>
        <w:rPr>
          <w:rFonts w:ascii="Times New Roman" w:hAnsi="Times New Roman"/>
          <w:sz w:val="28"/>
          <w:szCs w:val="28"/>
        </w:rPr>
        <w:t xml:space="preserve"> </w:t>
      </w:r>
      <w:r w:rsidRPr="00BE190C">
        <w:rPr>
          <w:rFonts w:ascii="Times New Roman" w:hAnsi="Times New Roman"/>
          <w:sz w:val="28"/>
          <w:szCs w:val="28"/>
        </w:rPr>
        <w:t xml:space="preserve">неподання або несвоєчасне подання прокурором без поважних причин декларації доброчесності прокурора; </w:t>
      </w:r>
    </w:p>
    <w:p w14:paraId="0DF46A34" w14:textId="77777777" w:rsidR="00BE190C" w:rsidRPr="00BE190C" w:rsidRDefault="00BE190C" w:rsidP="00BE190C">
      <w:pPr>
        <w:spacing w:after="0" w:line="240" w:lineRule="auto"/>
        <w:ind w:firstLine="567"/>
        <w:jc w:val="both"/>
        <w:rPr>
          <w:rFonts w:ascii="Times New Roman" w:hAnsi="Times New Roman"/>
          <w:sz w:val="28"/>
          <w:szCs w:val="28"/>
        </w:rPr>
      </w:pPr>
      <w:r w:rsidRPr="00BE190C">
        <w:rPr>
          <w:rFonts w:ascii="Times New Roman" w:hAnsi="Times New Roman"/>
          <w:sz w:val="28"/>
          <w:szCs w:val="28"/>
        </w:rPr>
        <w:t>4)</w:t>
      </w:r>
      <w:r>
        <w:rPr>
          <w:rFonts w:ascii="Times New Roman" w:hAnsi="Times New Roman"/>
          <w:sz w:val="28"/>
          <w:szCs w:val="28"/>
        </w:rPr>
        <w:t xml:space="preserve"> </w:t>
      </w:r>
      <w:r w:rsidRPr="00BE190C">
        <w:rPr>
          <w:rFonts w:ascii="Times New Roman" w:hAnsi="Times New Roman"/>
          <w:sz w:val="28"/>
          <w:szCs w:val="28"/>
        </w:rPr>
        <w:t xml:space="preserve">подання в декларації доброчесності прокурора недостовірних (у тому числі неповних) тверджень; </w:t>
      </w:r>
    </w:p>
    <w:p w14:paraId="749AF62C" w14:textId="77777777" w:rsidR="00BE190C" w:rsidRPr="00BE190C" w:rsidRDefault="00BE190C" w:rsidP="00BE190C">
      <w:pPr>
        <w:spacing w:after="0" w:line="240" w:lineRule="auto"/>
        <w:ind w:firstLine="567"/>
        <w:jc w:val="both"/>
        <w:rPr>
          <w:rFonts w:ascii="Times New Roman" w:hAnsi="Times New Roman"/>
          <w:sz w:val="28"/>
          <w:szCs w:val="28"/>
        </w:rPr>
      </w:pPr>
      <w:r w:rsidRPr="00BE190C">
        <w:rPr>
          <w:rFonts w:ascii="Times New Roman" w:hAnsi="Times New Roman"/>
          <w:sz w:val="28"/>
          <w:szCs w:val="28"/>
        </w:rPr>
        <w:lastRenderedPageBreak/>
        <w:t>5)</w:t>
      </w:r>
      <w:r>
        <w:rPr>
          <w:rFonts w:ascii="Times New Roman" w:hAnsi="Times New Roman"/>
          <w:sz w:val="28"/>
          <w:szCs w:val="28"/>
        </w:rPr>
        <w:t xml:space="preserve"> </w:t>
      </w:r>
      <w:r w:rsidRPr="00BE190C">
        <w:rPr>
          <w:rFonts w:ascii="Times New Roman" w:hAnsi="Times New Roman"/>
          <w:sz w:val="28"/>
          <w:szCs w:val="28"/>
        </w:rPr>
        <w:t xml:space="preserve">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w:t>
      </w:r>
    </w:p>
    <w:p w14:paraId="77E2F968" w14:textId="77777777" w:rsidR="00BE190C" w:rsidRPr="00BE190C" w:rsidRDefault="00BE190C" w:rsidP="00BE190C">
      <w:pPr>
        <w:spacing w:after="0" w:line="240" w:lineRule="auto"/>
        <w:ind w:firstLine="567"/>
        <w:jc w:val="both"/>
        <w:rPr>
          <w:rFonts w:ascii="Times New Roman" w:hAnsi="Times New Roman"/>
          <w:sz w:val="28"/>
          <w:szCs w:val="28"/>
        </w:rPr>
      </w:pPr>
      <w:r w:rsidRPr="00BE190C">
        <w:rPr>
          <w:rFonts w:ascii="Times New Roman" w:hAnsi="Times New Roman"/>
          <w:sz w:val="28"/>
          <w:szCs w:val="28"/>
        </w:rPr>
        <w:t>6)</w:t>
      </w:r>
      <w:r>
        <w:rPr>
          <w:rFonts w:ascii="Times New Roman" w:hAnsi="Times New Roman"/>
          <w:sz w:val="28"/>
          <w:szCs w:val="28"/>
        </w:rPr>
        <w:t xml:space="preserve"> </w:t>
      </w:r>
      <w:r w:rsidRPr="00BE190C">
        <w:rPr>
          <w:rFonts w:ascii="Times New Roman" w:hAnsi="Times New Roman"/>
          <w:sz w:val="28"/>
          <w:szCs w:val="28"/>
        </w:rPr>
        <w:t>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5986FBB2" w14:textId="77777777" w:rsidR="00BE190C" w:rsidRPr="00BE190C" w:rsidRDefault="00BE190C" w:rsidP="00BE190C">
      <w:pPr>
        <w:spacing w:after="0" w:line="240" w:lineRule="auto"/>
        <w:ind w:firstLine="567"/>
        <w:jc w:val="both"/>
        <w:rPr>
          <w:rFonts w:ascii="Times New Roman" w:hAnsi="Times New Roman"/>
          <w:sz w:val="28"/>
          <w:szCs w:val="28"/>
        </w:rPr>
      </w:pPr>
      <w:r w:rsidRPr="00BE190C">
        <w:rPr>
          <w:rFonts w:ascii="Times New Roman" w:hAnsi="Times New Roman"/>
          <w:sz w:val="28"/>
          <w:szCs w:val="28"/>
        </w:rPr>
        <w:t>7)</w:t>
      </w:r>
      <w:r>
        <w:rPr>
          <w:rFonts w:ascii="Times New Roman" w:hAnsi="Times New Roman"/>
          <w:sz w:val="28"/>
          <w:szCs w:val="28"/>
        </w:rPr>
        <w:t xml:space="preserve"> </w:t>
      </w:r>
      <w:r w:rsidRPr="00BE190C">
        <w:rPr>
          <w:rFonts w:ascii="Times New Roman" w:hAnsi="Times New Roman"/>
          <w:sz w:val="28"/>
          <w:szCs w:val="28"/>
        </w:rPr>
        <w:t>порушення прокурором вимог, заборон та обмежень, встановлених Законами України «Про запобігання корупції», «Про прокуратуру».</w:t>
      </w:r>
    </w:p>
    <w:p w14:paraId="27F5AD3A" w14:textId="77777777" w:rsidR="00BE190C" w:rsidRDefault="00BE190C" w:rsidP="00BE190C">
      <w:pPr>
        <w:tabs>
          <w:tab w:val="left" w:pos="567"/>
        </w:tabs>
        <w:spacing w:after="0" w:line="240" w:lineRule="auto"/>
        <w:ind w:firstLine="567"/>
        <w:jc w:val="both"/>
        <w:rPr>
          <w:rFonts w:ascii="Times New Roman" w:hAnsi="Times New Roman"/>
          <w:sz w:val="28"/>
          <w:szCs w:val="28"/>
        </w:rPr>
      </w:pPr>
      <w:r w:rsidRPr="008D3B27">
        <w:rPr>
          <w:rFonts w:ascii="Times New Roman" w:hAnsi="Times New Roman"/>
          <w:sz w:val="28"/>
          <w:szCs w:val="28"/>
        </w:rPr>
        <w:t>Слід зауважити, що прокурори діють від імені та в інтересах суспільства, а тому від них вимагається дотримання етичних стандартів у поведінці, що формує авторитет прокуратури у суспільстві.</w:t>
      </w:r>
    </w:p>
    <w:p w14:paraId="2AB125A5" w14:textId="5DD424DE" w:rsidR="00BE190C" w:rsidRDefault="00BE190C" w:rsidP="00BE190C">
      <w:pPr>
        <w:widowControl w:val="0"/>
        <w:pBdr>
          <w:bottom w:val="single" w:sz="12" w:space="12" w:color="FFFFFF"/>
        </w:pBd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У</w:t>
      </w:r>
      <w:r w:rsidRPr="00FD55E2">
        <w:rPr>
          <w:rFonts w:ascii="Times New Roman" w:hAnsi="Times New Roman"/>
          <w:color w:val="000000"/>
          <w:sz w:val="28"/>
          <w:szCs w:val="28"/>
        </w:rPr>
        <w:t xml:space="preserve"> дисциплінарній скарзі не наведено жодних з дій</w:t>
      </w:r>
      <w:r>
        <w:rPr>
          <w:rFonts w:ascii="Times New Roman" w:hAnsi="Times New Roman"/>
          <w:color w:val="000000"/>
          <w:sz w:val="28"/>
          <w:szCs w:val="28"/>
        </w:rPr>
        <w:t xml:space="preserve">, які </w:t>
      </w:r>
      <w:r w:rsidRPr="00BE190C">
        <w:rPr>
          <w:rFonts w:ascii="Times New Roman" w:hAnsi="Times New Roman"/>
          <w:color w:val="000000"/>
          <w:sz w:val="28"/>
          <w:szCs w:val="28"/>
        </w:rPr>
        <w:t>порочать звання прокурора</w:t>
      </w:r>
      <w:r w:rsidR="008B499A">
        <w:rPr>
          <w:rFonts w:ascii="Times New Roman" w:hAnsi="Times New Roman"/>
          <w:color w:val="000000"/>
          <w:sz w:val="28"/>
          <w:szCs w:val="28"/>
        </w:rPr>
        <w:t>, як і жодним чином не зазначено, в чому саме такі дії полягають на думку скаржника.</w:t>
      </w:r>
    </w:p>
    <w:p w14:paraId="67C9B1D6" w14:textId="77777777" w:rsidR="008B499A" w:rsidRDefault="00BE190C" w:rsidP="008B499A">
      <w:pPr>
        <w:widowControl w:val="0"/>
        <w:pBdr>
          <w:bottom w:val="single" w:sz="12" w:space="12" w:color="FFFFFF"/>
        </w:pBd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 xml:space="preserve">Також, </w:t>
      </w:r>
      <w:r>
        <w:rPr>
          <w:rFonts w:ascii="Times New Roman" w:hAnsi="Times New Roman"/>
          <w:sz w:val="28"/>
          <w:szCs w:val="28"/>
        </w:rPr>
        <w:t>з</w:t>
      </w:r>
      <w:r w:rsidRPr="006C1EF8">
        <w:rPr>
          <w:rFonts w:ascii="Times New Roman" w:hAnsi="Times New Roman"/>
          <w:sz w:val="28"/>
          <w:szCs w:val="28"/>
        </w:rPr>
        <w:t>а результатами аналізу змісту дисциплінарної скарги та викладених у ній обставин</w:t>
      </w:r>
      <w:r>
        <w:rPr>
          <w:rFonts w:ascii="Times New Roman" w:hAnsi="Times New Roman"/>
          <w:sz w:val="28"/>
          <w:szCs w:val="28"/>
        </w:rPr>
        <w:t xml:space="preserve"> </w:t>
      </w:r>
      <w:r w:rsidRPr="006C1EF8">
        <w:rPr>
          <w:rFonts w:ascii="Times New Roman" w:hAnsi="Times New Roman"/>
          <w:sz w:val="28"/>
          <w:szCs w:val="28"/>
        </w:rPr>
        <w:t xml:space="preserve">не встановлено фактів чи відомостей, які б свідчили про допущення прокурором </w:t>
      </w:r>
      <w:proofErr w:type="spellStart"/>
      <w:r w:rsidR="008B499A">
        <w:rPr>
          <w:rFonts w:ascii="Times New Roman" w:hAnsi="Times New Roman"/>
          <w:sz w:val="28"/>
          <w:szCs w:val="28"/>
        </w:rPr>
        <w:t>Байчасом</w:t>
      </w:r>
      <w:proofErr w:type="spellEnd"/>
      <w:r w:rsidR="008B499A">
        <w:rPr>
          <w:rFonts w:ascii="Times New Roman" w:hAnsi="Times New Roman"/>
          <w:sz w:val="28"/>
          <w:szCs w:val="28"/>
        </w:rPr>
        <w:t xml:space="preserve"> Д.В</w:t>
      </w:r>
      <w:r w:rsidRPr="0038185D">
        <w:rPr>
          <w:rFonts w:ascii="Times New Roman" w:hAnsi="Times New Roman"/>
          <w:sz w:val="28"/>
          <w:szCs w:val="28"/>
        </w:rPr>
        <w:t>.</w:t>
      </w:r>
      <w:r>
        <w:rPr>
          <w:rFonts w:ascii="Times New Roman" w:hAnsi="Times New Roman"/>
          <w:b/>
          <w:bCs/>
          <w:sz w:val="28"/>
          <w:szCs w:val="28"/>
        </w:rPr>
        <w:t xml:space="preserve"> </w:t>
      </w:r>
      <w:r w:rsidRPr="006C1EF8">
        <w:rPr>
          <w:rFonts w:ascii="Times New Roman" w:hAnsi="Times New Roman"/>
          <w:sz w:val="28"/>
          <w:szCs w:val="28"/>
        </w:rPr>
        <w:t>порушень правил прокурорської етики, визначених Кодексом професійної етики та поведінки прокурорів.</w:t>
      </w:r>
      <w:r>
        <w:rPr>
          <w:rFonts w:ascii="Times New Roman" w:hAnsi="Times New Roman"/>
          <w:sz w:val="28"/>
          <w:szCs w:val="28"/>
        </w:rPr>
        <w:t xml:space="preserve"> </w:t>
      </w:r>
    </w:p>
    <w:p w14:paraId="28E19829" w14:textId="72D77E7E" w:rsidR="008B499A" w:rsidRPr="008B499A" w:rsidRDefault="008B499A" w:rsidP="008B499A">
      <w:pPr>
        <w:widowControl w:val="0"/>
        <w:pBdr>
          <w:bottom w:val="single" w:sz="12" w:space="12" w:color="FFFFFF"/>
        </w:pBdr>
        <w:spacing w:after="0" w:line="240" w:lineRule="auto"/>
        <w:ind w:right="-1" w:firstLine="567"/>
        <w:jc w:val="both"/>
        <w:rPr>
          <w:rFonts w:ascii="Times New Roman" w:hAnsi="Times New Roman"/>
          <w:bCs/>
          <w:color w:val="000000"/>
          <w:sz w:val="28"/>
          <w:szCs w:val="28"/>
        </w:rPr>
      </w:pPr>
      <w:r w:rsidRPr="008B499A">
        <w:rPr>
          <w:rFonts w:ascii="Times New Roman" w:hAnsi="Times New Roman"/>
          <w:bCs/>
          <w:sz w:val="28"/>
          <w:szCs w:val="28"/>
        </w:rPr>
        <w:t xml:space="preserve">Для вирішення членом Комісії питання про відкриття дисциплінарного провадження від представника скаржника має бути одержано необхідні й достатні відомості, які б дозволяли зробити попередній </w:t>
      </w:r>
      <w:r w:rsidR="002A1EAD">
        <w:rPr>
          <w:rFonts w:ascii="Times New Roman" w:hAnsi="Times New Roman"/>
          <w:bCs/>
          <w:sz w:val="28"/>
          <w:szCs w:val="28"/>
        </w:rPr>
        <w:t>висновок</w:t>
      </w:r>
      <w:r w:rsidRPr="008B499A">
        <w:rPr>
          <w:rFonts w:ascii="Times New Roman" w:hAnsi="Times New Roman"/>
          <w:bCs/>
          <w:sz w:val="28"/>
          <w:szCs w:val="28"/>
        </w:rPr>
        <w:t xml:space="preserve"> про наявн</w:t>
      </w:r>
      <w:r w:rsidR="002A1EAD">
        <w:rPr>
          <w:rFonts w:ascii="Times New Roman" w:hAnsi="Times New Roman"/>
          <w:bCs/>
          <w:sz w:val="28"/>
          <w:szCs w:val="28"/>
        </w:rPr>
        <w:t>і</w:t>
      </w:r>
      <w:r w:rsidRPr="008B499A">
        <w:rPr>
          <w:rFonts w:ascii="Times New Roman" w:hAnsi="Times New Roman"/>
          <w:bCs/>
          <w:sz w:val="28"/>
          <w:szCs w:val="28"/>
        </w:rPr>
        <w:t>ст</w:t>
      </w:r>
      <w:r w:rsidR="002A1EAD">
        <w:rPr>
          <w:rFonts w:ascii="Times New Roman" w:hAnsi="Times New Roman"/>
          <w:bCs/>
          <w:sz w:val="28"/>
          <w:szCs w:val="28"/>
        </w:rPr>
        <w:t>ь</w:t>
      </w:r>
      <w:r w:rsidRPr="008B499A">
        <w:rPr>
          <w:rFonts w:ascii="Times New Roman" w:hAnsi="Times New Roman"/>
          <w:bCs/>
          <w:sz w:val="28"/>
          <w:szCs w:val="28"/>
        </w:rPr>
        <w:t xml:space="preserve">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1141A6">
        <w:rPr>
          <w:rFonts w:ascii="Times New Roman" w:hAnsi="Times New Roman"/>
          <w:bCs/>
          <w:sz w:val="28"/>
          <w:szCs w:val="28"/>
        </w:rPr>
        <w:t>В</w:t>
      </w:r>
      <w:r w:rsidRPr="008B499A">
        <w:rPr>
          <w:rFonts w:ascii="Times New Roman" w:hAnsi="Times New Roman"/>
          <w:bCs/>
          <w:sz w:val="28"/>
          <w:szCs w:val="28"/>
        </w:rPr>
        <w:t xml:space="preserve">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наведення будь-яких фактів, які на це вказують.</w:t>
      </w:r>
    </w:p>
    <w:p w14:paraId="497598DD" w14:textId="1EBEAD4F" w:rsidR="008B499A" w:rsidRDefault="001141A6" w:rsidP="008B499A">
      <w:pPr>
        <w:widowControl w:val="0"/>
        <w:pBdr>
          <w:bottom w:val="single" w:sz="12" w:space="12" w:color="FFFFFF"/>
        </w:pBdr>
        <w:spacing w:after="0" w:line="240" w:lineRule="auto"/>
        <w:ind w:right="-1" w:firstLine="567"/>
        <w:jc w:val="both"/>
        <w:rPr>
          <w:rFonts w:ascii="Times New Roman" w:hAnsi="Times New Roman"/>
          <w:sz w:val="28"/>
          <w:szCs w:val="28"/>
        </w:rPr>
      </w:pPr>
      <w:r w:rsidRPr="001141A6">
        <w:rPr>
          <w:rFonts w:ascii="Times New Roman" w:hAnsi="Times New Roman"/>
          <w:sz w:val="28"/>
          <w:szCs w:val="28"/>
        </w:rPr>
        <w:t>Отже, враховуючи викладене вище</w:t>
      </w:r>
      <w:r w:rsidR="008B499A">
        <w:rPr>
          <w:rFonts w:ascii="Times New Roman" w:hAnsi="Times New Roman"/>
          <w:sz w:val="28"/>
          <w:szCs w:val="28"/>
        </w:rPr>
        <w:t xml:space="preserve">, </w:t>
      </w:r>
      <w:r w:rsidR="002A1EAD">
        <w:rPr>
          <w:rFonts w:ascii="Times New Roman" w:hAnsi="Times New Roman"/>
          <w:sz w:val="28"/>
          <w:szCs w:val="28"/>
        </w:rPr>
        <w:t>приходжу</w:t>
      </w:r>
      <w:r w:rsidR="008B499A">
        <w:rPr>
          <w:rFonts w:ascii="Times New Roman" w:hAnsi="Times New Roman"/>
          <w:sz w:val="28"/>
          <w:szCs w:val="28"/>
        </w:rPr>
        <w:t xml:space="preserve"> </w:t>
      </w:r>
      <w:r w:rsidR="002A1EAD">
        <w:rPr>
          <w:rFonts w:ascii="Times New Roman" w:hAnsi="Times New Roman"/>
          <w:sz w:val="28"/>
          <w:szCs w:val="28"/>
        </w:rPr>
        <w:t xml:space="preserve">до </w:t>
      </w:r>
      <w:r w:rsidR="008B499A">
        <w:rPr>
          <w:rFonts w:ascii="Times New Roman" w:hAnsi="Times New Roman"/>
          <w:sz w:val="28"/>
          <w:szCs w:val="28"/>
        </w:rPr>
        <w:t>висновку</w:t>
      </w:r>
      <w:r w:rsidR="00BB43C5" w:rsidRPr="00912097">
        <w:rPr>
          <w:rFonts w:ascii="Times New Roman" w:hAnsi="Times New Roman"/>
          <w:sz w:val="28"/>
          <w:szCs w:val="28"/>
        </w:rPr>
        <w:t>, що скарга не містить відомостей про наявність ознак дисциплінарн</w:t>
      </w:r>
      <w:r w:rsidR="008B499A">
        <w:rPr>
          <w:rFonts w:ascii="Times New Roman" w:hAnsi="Times New Roman"/>
          <w:sz w:val="28"/>
          <w:szCs w:val="28"/>
        </w:rPr>
        <w:t>их</w:t>
      </w:r>
      <w:r w:rsidR="00BB43C5" w:rsidRPr="00912097">
        <w:rPr>
          <w:rFonts w:ascii="Times New Roman" w:hAnsi="Times New Roman"/>
          <w:sz w:val="28"/>
          <w:szCs w:val="28"/>
        </w:rPr>
        <w:t xml:space="preserve"> проступк</w:t>
      </w:r>
      <w:r w:rsidR="008B499A">
        <w:rPr>
          <w:rFonts w:ascii="Times New Roman" w:hAnsi="Times New Roman"/>
          <w:sz w:val="28"/>
          <w:szCs w:val="28"/>
        </w:rPr>
        <w:t>ів</w:t>
      </w:r>
      <w:r w:rsidR="00BB43C5" w:rsidRPr="00912097">
        <w:rPr>
          <w:rFonts w:ascii="Times New Roman" w:hAnsi="Times New Roman"/>
          <w:sz w:val="28"/>
          <w:szCs w:val="28"/>
        </w:rPr>
        <w:t>, передбачен</w:t>
      </w:r>
      <w:r w:rsidR="008B499A">
        <w:rPr>
          <w:rFonts w:ascii="Times New Roman" w:hAnsi="Times New Roman"/>
          <w:sz w:val="28"/>
          <w:szCs w:val="28"/>
        </w:rPr>
        <w:t>их</w:t>
      </w:r>
      <w:r w:rsidR="00BB43C5" w:rsidRPr="00912097">
        <w:rPr>
          <w:rFonts w:ascii="Times New Roman" w:hAnsi="Times New Roman"/>
          <w:sz w:val="28"/>
          <w:szCs w:val="28"/>
        </w:rPr>
        <w:t xml:space="preserve"> </w:t>
      </w:r>
      <w:proofErr w:type="spellStart"/>
      <w:r w:rsidR="00BB43C5" w:rsidRPr="00912097">
        <w:rPr>
          <w:rFonts w:ascii="Times New Roman" w:hAnsi="Times New Roman"/>
          <w:sz w:val="28"/>
          <w:szCs w:val="28"/>
        </w:rPr>
        <w:t>п</w:t>
      </w:r>
      <w:r w:rsidR="0034530A">
        <w:rPr>
          <w:rFonts w:ascii="Times New Roman" w:hAnsi="Times New Roman"/>
          <w:sz w:val="28"/>
          <w:szCs w:val="28"/>
        </w:rPr>
        <w:t>п</w:t>
      </w:r>
      <w:proofErr w:type="spellEnd"/>
      <w:r w:rsidR="0034530A">
        <w:rPr>
          <w:rFonts w:ascii="Times New Roman" w:hAnsi="Times New Roman"/>
          <w:sz w:val="28"/>
          <w:szCs w:val="28"/>
        </w:rPr>
        <w:t>.</w:t>
      </w:r>
      <w:r w:rsidR="00BB43C5" w:rsidRPr="00912097">
        <w:rPr>
          <w:rFonts w:ascii="Times New Roman" w:hAnsi="Times New Roman"/>
          <w:sz w:val="28"/>
          <w:szCs w:val="28"/>
        </w:rPr>
        <w:t xml:space="preserve"> 1</w:t>
      </w:r>
      <w:r w:rsidR="0034530A">
        <w:rPr>
          <w:rFonts w:ascii="Times New Roman" w:hAnsi="Times New Roman"/>
          <w:sz w:val="28"/>
          <w:szCs w:val="28"/>
        </w:rPr>
        <w:t>,</w:t>
      </w:r>
      <w:r w:rsidR="008B499A">
        <w:rPr>
          <w:rFonts w:ascii="Times New Roman" w:hAnsi="Times New Roman"/>
          <w:sz w:val="28"/>
          <w:szCs w:val="28"/>
        </w:rPr>
        <w:t xml:space="preserve"> 5,</w:t>
      </w:r>
      <w:r w:rsidR="0034530A">
        <w:rPr>
          <w:rFonts w:ascii="Times New Roman" w:hAnsi="Times New Roman"/>
          <w:sz w:val="28"/>
          <w:szCs w:val="28"/>
        </w:rPr>
        <w:t xml:space="preserve"> 6</w:t>
      </w:r>
      <w:r w:rsidR="00BB43C5" w:rsidRPr="00912097">
        <w:rPr>
          <w:rFonts w:ascii="Times New Roman" w:hAnsi="Times New Roman"/>
          <w:sz w:val="28"/>
          <w:szCs w:val="28"/>
        </w:rPr>
        <w:t xml:space="preserve"> ч. 1 ст. 43 Закону № 1697-VII, вчиненого прокурором </w:t>
      </w:r>
      <w:proofErr w:type="spellStart"/>
      <w:r w:rsidR="008B499A">
        <w:rPr>
          <w:rFonts w:ascii="Times New Roman" w:hAnsi="Times New Roman"/>
          <w:sz w:val="28"/>
          <w:szCs w:val="28"/>
        </w:rPr>
        <w:t>Байчасом</w:t>
      </w:r>
      <w:proofErr w:type="spellEnd"/>
      <w:r w:rsidR="008B499A">
        <w:rPr>
          <w:rFonts w:ascii="Times New Roman" w:hAnsi="Times New Roman"/>
          <w:sz w:val="28"/>
          <w:szCs w:val="28"/>
        </w:rPr>
        <w:t xml:space="preserve"> Д.В.</w:t>
      </w:r>
    </w:p>
    <w:p w14:paraId="753CD980" w14:textId="3986FFA2" w:rsidR="008B499A" w:rsidRDefault="008F4574" w:rsidP="008B499A">
      <w:pPr>
        <w:widowControl w:val="0"/>
        <w:pBdr>
          <w:bottom w:val="single" w:sz="12" w:space="12" w:color="FFFFFF"/>
        </w:pBdr>
        <w:spacing w:after="0" w:line="240" w:lineRule="auto"/>
        <w:ind w:right="-1" w:firstLine="567"/>
        <w:jc w:val="both"/>
        <w:rPr>
          <w:rFonts w:ascii="Times New Roman" w:hAnsi="Times New Roman"/>
          <w:color w:val="000000"/>
          <w:sz w:val="28"/>
          <w:szCs w:val="28"/>
        </w:rPr>
      </w:pPr>
      <w:r>
        <w:rPr>
          <w:rFonts w:ascii="Times New Roman" w:hAnsi="Times New Roman"/>
          <w:sz w:val="28"/>
          <w:szCs w:val="28"/>
        </w:rPr>
        <w:t>На підставі викладеного</w:t>
      </w:r>
      <w:r w:rsidR="000E6B60">
        <w:rPr>
          <w:rFonts w:ascii="Times New Roman" w:hAnsi="Times New Roman"/>
          <w:sz w:val="28"/>
          <w:szCs w:val="28"/>
        </w:rPr>
        <w:t>, к</w:t>
      </w:r>
      <w:r w:rsidR="00BB43C5" w:rsidRPr="00912097">
        <w:rPr>
          <w:rFonts w:ascii="Times New Roman" w:hAnsi="Times New Roman"/>
          <w:sz w:val="28"/>
          <w:szCs w:val="28"/>
        </w:rPr>
        <w:t xml:space="preserve">еруючись </w:t>
      </w:r>
      <w:proofErr w:type="spellStart"/>
      <w:r w:rsidR="00BB43C5" w:rsidRPr="00912097">
        <w:rPr>
          <w:rFonts w:ascii="Times New Roman" w:hAnsi="Times New Roman"/>
          <w:sz w:val="28"/>
          <w:szCs w:val="28"/>
        </w:rPr>
        <w:t>ст.ст</w:t>
      </w:r>
      <w:proofErr w:type="spellEnd"/>
      <w:r w:rsidR="002A1EAD">
        <w:rPr>
          <w:rFonts w:ascii="Times New Roman" w:hAnsi="Times New Roman"/>
          <w:sz w:val="28"/>
          <w:szCs w:val="28"/>
        </w:rPr>
        <w:t>.</w:t>
      </w:r>
      <w:r w:rsidR="00BB43C5" w:rsidRPr="00912097">
        <w:rPr>
          <w:rFonts w:ascii="Times New Roman" w:hAnsi="Times New Roman"/>
          <w:sz w:val="28"/>
          <w:szCs w:val="28"/>
        </w:rPr>
        <w:t xml:space="preserve"> 44 – 46 Закону № 1697-VII, </w:t>
      </w:r>
      <w:r w:rsidR="002A1EAD">
        <w:rPr>
          <w:rFonts w:ascii="Times New Roman" w:hAnsi="Times New Roman"/>
          <w:sz w:val="28"/>
          <w:szCs w:val="28"/>
        </w:rPr>
        <w:t xml:space="preserve">         </w:t>
      </w:r>
      <w:proofErr w:type="spellStart"/>
      <w:r w:rsidR="00BB43C5" w:rsidRPr="00912097">
        <w:rPr>
          <w:rFonts w:ascii="Times New Roman" w:hAnsi="Times New Roman"/>
          <w:sz w:val="28"/>
          <w:szCs w:val="28"/>
        </w:rPr>
        <w:t>пп</w:t>
      </w:r>
      <w:proofErr w:type="spellEnd"/>
      <w:r w:rsidR="00BB43C5" w:rsidRPr="00912097">
        <w:rPr>
          <w:rFonts w:ascii="Times New Roman" w:hAnsi="Times New Roman"/>
          <w:sz w:val="28"/>
          <w:szCs w:val="28"/>
        </w:rPr>
        <w:t>. 28, 98 Положення про порядок роботи відповідного органу, що здійснює дисциплінарне провадження,</w:t>
      </w:r>
    </w:p>
    <w:p w14:paraId="1CE71F4B" w14:textId="77777777" w:rsidR="008B499A" w:rsidRPr="008B499A" w:rsidRDefault="008B499A" w:rsidP="008B499A">
      <w:pPr>
        <w:widowControl w:val="0"/>
        <w:pBdr>
          <w:bottom w:val="single" w:sz="12" w:space="12" w:color="FFFFFF"/>
        </w:pBdr>
        <w:spacing w:after="0" w:line="240" w:lineRule="auto"/>
        <w:ind w:right="-1" w:firstLine="567"/>
        <w:jc w:val="both"/>
        <w:rPr>
          <w:rFonts w:ascii="Times New Roman" w:hAnsi="Times New Roman"/>
          <w:color w:val="000000"/>
          <w:sz w:val="12"/>
          <w:szCs w:val="12"/>
        </w:rPr>
      </w:pPr>
    </w:p>
    <w:p w14:paraId="14B492F9" w14:textId="77777777" w:rsidR="008B499A" w:rsidRDefault="00DE49BE" w:rsidP="008B499A">
      <w:pPr>
        <w:widowControl w:val="0"/>
        <w:pBdr>
          <w:bottom w:val="single" w:sz="12" w:space="12" w:color="FFFFFF"/>
        </w:pBdr>
        <w:spacing w:after="0" w:line="240" w:lineRule="auto"/>
        <w:ind w:right="-1" w:firstLine="567"/>
        <w:jc w:val="center"/>
        <w:rPr>
          <w:rFonts w:ascii="Times New Roman" w:hAnsi="Times New Roman"/>
          <w:b/>
          <w:sz w:val="28"/>
          <w:szCs w:val="28"/>
        </w:rPr>
      </w:pPr>
      <w:r w:rsidRPr="00241397">
        <w:rPr>
          <w:rFonts w:ascii="Times New Roman" w:hAnsi="Times New Roman"/>
          <w:b/>
          <w:sz w:val="28"/>
          <w:szCs w:val="28"/>
        </w:rPr>
        <w:t>В</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Р</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І</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Ш</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7E253D">
        <w:rPr>
          <w:rFonts w:ascii="Times New Roman" w:hAnsi="Times New Roman"/>
          <w:b/>
          <w:sz w:val="28"/>
          <w:szCs w:val="28"/>
        </w:rPr>
        <w:t>В</w:t>
      </w:r>
      <w:r w:rsidRPr="00241397">
        <w:rPr>
          <w:rFonts w:ascii="Times New Roman" w:hAnsi="Times New Roman"/>
          <w:b/>
          <w:sz w:val="28"/>
          <w:szCs w:val="28"/>
        </w:rPr>
        <w:t>:</w:t>
      </w:r>
    </w:p>
    <w:p w14:paraId="1E63A22A" w14:textId="77777777" w:rsidR="001141A6" w:rsidRPr="001141A6" w:rsidRDefault="001141A6" w:rsidP="008B499A">
      <w:pPr>
        <w:widowControl w:val="0"/>
        <w:pBdr>
          <w:bottom w:val="single" w:sz="12" w:space="12" w:color="FFFFFF"/>
        </w:pBdr>
        <w:spacing w:after="0" w:line="240" w:lineRule="auto"/>
        <w:ind w:right="-1" w:firstLine="567"/>
        <w:jc w:val="center"/>
        <w:rPr>
          <w:rFonts w:ascii="Times New Roman" w:hAnsi="Times New Roman"/>
          <w:color w:val="000000"/>
          <w:sz w:val="12"/>
          <w:szCs w:val="12"/>
        </w:rPr>
      </w:pPr>
    </w:p>
    <w:p w14:paraId="7E547790" w14:textId="12182A38" w:rsidR="008B499A" w:rsidRDefault="00A1314F" w:rsidP="008B499A">
      <w:pPr>
        <w:widowControl w:val="0"/>
        <w:pBdr>
          <w:bottom w:val="single" w:sz="12" w:space="12" w:color="FFFFFF"/>
        </w:pBdr>
        <w:spacing w:after="0" w:line="240" w:lineRule="auto"/>
        <w:ind w:right="-1" w:firstLine="567"/>
        <w:jc w:val="both"/>
        <w:rPr>
          <w:rFonts w:ascii="Times New Roman" w:hAnsi="Times New Roman"/>
          <w:color w:val="000000"/>
          <w:sz w:val="28"/>
          <w:szCs w:val="28"/>
        </w:rPr>
      </w:pPr>
      <w:r w:rsidRPr="00A91118">
        <w:rPr>
          <w:rFonts w:ascii="Times New Roman" w:hAnsi="Times New Roman"/>
          <w:sz w:val="28"/>
          <w:szCs w:val="28"/>
        </w:rPr>
        <w:t>Відмовити у</w:t>
      </w:r>
      <w:r w:rsidR="00EF2244" w:rsidRPr="00A91118">
        <w:rPr>
          <w:rFonts w:ascii="Times New Roman" w:hAnsi="Times New Roman"/>
          <w:sz w:val="28"/>
          <w:szCs w:val="28"/>
        </w:rPr>
        <w:t xml:space="preserve"> </w:t>
      </w:r>
      <w:r w:rsidR="00DE49BE" w:rsidRPr="00A91118">
        <w:rPr>
          <w:rFonts w:ascii="Times New Roman" w:hAnsi="Times New Roman"/>
          <w:sz w:val="28"/>
          <w:szCs w:val="28"/>
        </w:rPr>
        <w:t>відкритті дисциплінарного провадження стосовно</w:t>
      </w:r>
      <w:r w:rsidR="007E253D">
        <w:rPr>
          <w:rFonts w:ascii="Times New Roman" w:hAnsi="Times New Roman"/>
          <w:sz w:val="28"/>
          <w:szCs w:val="28"/>
        </w:rPr>
        <w:t xml:space="preserve"> </w:t>
      </w:r>
      <w:r w:rsidR="008B499A" w:rsidRPr="00DF619D">
        <w:rPr>
          <w:rFonts w:ascii="Times New Roman" w:hAnsi="Times New Roman"/>
          <w:sz w:val="28"/>
          <w:szCs w:val="28"/>
        </w:rPr>
        <w:t>Заступник</w:t>
      </w:r>
      <w:r w:rsidR="008B499A">
        <w:rPr>
          <w:rFonts w:ascii="Times New Roman" w:hAnsi="Times New Roman"/>
          <w:sz w:val="28"/>
          <w:szCs w:val="28"/>
        </w:rPr>
        <w:t>а</w:t>
      </w:r>
      <w:r w:rsidR="008B499A" w:rsidRPr="00DF619D">
        <w:rPr>
          <w:rFonts w:ascii="Times New Roman" w:hAnsi="Times New Roman"/>
          <w:sz w:val="28"/>
          <w:szCs w:val="28"/>
        </w:rPr>
        <w:t xml:space="preserve"> начальника відділу Київської міської прокуратури</w:t>
      </w:r>
      <w:r w:rsidR="008B499A">
        <w:rPr>
          <w:rFonts w:ascii="Times New Roman" w:hAnsi="Times New Roman"/>
          <w:sz w:val="28"/>
          <w:szCs w:val="28"/>
        </w:rPr>
        <w:t xml:space="preserve"> </w:t>
      </w:r>
      <w:proofErr w:type="spellStart"/>
      <w:r w:rsidR="008B499A">
        <w:rPr>
          <w:rFonts w:ascii="Times New Roman" w:hAnsi="Times New Roman"/>
          <w:sz w:val="28"/>
          <w:szCs w:val="28"/>
        </w:rPr>
        <w:t>Байчаса</w:t>
      </w:r>
      <w:proofErr w:type="spellEnd"/>
      <w:r w:rsidR="008B499A">
        <w:rPr>
          <w:rFonts w:ascii="Times New Roman" w:hAnsi="Times New Roman"/>
          <w:sz w:val="28"/>
          <w:szCs w:val="28"/>
        </w:rPr>
        <w:t xml:space="preserve"> Дмитра Владиславовича</w:t>
      </w:r>
      <w:r w:rsidR="00B76651">
        <w:rPr>
          <w:rFonts w:ascii="Times New Roman" w:hAnsi="Times New Roman"/>
          <w:sz w:val="28"/>
          <w:szCs w:val="28"/>
        </w:rPr>
        <w:t>.</w:t>
      </w:r>
    </w:p>
    <w:p w14:paraId="28437208" w14:textId="6C972ADE" w:rsidR="003D2D7E" w:rsidRPr="008B499A" w:rsidRDefault="00020FC0" w:rsidP="008B499A">
      <w:pPr>
        <w:widowControl w:val="0"/>
        <w:pBdr>
          <w:bottom w:val="single" w:sz="12" w:space="12" w:color="FFFFFF"/>
        </w:pBdr>
        <w:spacing w:after="0" w:line="240" w:lineRule="auto"/>
        <w:ind w:right="-1" w:firstLine="567"/>
        <w:jc w:val="both"/>
        <w:rPr>
          <w:rFonts w:ascii="Times New Roman" w:hAnsi="Times New Roman"/>
          <w:color w:val="000000"/>
          <w:sz w:val="28"/>
          <w:szCs w:val="28"/>
        </w:rPr>
      </w:pPr>
      <w:r w:rsidRPr="00A91118">
        <w:rPr>
          <w:rFonts w:ascii="Times New Roman" w:hAnsi="Times New Roman"/>
          <w:sz w:val="28"/>
          <w:szCs w:val="28"/>
        </w:rPr>
        <w:t>Копію р</w:t>
      </w:r>
      <w:r w:rsidR="001D773C" w:rsidRPr="00A91118">
        <w:rPr>
          <w:rFonts w:ascii="Times New Roman" w:hAnsi="Times New Roman"/>
          <w:sz w:val="28"/>
          <w:szCs w:val="28"/>
        </w:rPr>
        <w:t xml:space="preserve">ішення направити </w:t>
      </w:r>
      <w:r w:rsidR="009927D0" w:rsidRPr="00A91118">
        <w:rPr>
          <w:rFonts w:ascii="Times New Roman" w:hAnsi="Times New Roman"/>
          <w:sz w:val="28"/>
          <w:szCs w:val="28"/>
        </w:rPr>
        <w:t>скаржни</w:t>
      </w:r>
      <w:r w:rsidR="003A77E8">
        <w:rPr>
          <w:rFonts w:ascii="Times New Roman" w:hAnsi="Times New Roman"/>
          <w:sz w:val="28"/>
          <w:szCs w:val="28"/>
        </w:rPr>
        <w:t>ку</w:t>
      </w:r>
      <w:r w:rsidR="00BC4266" w:rsidRPr="00A91118">
        <w:rPr>
          <w:rFonts w:ascii="Times New Roman" w:hAnsi="Times New Roman"/>
          <w:sz w:val="28"/>
          <w:szCs w:val="28"/>
        </w:rPr>
        <w:t xml:space="preserve"> </w:t>
      </w:r>
      <w:r w:rsidR="009560C8" w:rsidRPr="00A91118">
        <w:rPr>
          <w:rFonts w:ascii="Times New Roman" w:hAnsi="Times New Roman"/>
          <w:sz w:val="28"/>
          <w:szCs w:val="28"/>
        </w:rPr>
        <w:t>та</w:t>
      </w:r>
      <w:r w:rsidR="00A91118" w:rsidRPr="00A91118">
        <w:rPr>
          <w:rFonts w:ascii="Times New Roman" w:hAnsi="Times New Roman"/>
          <w:sz w:val="28"/>
          <w:szCs w:val="28"/>
        </w:rPr>
        <w:t xml:space="preserve"> вищеза</w:t>
      </w:r>
      <w:r w:rsidR="00DB68AD">
        <w:rPr>
          <w:rFonts w:ascii="Times New Roman" w:hAnsi="Times New Roman"/>
          <w:sz w:val="28"/>
          <w:szCs w:val="28"/>
        </w:rPr>
        <w:t>значен</w:t>
      </w:r>
      <w:r w:rsidR="00BA6947">
        <w:rPr>
          <w:rFonts w:ascii="Times New Roman" w:hAnsi="Times New Roman"/>
          <w:sz w:val="28"/>
          <w:szCs w:val="28"/>
        </w:rPr>
        <w:t>ому</w:t>
      </w:r>
      <w:r w:rsidR="00A91118" w:rsidRPr="00A91118">
        <w:rPr>
          <w:rFonts w:ascii="Times New Roman" w:hAnsi="Times New Roman"/>
          <w:sz w:val="28"/>
          <w:szCs w:val="28"/>
        </w:rPr>
        <w:t xml:space="preserve"> прокурор</w:t>
      </w:r>
      <w:r w:rsidR="00BA6947">
        <w:rPr>
          <w:rFonts w:ascii="Times New Roman" w:hAnsi="Times New Roman"/>
          <w:sz w:val="28"/>
          <w:szCs w:val="28"/>
        </w:rPr>
        <w:t>у</w:t>
      </w:r>
      <w:r w:rsidR="00BC4266" w:rsidRPr="00A91118">
        <w:rPr>
          <w:rFonts w:ascii="Times New Roman" w:hAnsi="Times New Roman"/>
          <w:sz w:val="28"/>
          <w:szCs w:val="28"/>
        </w:rPr>
        <w:t>.</w:t>
      </w:r>
    </w:p>
    <w:p w14:paraId="3E7A6703" w14:textId="77777777" w:rsidR="00870CBC" w:rsidRPr="00A91118" w:rsidRDefault="00870CBC" w:rsidP="000033B7">
      <w:pPr>
        <w:widowControl w:val="0"/>
        <w:tabs>
          <w:tab w:val="left" w:pos="851"/>
        </w:tabs>
        <w:spacing w:after="0" w:line="240" w:lineRule="auto"/>
        <w:ind w:firstLine="567"/>
        <w:contextualSpacing/>
        <w:jc w:val="both"/>
        <w:rPr>
          <w:rFonts w:ascii="Times New Roman" w:hAnsi="Times New Roman"/>
          <w:sz w:val="24"/>
          <w:szCs w:val="24"/>
        </w:rPr>
      </w:pPr>
    </w:p>
    <w:p w14:paraId="7A9E3041" w14:textId="076A8A82" w:rsidR="00BE190C" w:rsidRPr="009927D0" w:rsidRDefault="00DE49BE" w:rsidP="007105B4">
      <w:pPr>
        <w:widowControl w:val="0"/>
        <w:tabs>
          <w:tab w:val="left" w:pos="851"/>
        </w:tabs>
        <w:spacing w:after="0" w:line="240" w:lineRule="auto"/>
        <w:ind w:firstLine="567"/>
        <w:contextualSpacing/>
        <w:jc w:val="both"/>
        <w:rPr>
          <w:rFonts w:ascii="Times New Roman" w:hAnsi="Times New Roman"/>
          <w:b/>
          <w:sz w:val="28"/>
          <w:szCs w:val="28"/>
        </w:rPr>
      </w:pPr>
      <w:r w:rsidRPr="00241397">
        <w:rPr>
          <w:rFonts w:ascii="Times New Roman" w:hAnsi="Times New Roman"/>
          <w:b/>
          <w:sz w:val="28"/>
          <w:szCs w:val="28"/>
        </w:rPr>
        <w:t xml:space="preserve">Член </w:t>
      </w:r>
      <w:r w:rsidR="0035166E" w:rsidRPr="00241397">
        <w:rPr>
          <w:rFonts w:ascii="Times New Roman" w:hAnsi="Times New Roman"/>
          <w:b/>
          <w:sz w:val="28"/>
          <w:szCs w:val="28"/>
        </w:rPr>
        <w:t>Комісії</w:t>
      </w:r>
      <w:r w:rsidR="00EF2244" w:rsidRPr="00241397">
        <w:rPr>
          <w:rFonts w:ascii="Times New Roman" w:hAnsi="Times New Roman"/>
          <w:b/>
          <w:sz w:val="28"/>
          <w:szCs w:val="28"/>
        </w:rPr>
        <w:tab/>
      </w:r>
      <w:r w:rsidR="00EF2244" w:rsidRPr="00241397">
        <w:rPr>
          <w:rFonts w:ascii="Times New Roman" w:hAnsi="Times New Roman"/>
          <w:b/>
          <w:sz w:val="28"/>
          <w:szCs w:val="28"/>
        </w:rPr>
        <w:tab/>
      </w:r>
      <w:r w:rsidR="00A85013" w:rsidRPr="00241397">
        <w:rPr>
          <w:rFonts w:ascii="Times New Roman" w:hAnsi="Times New Roman"/>
          <w:b/>
          <w:sz w:val="28"/>
          <w:szCs w:val="28"/>
        </w:rPr>
        <w:t xml:space="preserve">         </w:t>
      </w:r>
      <w:r w:rsidR="00EF2244" w:rsidRPr="00241397">
        <w:rPr>
          <w:rFonts w:ascii="Times New Roman" w:hAnsi="Times New Roman"/>
          <w:b/>
          <w:sz w:val="28"/>
          <w:szCs w:val="28"/>
        </w:rPr>
        <w:tab/>
      </w:r>
      <w:r w:rsidR="00431EA2" w:rsidRPr="00241397">
        <w:rPr>
          <w:rFonts w:ascii="Times New Roman" w:hAnsi="Times New Roman"/>
          <w:b/>
          <w:sz w:val="28"/>
          <w:szCs w:val="28"/>
        </w:rPr>
        <w:t xml:space="preserve">          </w:t>
      </w:r>
      <w:r w:rsidR="00EF2244" w:rsidRPr="00241397">
        <w:rPr>
          <w:rFonts w:ascii="Times New Roman" w:hAnsi="Times New Roman"/>
          <w:b/>
          <w:sz w:val="28"/>
          <w:szCs w:val="28"/>
        </w:rPr>
        <w:tab/>
      </w:r>
      <w:r w:rsidR="001A3599">
        <w:rPr>
          <w:rFonts w:ascii="Times New Roman" w:hAnsi="Times New Roman"/>
          <w:b/>
          <w:sz w:val="28"/>
          <w:szCs w:val="28"/>
        </w:rPr>
        <w:tab/>
      </w:r>
      <w:r w:rsidR="00870CBC" w:rsidRPr="00241397">
        <w:rPr>
          <w:rFonts w:ascii="Times New Roman" w:hAnsi="Times New Roman"/>
          <w:b/>
          <w:sz w:val="28"/>
          <w:szCs w:val="28"/>
        </w:rPr>
        <w:t xml:space="preserve">          </w:t>
      </w:r>
      <w:r w:rsidR="0015576F" w:rsidRPr="00241397">
        <w:rPr>
          <w:rFonts w:ascii="Times New Roman" w:hAnsi="Times New Roman"/>
          <w:b/>
          <w:sz w:val="28"/>
          <w:szCs w:val="28"/>
        </w:rPr>
        <w:t xml:space="preserve">   </w:t>
      </w:r>
      <w:r w:rsidR="007E253D">
        <w:rPr>
          <w:rFonts w:ascii="Times New Roman" w:hAnsi="Times New Roman"/>
          <w:b/>
          <w:sz w:val="28"/>
          <w:szCs w:val="28"/>
        </w:rPr>
        <w:t xml:space="preserve">       Олег БУЛУЛУКОВ</w:t>
      </w:r>
    </w:p>
    <w:sectPr w:rsidR="00BE190C" w:rsidRPr="009927D0" w:rsidSect="000033B7">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DFE6D" w14:textId="77777777" w:rsidR="00E81D93" w:rsidRDefault="00E81D93" w:rsidP="00E32F4B">
      <w:pPr>
        <w:spacing w:after="0" w:line="240" w:lineRule="auto"/>
      </w:pPr>
      <w:r>
        <w:separator/>
      </w:r>
    </w:p>
  </w:endnote>
  <w:endnote w:type="continuationSeparator" w:id="0">
    <w:p w14:paraId="3CB7882A" w14:textId="77777777" w:rsidR="00E81D93" w:rsidRDefault="00E81D93"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FEA5A" w14:textId="77777777" w:rsidR="00E81D93" w:rsidRDefault="00E81D93" w:rsidP="00E32F4B">
      <w:pPr>
        <w:spacing w:after="0" w:line="240" w:lineRule="auto"/>
      </w:pPr>
      <w:r>
        <w:separator/>
      </w:r>
    </w:p>
  </w:footnote>
  <w:footnote w:type="continuationSeparator" w:id="0">
    <w:p w14:paraId="7063A892" w14:textId="77777777" w:rsidR="00E81D93" w:rsidRDefault="00E81D93"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0E8B" w14:textId="3D029BA1" w:rsidR="00360F2A" w:rsidRDefault="00360F2A" w:rsidP="00002A56">
    <w:pPr>
      <w:pStyle w:val="a9"/>
      <w:jc w:val="center"/>
    </w:pPr>
    <w:r>
      <w:fldChar w:fldCharType="begin"/>
    </w:r>
    <w:r>
      <w:instrText>PAGE   \* MERGEFORMAT</w:instrText>
    </w:r>
    <w:r>
      <w:fldChar w:fldCharType="separate"/>
    </w:r>
    <w:r w:rsidR="001A3599" w:rsidRPr="001A3599">
      <w:rPr>
        <w:noProof/>
        <w:lang w:val="ru-RU"/>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54D"/>
    <w:multiLevelType w:val="hybridMultilevel"/>
    <w:tmpl w:val="50AEB0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5FF8020D"/>
    <w:multiLevelType w:val="hybridMultilevel"/>
    <w:tmpl w:val="3A228BC0"/>
    <w:lvl w:ilvl="0" w:tplc="834C89D6">
      <w:start w:val="9"/>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78368222">
    <w:abstractNumId w:val="2"/>
  </w:num>
  <w:num w:numId="2" w16cid:durableId="612634508">
    <w:abstractNumId w:val="4"/>
  </w:num>
  <w:num w:numId="3" w16cid:durableId="471288136">
    <w:abstractNumId w:val="1"/>
  </w:num>
  <w:num w:numId="4" w16cid:durableId="1046837479">
    <w:abstractNumId w:val="0"/>
  </w:num>
  <w:num w:numId="5" w16cid:durableId="453754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8E4"/>
    <w:rsid w:val="00002414"/>
    <w:rsid w:val="00002A56"/>
    <w:rsid w:val="000033B7"/>
    <w:rsid w:val="00005F79"/>
    <w:rsid w:val="00010069"/>
    <w:rsid w:val="00014754"/>
    <w:rsid w:val="00017B1C"/>
    <w:rsid w:val="00020FC0"/>
    <w:rsid w:val="000218D0"/>
    <w:rsid w:val="00021E4A"/>
    <w:rsid w:val="00023822"/>
    <w:rsid w:val="000244D1"/>
    <w:rsid w:val="000248BF"/>
    <w:rsid w:val="00030EC3"/>
    <w:rsid w:val="000312E1"/>
    <w:rsid w:val="00032898"/>
    <w:rsid w:val="0003477D"/>
    <w:rsid w:val="000367C0"/>
    <w:rsid w:val="00040CE9"/>
    <w:rsid w:val="00042C81"/>
    <w:rsid w:val="00043611"/>
    <w:rsid w:val="0004491B"/>
    <w:rsid w:val="00050210"/>
    <w:rsid w:val="00051281"/>
    <w:rsid w:val="000514ED"/>
    <w:rsid w:val="00052538"/>
    <w:rsid w:val="00054794"/>
    <w:rsid w:val="00055645"/>
    <w:rsid w:val="00055750"/>
    <w:rsid w:val="000566B3"/>
    <w:rsid w:val="00060180"/>
    <w:rsid w:val="000606D2"/>
    <w:rsid w:val="00061E56"/>
    <w:rsid w:val="000623D1"/>
    <w:rsid w:val="0006440C"/>
    <w:rsid w:val="00065FC3"/>
    <w:rsid w:val="00066EE3"/>
    <w:rsid w:val="00072463"/>
    <w:rsid w:val="0007309F"/>
    <w:rsid w:val="00073FED"/>
    <w:rsid w:val="00081498"/>
    <w:rsid w:val="00085FAF"/>
    <w:rsid w:val="00087365"/>
    <w:rsid w:val="00091A08"/>
    <w:rsid w:val="00092270"/>
    <w:rsid w:val="0009266A"/>
    <w:rsid w:val="000A0401"/>
    <w:rsid w:val="000A1E28"/>
    <w:rsid w:val="000A241F"/>
    <w:rsid w:val="000A4EF6"/>
    <w:rsid w:val="000B1C9A"/>
    <w:rsid w:val="000B276E"/>
    <w:rsid w:val="000B29D6"/>
    <w:rsid w:val="000B5193"/>
    <w:rsid w:val="000B543B"/>
    <w:rsid w:val="000C1A63"/>
    <w:rsid w:val="000C5F33"/>
    <w:rsid w:val="000D1062"/>
    <w:rsid w:val="000D461F"/>
    <w:rsid w:val="000D4954"/>
    <w:rsid w:val="000E2970"/>
    <w:rsid w:val="000E4EB4"/>
    <w:rsid w:val="000E54AE"/>
    <w:rsid w:val="000E6B60"/>
    <w:rsid w:val="000F4963"/>
    <w:rsid w:val="000F74C6"/>
    <w:rsid w:val="001033F0"/>
    <w:rsid w:val="00112FFA"/>
    <w:rsid w:val="0011363B"/>
    <w:rsid w:val="001141A6"/>
    <w:rsid w:val="001159D0"/>
    <w:rsid w:val="00115BC4"/>
    <w:rsid w:val="00115F02"/>
    <w:rsid w:val="0012038C"/>
    <w:rsid w:val="0012074C"/>
    <w:rsid w:val="001210A5"/>
    <w:rsid w:val="001220DF"/>
    <w:rsid w:val="001317CF"/>
    <w:rsid w:val="001320DF"/>
    <w:rsid w:val="001326EC"/>
    <w:rsid w:val="0013338F"/>
    <w:rsid w:val="00134C6C"/>
    <w:rsid w:val="00140040"/>
    <w:rsid w:val="00141E41"/>
    <w:rsid w:val="00143328"/>
    <w:rsid w:val="00146EBB"/>
    <w:rsid w:val="00147DE5"/>
    <w:rsid w:val="00152B89"/>
    <w:rsid w:val="00152FF8"/>
    <w:rsid w:val="0015576F"/>
    <w:rsid w:val="00155DA4"/>
    <w:rsid w:val="00156A42"/>
    <w:rsid w:val="0015751F"/>
    <w:rsid w:val="001629E0"/>
    <w:rsid w:val="00162BD9"/>
    <w:rsid w:val="001675C2"/>
    <w:rsid w:val="00167DFA"/>
    <w:rsid w:val="0017014F"/>
    <w:rsid w:val="001706F8"/>
    <w:rsid w:val="00172F58"/>
    <w:rsid w:val="00174BFF"/>
    <w:rsid w:val="00175CDD"/>
    <w:rsid w:val="001767AE"/>
    <w:rsid w:val="00184535"/>
    <w:rsid w:val="0019138B"/>
    <w:rsid w:val="00191449"/>
    <w:rsid w:val="0019331C"/>
    <w:rsid w:val="00193CC7"/>
    <w:rsid w:val="00195B7A"/>
    <w:rsid w:val="001A3599"/>
    <w:rsid w:val="001A41AC"/>
    <w:rsid w:val="001A45DE"/>
    <w:rsid w:val="001A4FE2"/>
    <w:rsid w:val="001A6986"/>
    <w:rsid w:val="001B28DE"/>
    <w:rsid w:val="001B75D3"/>
    <w:rsid w:val="001C051A"/>
    <w:rsid w:val="001C0CC9"/>
    <w:rsid w:val="001C39F7"/>
    <w:rsid w:val="001C41D0"/>
    <w:rsid w:val="001D5337"/>
    <w:rsid w:val="001D6475"/>
    <w:rsid w:val="001D773C"/>
    <w:rsid w:val="001E0E48"/>
    <w:rsid w:val="001E33FB"/>
    <w:rsid w:val="001E3DCC"/>
    <w:rsid w:val="001E629C"/>
    <w:rsid w:val="001E65C2"/>
    <w:rsid w:val="001F04AC"/>
    <w:rsid w:val="001F6F69"/>
    <w:rsid w:val="0020022D"/>
    <w:rsid w:val="00203759"/>
    <w:rsid w:val="00221572"/>
    <w:rsid w:val="00222AE4"/>
    <w:rsid w:val="0022705D"/>
    <w:rsid w:val="00230DFB"/>
    <w:rsid w:val="00231CED"/>
    <w:rsid w:val="002348BA"/>
    <w:rsid w:val="00240FE9"/>
    <w:rsid w:val="00241397"/>
    <w:rsid w:val="0024273A"/>
    <w:rsid w:val="00242B1B"/>
    <w:rsid w:val="002448F4"/>
    <w:rsid w:val="00244F27"/>
    <w:rsid w:val="00255336"/>
    <w:rsid w:val="00255EB4"/>
    <w:rsid w:val="00260A4B"/>
    <w:rsid w:val="002669D5"/>
    <w:rsid w:val="00274475"/>
    <w:rsid w:val="00277695"/>
    <w:rsid w:val="00283287"/>
    <w:rsid w:val="00283C2B"/>
    <w:rsid w:val="0028534E"/>
    <w:rsid w:val="00286422"/>
    <w:rsid w:val="00287C24"/>
    <w:rsid w:val="00291E90"/>
    <w:rsid w:val="002923C2"/>
    <w:rsid w:val="00294970"/>
    <w:rsid w:val="002A1EAD"/>
    <w:rsid w:val="002A6DAF"/>
    <w:rsid w:val="002B1093"/>
    <w:rsid w:val="002B1589"/>
    <w:rsid w:val="002B216E"/>
    <w:rsid w:val="002B29D1"/>
    <w:rsid w:val="002B2BE1"/>
    <w:rsid w:val="002B6879"/>
    <w:rsid w:val="002C0AC6"/>
    <w:rsid w:val="002C129C"/>
    <w:rsid w:val="002C598B"/>
    <w:rsid w:val="002D290B"/>
    <w:rsid w:val="002E2050"/>
    <w:rsid w:val="002E2A08"/>
    <w:rsid w:val="002E5FEE"/>
    <w:rsid w:val="002E69C6"/>
    <w:rsid w:val="002E6DD8"/>
    <w:rsid w:val="002E7741"/>
    <w:rsid w:val="002F1921"/>
    <w:rsid w:val="002F3E2F"/>
    <w:rsid w:val="002F40C3"/>
    <w:rsid w:val="002F41E3"/>
    <w:rsid w:val="002F4314"/>
    <w:rsid w:val="002F43BB"/>
    <w:rsid w:val="002F554F"/>
    <w:rsid w:val="002F5A5D"/>
    <w:rsid w:val="002F78D6"/>
    <w:rsid w:val="003007B0"/>
    <w:rsid w:val="00301E3A"/>
    <w:rsid w:val="00305D49"/>
    <w:rsid w:val="003116E3"/>
    <w:rsid w:val="00311DFB"/>
    <w:rsid w:val="00312946"/>
    <w:rsid w:val="00314B5C"/>
    <w:rsid w:val="00321028"/>
    <w:rsid w:val="00321545"/>
    <w:rsid w:val="00324F51"/>
    <w:rsid w:val="0032608B"/>
    <w:rsid w:val="00326CBE"/>
    <w:rsid w:val="00327ED1"/>
    <w:rsid w:val="0033421C"/>
    <w:rsid w:val="00337947"/>
    <w:rsid w:val="003403E4"/>
    <w:rsid w:val="00341B9C"/>
    <w:rsid w:val="00341C66"/>
    <w:rsid w:val="00341FE8"/>
    <w:rsid w:val="00344956"/>
    <w:rsid w:val="0034530A"/>
    <w:rsid w:val="003508B9"/>
    <w:rsid w:val="0035166E"/>
    <w:rsid w:val="00355D58"/>
    <w:rsid w:val="00360F2A"/>
    <w:rsid w:val="00361D35"/>
    <w:rsid w:val="0036254D"/>
    <w:rsid w:val="0036389C"/>
    <w:rsid w:val="00373108"/>
    <w:rsid w:val="0037674A"/>
    <w:rsid w:val="00377796"/>
    <w:rsid w:val="003824A7"/>
    <w:rsid w:val="0038565C"/>
    <w:rsid w:val="003933DD"/>
    <w:rsid w:val="00396316"/>
    <w:rsid w:val="00397B0C"/>
    <w:rsid w:val="003A457F"/>
    <w:rsid w:val="003A5A77"/>
    <w:rsid w:val="003A77E8"/>
    <w:rsid w:val="003B4862"/>
    <w:rsid w:val="003B6D87"/>
    <w:rsid w:val="003B70DB"/>
    <w:rsid w:val="003C021C"/>
    <w:rsid w:val="003C4D52"/>
    <w:rsid w:val="003C6CB2"/>
    <w:rsid w:val="003D1EC9"/>
    <w:rsid w:val="003D2D7E"/>
    <w:rsid w:val="003D43B7"/>
    <w:rsid w:val="003E323C"/>
    <w:rsid w:val="003E47CF"/>
    <w:rsid w:val="003E5489"/>
    <w:rsid w:val="003E6FC0"/>
    <w:rsid w:val="003F0337"/>
    <w:rsid w:val="003F2232"/>
    <w:rsid w:val="003F3682"/>
    <w:rsid w:val="003F45F2"/>
    <w:rsid w:val="003F526E"/>
    <w:rsid w:val="003F5331"/>
    <w:rsid w:val="003F6830"/>
    <w:rsid w:val="003F707D"/>
    <w:rsid w:val="004021A0"/>
    <w:rsid w:val="0040653F"/>
    <w:rsid w:val="0040775D"/>
    <w:rsid w:val="0041264B"/>
    <w:rsid w:val="00412EDF"/>
    <w:rsid w:val="00414648"/>
    <w:rsid w:val="0041669E"/>
    <w:rsid w:val="00421AF0"/>
    <w:rsid w:val="00422BCA"/>
    <w:rsid w:val="00424D48"/>
    <w:rsid w:val="00431EA2"/>
    <w:rsid w:val="004342C0"/>
    <w:rsid w:val="00435421"/>
    <w:rsid w:val="00436359"/>
    <w:rsid w:val="004434EE"/>
    <w:rsid w:val="00443DDF"/>
    <w:rsid w:val="00443F4B"/>
    <w:rsid w:val="004457EC"/>
    <w:rsid w:val="00445C0A"/>
    <w:rsid w:val="00446312"/>
    <w:rsid w:val="00446608"/>
    <w:rsid w:val="004507A8"/>
    <w:rsid w:val="00451D2C"/>
    <w:rsid w:val="00456667"/>
    <w:rsid w:val="00456D29"/>
    <w:rsid w:val="00456F1E"/>
    <w:rsid w:val="004600AF"/>
    <w:rsid w:val="00462462"/>
    <w:rsid w:val="004630DF"/>
    <w:rsid w:val="004632DF"/>
    <w:rsid w:val="00463AAB"/>
    <w:rsid w:val="00470B11"/>
    <w:rsid w:val="00471054"/>
    <w:rsid w:val="004730AC"/>
    <w:rsid w:val="0047486A"/>
    <w:rsid w:val="004756CD"/>
    <w:rsid w:val="00475B93"/>
    <w:rsid w:val="00482A79"/>
    <w:rsid w:val="004872DC"/>
    <w:rsid w:val="0049259B"/>
    <w:rsid w:val="00493490"/>
    <w:rsid w:val="00493D54"/>
    <w:rsid w:val="00495EAC"/>
    <w:rsid w:val="0049601A"/>
    <w:rsid w:val="004A0112"/>
    <w:rsid w:val="004A4F4C"/>
    <w:rsid w:val="004B006E"/>
    <w:rsid w:val="004B2D3C"/>
    <w:rsid w:val="004B52D0"/>
    <w:rsid w:val="004C1319"/>
    <w:rsid w:val="004C3D34"/>
    <w:rsid w:val="004D03D3"/>
    <w:rsid w:val="004D1AC6"/>
    <w:rsid w:val="004D3A71"/>
    <w:rsid w:val="004E06E7"/>
    <w:rsid w:val="004E3137"/>
    <w:rsid w:val="004E7552"/>
    <w:rsid w:val="004F15AE"/>
    <w:rsid w:val="004F6518"/>
    <w:rsid w:val="004F6DD4"/>
    <w:rsid w:val="00505B96"/>
    <w:rsid w:val="00515715"/>
    <w:rsid w:val="0051582B"/>
    <w:rsid w:val="0052081F"/>
    <w:rsid w:val="00521C0A"/>
    <w:rsid w:val="005221BC"/>
    <w:rsid w:val="0052350F"/>
    <w:rsid w:val="005236C0"/>
    <w:rsid w:val="00523D6E"/>
    <w:rsid w:val="00524B09"/>
    <w:rsid w:val="0052667E"/>
    <w:rsid w:val="00526787"/>
    <w:rsid w:val="00526F07"/>
    <w:rsid w:val="00527E48"/>
    <w:rsid w:val="00532EA1"/>
    <w:rsid w:val="0053318C"/>
    <w:rsid w:val="00533389"/>
    <w:rsid w:val="00533EE1"/>
    <w:rsid w:val="00534064"/>
    <w:rsid w:val="00535E75"/>
    <w:rsid w:val="00537EB1"/>
    <w:rsid w:val="00540850"/>
    <w:rsid w:val="005414B9"/>
    <w:rsid w:val="005424BB"/>
    <w:rsid w:val="005447B7"/>
    <w:rsid w:val="00544B20"/>
    <w:rsid w:val="00545BE6"/>
    <w:rsid w:val="00552370"/>
    <w:rsid w:val="00552DF4"/>
    <w:rsid w:val="005540ED"/>
    <w:rsid w:val="005556A4"/>
    <w:rsid w:val="00556367"/>
    <w:rsid w:val="00563B6C"/>
    <w:rsid w:val="00565926"/>
    <w:rsid w:val="00566335"/>
    <w:rsid w:val="005718E4"/>
    <w:rsid w:val="00571F4A"/>
    <w:rsid w:val="0057349E"/>
    <w:rsid w:val="005754DB"/>
    <w:rsid w:val="00577634"/>
    <w:rsid w:val="00577911"/>
    <w:rsid w:val="005803C1"/>
    <w:rsid w:val="0058160E"/>
    <w:rsid w:val="00585FB3"/>
    <w:rsid w:val="00590B5F"/>
    <w:rsid w:val="005929A4"/>
    <w:rsid w:val="005935C1"/>
    <w:rsid w:val="0059672D"/>
    <w:rsid w:val="00596903"/>
    <w:rsid w:val="00597003"/>
    <w:rsid w:val="00597B36"/>
    <w:rsid w:val="005A172B"/>
    <w:rsid w:val="005A1EF3"/>
    <w:rsid w:val="005A4449"/>
    <w:rsid w:val="005C052A"/>
    <w:rsid w:val="005C0E1D"/>
    <w:rsid w:val="005C121F"/>
    <w:rsid w:val="005C27A1"/>
    <w:rsid w:val="005C3193"/>
    <w:rsid w:val="005D605E"/>
    <w:rsid w:val="005D60EC"/>
    <w:rsid w:val="005D6688"/>
    <w:rsid w:val="005E2E0C"/>
    <w:rsid w:val="005E558A"/>
    <w:rsid w:val="005E60A7"/>
    <w:rsid w:val="005E72F0"/>
    <w:rsid w:val="005F0761"/>
    <w:rsid w:val="005F0F13"/>
    <w:rsid w:val="005F2B8A"/>
    <w:rsid w:val="005F7F5D"/>
    <w:rsid w:val="0060056A"/>
    <w:rsid w:val="00603104"/>
    <w:rsid w:val="00603496"/>
    <w:rsid w:val="00603987"/>
    <w:rsid w:val="0060704B"/>
    <w:rsid w:val="006123E3"/>
    <w:rsid w:val="0061286C"/>
    <w:rsid w:val="00633333"/>
    <w:rsid w:val="00634773"/>
    <w:rsid w:val="006378A1"/>
    <w:rsid w:val="00640149"/>
    <w:rsid w:val="00645AB3"/>
    <w:rsid w:val="00645AF8"/>
    <w:rsid w:val="00647AAC"/>
    <w:rsid w:val="006507D0"/>
    <w:rsid w:val="0065143B"/>
    <w:rsid w:val="0065303E"/>
    <w:rsid w:val="00655DDD"/>
    <w:rsid w:val="00656D81"/>
    <w:rsid w:val="00661D78"/>
    <w:rsid w:val="00661FDB"/>
    <w:rsid w:val="006663A3"/>
    <w:rsid w:val="00666AD0"/>
    <w:rsid w:val="00677770"/>
    <w:rsid w:val="00690AAD"/>
    <w:rsid w:val="00690F1C"/>
    <w:rsid w:val="00694836"/>
    <w:rsid w:val="00696AF0"/>
    <w:rsid w:val="006A0523"/>
    <w:rsid w:val="006A1904"/>
    <w:rsid w:val="006A5F06"/>
    <w:rsid w:val="006B0EF5"/>
    <w:rsid w:val="006B2630"/>
    <w:rsid w:val="006B3F8A"/>
    <w:rsid w:val="006B699F"/>
    <w:rsid w:val="006B7DA7"/>
    <w:rsid w:val="006C0363"/>
    <w:rsid w:val="006C3C23"/>
    <w:rsid w:val="006C5D13"/>
    <w:rsid w:val="006D49D3"/>
    <w:rsid w:val="006D5AEE"/>
    <w:rsid w:val="006D7113"/>
    <w:rsid w:val="006D74D1"/>
    <w:rsid w:val="006E025E"/>
    <w:rsid w:val="006E6F92"/>
    <w:rsid w:val="006F3EB7"/>
    <w:rsid w:val="006F4348"/>
    <w:rsid w:val="006F49FF"/>
    <w:rsid w:val="006F535C"/>
    <w:rsid w:val="006F76AA"/>
    <w:rsid w:val="00700A4E"/>
    <w:rsid w:val="00701DEC"/>
    <w:rsid w:val="00705929"/>
    <w:rsid w:val="00705D93"/>
    <w:rsid w:val="007079E9"/>
    <w:rsid w:val="00707BA4"/>
    <w:rsid w:val="007105B4"/>
    <w:rsid w:val="00712A9E"/>
    <w:rsid w:val="00715BE8"/>
    <w:rsid w:val="00717D68"/>
    <w:rsid w:val="0072598B"/>
    <w:rsid w:val="00725C65"/>
    <w:rsid w:val="00726B8D"/>
    <w:rsid w:val="0073006E"/>
    <w:rsid w:val="0073072C"/>
    <w:rsid w:val="00730846"/>
    <w:rsid w:val="00733C6D"/>
    <w:rsid w:val="00736F29"/>
    <w:rsid w:val="00737958"/>
    <w:rsid w:val="007424AB"/>
    <w:rsid w:val="00743DDA"/>
    <w:rsid w:val="00745DE6"/>
    <w:rsid w:val="00746E57"/>
    <w:rsid w:val="007507C5"/>
    <w:rsid w:val="007511AA"/>
    <w:rsid w:val="007547B2"/>
    <w:rsid w:val="00762E2D"/>
    <w:rsid w:val="00771F52"/>
    <w:rsid w:val="00773BB6"/>
    <w:rsid w:val="00780716"/>
    <w:rsid w:val="00782A4B"/>
    <w:rsid w:val="00783610"/>
    <w:rsid w:val="00786630"/>
    <w:rsid w:val="00787A6D"/>
    <w:rsid w:val="007933AC"/>
    <w:rsid w:val="0079489D"/>
    <w:rsid w:val="00795317"/>
    <w:rsid w:val="007962FB"/>
    <w:rsid w:val="007A40A8"/>
    <w:rsid w:val="007A4BDB"/>
    <w:rsid w:val="007A772B"/>
    <w:rsid w:val="007B223C"/>
    <w:rsid w:val="007B26B6"/>
    <w:rsid w:val="007B4880"/>
    <w:rsid w:val="007C2784"/>
    <w:rsid w:val="007C635C"/>
    <w:rsid w:val="007D0A9F"/>
    <w:rsid w:val="007D3E81"/>
    <w:rsid w:val="007D5DF4"/>
    <w:rsid w:val="007E253D"/>
    <w:rsid w:val="007E391A"/>
    <w:rsid w:val="007E3D94"/>
    <w:rsid w:val="007E57E7"/>
    <w:rsid w:val="007E59A4"/>
    <w:rsid w:val="007E79BC"/>
    <w:rsid w:val="007F0C6F"/>
    <w:rsid w:val="007F1468"/>
    <w:rsid w:val="007F1C93"/>
    <w:rsid w:val="00804DF4"/>
    <w:rsid w:val="008050E4"/>
    <w:rsid w:val="008058DD"/>
    <w:rsid w:val="00806085"/>
    <w:rsid w:val="0081395B"/>
    <w:rsid w:val="0081688A"/>
    <w:rsid w:val="00816F90"/>
    <w:rsid w:val="008201E4"/>
    <w:rsid w:val="00822536"/>
    <w:rsid w:val="00823140"/>
    <w:rsid w:val="00825791"/>
    <w:rsid w:val="00826AF8"/>
    <w:rsid w:val="00830290"/>
    <w:rsid w:val="00830782"/>
    <w:rsid w:val="00831C44"/>
    <w:rsid w:val="008357D7"/>
    <w:rsid w:val="00836A6E"/>
    <w:rsid w:val="008408B7"/>
    <w:rsid w:val="00840EE3"/>
    <w:rsid w:val="00845492"/>
    <w:rsid w:val="008475E5"/>
    <w:rsid w:val="0085179D"/>
    <w:rsid w:val="008544CB"/>
    <w:rsid w:val="00862B3F"/>
    <w:rsid w:val="008640DC"/>
    <w:rsid w:val="008642A5"/>
    <w:rsid w:val="00864B6B"/>
    <w:rsid w:val="00865EB8"/>
    <w:rsid w:val="00870CBC"/>
    <w:rsid w:val="00872A2A"/>
    <w:rsid w:val="00874F45"/>
    <w:rsid w:val="008801C2"/>
    <w:rsid w:val="008808B4"/>
    <w:rsid w:val="008843F6"/>
    <w:rsid w:val="00884733"/>
    <w:rsid w:val="00884E0F"/>
    <w:rsid w:val="008855EE"/>
    <w:rsid w:val="0088561C"/>
    <w:rsid w:val="00886BAA"/>
    <w:rsid w:val="00893A1E"/>
    <w:rsid w:val="00896F44"/>
    <w:rsid w:val="0089757A"/>
    <w:rsid w:val="008A05DF"/>
    <w:rsid w:val="008A08F8"/>
    <w:rsid w:val="008A1351"/>
    <w:rsid w:val="008A1E80"/>
    <w:rsid w:val="008A2D95"/>
    <w:rsid w:val="008A3056"/>
    <w:rsid w:val="008A5A4E"/>
    <w:rsid w:val="008B34FB"/>
    <w:rsid w:val="008B499A"/>
    <w:rsid w:val="008C2313"/>
    <w:rsid w:val="008C6535"/>
    <w:rsid w:val="008D0A36"/>
    <w:rsid w:val="008D0CA9"/>
    <w:rsid w:val="008D21F4"/>
    <w:rsid w:val="008D463B"/>
    <w:rsid w:val="008D483A"/>
    <w:rsid w:val="008D59A3"/>
    <w:rsid w:val="008E05ED"/>
    <w:rsid w:val="008E1CB4"/>
    <w:rsid w:val="008E254A"/>
    <w:rsid w:val="008E2B03"/>
    <w:rsid w:val="008E2FA3"/>
    <w:rsid w:val="008E31D7"/>
    <w:rsid w:val="008F1062"/>
    <w:rsid w:val="008F4574"/>
    <w:rsid w:val="008F46E5"/>
    <w:rsid w:val="008F4DDD"/>
    <w:rsid w:val="009000E7"/>
    <w:rsid w:val="00905DC1"/>
    <w:rsid w:val="00907592"/>
    <w:rsid w:val="00912097"/>
    <w:rsid w:val="00913BA7"/>
    <w:rsid w:val="009156D0"/>
    <w:rsid w:val="00922EBE"/>
    <w:rsid w:val="00926B77"/>
    <w:rsid w:val="00926CF0"/>
    <w:rsid w:val="00926EB0"/>
    <w:rsid w:val="00930186"/>
    <w:rsid w:val="009312F2"/>
    <w:rsid w:val="009377ED"/>
    <w:rsid w:val="00941AC4"/>
    <w:rsid w:val="00943C5B"/>
    <w:rsid w:val="00944E5F"/>
    <w:rsid w:val="009470D2"/>
    <w:rsid w:val="00953052"/>
    <w:rsid w:val="00954F35"/>
    <w:rsid w:val="009560C8"/>
    <w:rsid w:val="009600E0"/>
    <w:rsid w:val="00962B9C"/>
    <w:rsid w:val="00964BFD"/>
    <w:rsid w:val="00965CA7"/>
    <w:rsid w:val="009717BE"/>
    <w:rsid w:val="00975351"/>
    <w:rsid w:val="00975938"/>
    <w:rsid w:val="00990F4D"/>
    <w:rsid w:val="009927D0"/>
    <w:rsid w:val="009929EF"/>
    <w:rsid w:val="009A12AE"/>
    <w:rsid w:val="009A21E6"/>
    <w:rsid w:val="009A2A7F"/>
    <w:rsid w:val="009A478A"/>
    <w:rsid w:val="009A5A15"/>
    <w:rsid w:val="009B2BD2"/>
    <w:rsid w:val="009C0208"/>
    <w:rsid w:val="009C1DCD"/>
    <w:rsid w:val="009C690A"/>
    <w:rsid w:val="009D0E53"/>
    <w:rsid w:val="009D2BD6"/>
    <w:rsid w:val="009D5784"/>
    <w:rsid w:val="009D5BBD"/>
    <w:rsid w:val="009D6AD4"/>
    <w:rsid w:val="009D6FEF"/>
    <w:rsid w:val="009D7092"/>
    <w:rsid w:val="009E0BC8"/>
    <w:rsid w:val="009E0D30"/>
    <w:rsid w:val="009E6189"/>
    <w:rsid w:val="009E62DC"/>
    <w:rsid w:val="009E7975"/>
    <w:rsid w:val="009E7E16"/>
    <w:rsid w:val="009F0B38"/>
    <w:rsid w:val="009F0C2F"/>
    <w:rsid w:val="009F27D8"/>
    <w:rsid w:val="009F4421"/>
    <w:rsid w:val="009F4CAE"/>
    <w:rsid w:val="009F776B"/>
    <w:rsid w:val="00A0253D"/>
    <w:rsid w:val="00A02EBE"/>
    <w:rsid w:val="00A05EA5"/>
    <w:rsid w:val="00A068BC"/>
    <w:rsid w:val="00A069E8"/>
    <w:rsid w:val="00A06F77"/>
    <w:rsid w:val="00A10110"/>
    <w:rsid w:val="00A11555"/>
    <w:rsid w:val="00A13087"/>
    <w:rsid w:val="00A1314F"/>
    <w:rsid w:val="00A2026C"/>
    <w:rsid w:val="00A215B9"/>
    <w:rsid w:val="00A238D5"/>
    <w:rsid w:val="00A2658C"/>
    <w:rsid w:val="00A26AB7"/>
    <w:rsid w:val="00A301E3"/>
    <w:rsid w:val="00A320D7"/>
    <w:rsid w:val="00A33114"/>
    <w:rsid w:val="00A33440"/>
    <w:rsid w:val="00A405FB"/>
    <w:rsid w:val="00A4065C"/>
    <w:rsid w:val="00A41C21"/>
    <w:rsid w:val="00A4214A"/>
    <w:rsid w:val="00A46941"/>
    <w:rsid w:val="00A513CF"/>
    <w:rsid w:val="00A52AB9"/>
    <w:rsid w:val="00A57ED1"/>
    <w:rsid w:val="00A57F02"/>
    <w:rsid w:val="00A6401C"/>
    <w:rsid w:val="00A65F38"/>
    <w:rsid w:val="00A67D41"/>
    <w:rsid w:val="00A731EC"/>
    <w:rsid w:val="00A77904"/>
    <w:rsid w:val="00A82284"/>
    <w:rsid w:val="00A83BCC"/>
    <w:rsid w:val="00A84D06"/>
    <w:rsid w:val="00A85013"/>
    <w:rsid w:val="00A91118"/>
    <w:rsid w:val="00A91DF2"/>
    <w:rsid w:val="00A92C14"/>
    <w:rsid w:val="00AA4011"/>
    <w:rsid w:val="00AA4EEB"/>
    <w:rsid w:val="00AA59DD"/>
    <w:rsid w:val="00AA5C1D"/>
    <w:rsid w:val="00AA5D5C"/>
    <w:rsid w:val="00AA7BAC"/>
    <w:rsid w:val="00AB2256"/>
    <w:rsid w:val="00AB3F64"/>
    <w:rsid w:val="00AB76E2"/>
    <w:rsid w:val="00AC0793"/>
    <w:rsid w:val="00AC3B8C"/>
    <w:rsid w:val="00AC43EB"/>
    <w:rsid w:val="00AC47B9"/>
    <w:rsid w:val="00AC51F2"/>
    <w:rsid w:val="00AD054E"/>
    <w:rsid w:val="00AD2238"/>
    <w:rsid w:val="00AD25EF"/>
    <w:rsid w:val="00AD289D"/>
    <w:rsid w:val="00AD5695"/>
    <w:rsid w:val="00AD7714"/>
    <w:rsid w:val="00AE0D9D"/>
    <w:rsid w:val="00AE314E"/>
    <w:rsid w:val="00AE49AF"/>
    <w:rsid w:val="00AE7911"/>
    <w:rsid w:val="00AF2411"/>
    <w:rsid w:val="00AF5F9C"/>
    <w:rsid w:val="00B033FE"/>
    <w:rsid w:val="00B04D4B"/>
    <w:rsid w:val="00B0551C"/>
    <w:rsid w:val="00B05EE7"/>
    <w:rsid w:val="00B07215"/>
    <w:rsid w:val="00B1378E"/>
    <w:rsid w:val="00B14978"/>
    <w:rsid w:val="00B15784"/>
    <w:rsid w:val="00B17552"/>
    <w:rsid w:val="00B2054E"/>
    <w:rsid w:val="00B25BA9"/>
    <w:rsid w:val="00B266B1"/>
    <w:rsid w:val="00B27D3E"/>
    <w:rsid w:val="00B32216"/>
    <w:rsid w:val="00B32456"/>
    <w:rsid w:val="00B3290E"/>
    <w:rsid w:val="00B33219"/>
    <w:rsid w:val="00B403E5"/>
    <w:rsid w:val="00B405B2"/>
    <w:rsid w:val="00B40A1B"/>
    <w:rsid w:val="00B41806"/>
    <w:rsid w:val="00B419DB"/>
    <w:rsid w:val="00B42506"/>
    <w:rsid w:val="00B42BCD"/>
    <w:rsid w:val="00B441E5"/>
    <w:rsid w:val="00B45F86"/>
    <w:rsid w:val="00B4713B"/>
    <w:rsid w:val="00B472C0"/>
    <w:rsid w:val="00B50037"/>
    <w:rsid w:val="00B55B70"/>
    <w:rsid w:val="00B55CCB"/>
    <w:rsid w:val="00B60D14"/>
    <w:rsid w:val="00B60F7A"/>
    <w:rsid w:val="00B620EE"/>
    <w:rsid w:val="00B66482"/>
    <w:rsid w:val="00B678F1"/>
    <w:rsid w:val="00B717F0"/>
    <w:rsid w:val="00B72E41"/>
    <w:rsid w:val="00B732B4"/>
    <w:rsid w:val="00B7642F"/>
    <w:rsid w:val="00B76651"/>
    <w:rsid w:val="00B81C8F"/>
    <w:rsid w:val="00B82A9F"/>
    <w:rsid w:val="00B82FD0"/>
    <w:rsid w:val="00B83DF2"/>
    <w:rsid w:val="00B86056"/>
    <w:rsid w:val="00B87770"/>
    <w:rsid w:val="00B932EF"/>
    <w:rsid w:val="00B942CB"/>
    <w:rsid w:val="00BA0C0B"/>
    <w:rsid w:val="00BA3A23"/>
    <w:rsid w:val="00BA4AA8"/>
    <w:rsid w:val="00BA6947"/>
    <w:rsid w:val="00BA7DFA"/>
    <w:rsid w:val="00BB1A03"/>
    <w:rsid w:val="00BB2DB7"/>
    <w:rsid w:val="00BB43C5"/>
    <w:rsid w:val="00BC2198"/>
    <w:rsid w:val="00BC4266"/>
    <w:rsid w:val="00BC77E3"/>
    <w:rsid w:val="00BC7B28"/>
    <w:rsid w:val="00BD24CB"/>
    <w:rsid w:val="00BD2605"/>
    <w:rsid w:val="00BD5AB5"/>
    <w:rsid w:val="00BD636A"/>
    <w:rsid w:val="00BE190C"/>
    <w:rsid w:val="00BE77AC"/>
    <w:rsid w:val="00BF04FA"/>
    <w:rsid w:val="00BF2D75"/>
    <w:rsid w:val="00BF69C9"/>
    <w:rsid w:val="00C02F8D"/>
    <w:rsid w:val="00C11811"/>
    <w:rsid w:val="00C15B2F"/>
    <w:rsid w:val="00C17904"/>
    <w:rsid w:val="00C2031F"/>
    <w:rsid w:val="00C25F46"/>
    <w:rsid w:val="00C2778D"/>
    <w:rsid w:val="00C3327E"/>
    <w:rsid w:val="00C366C4"/>
    <w:rsid w:val="00C41193"/>
    <w:rsid w:val="00C4139E"/>
    <w:rsid w:val="00C50A95"/>
    <w:rsid w:val="00C5469D"/>
    <w:rsid w:val="00C54824"/>
    <w:rsid w:val="00C61D17"/>
    <w:rsid w:val="00C6427F"/>
    <w:rsid w:val="00C65FE5"/>
    <w:rsid w:val="00C672BC"/>
    <w:rsid w:val="00C673B0"/>
    <w:rsid w:val="00C67D5A"/>
    <w:rsid w:val="00C700E8"/>
    <w:rsid w:val="00C70B4F"/>
    <w:rsid w:val="00C72165"/>
    <w:rsid w:val="00C73ACC"/>
    <w:rsid w:val="00C7471F"/>
    <w:rsid w:val="00C75879"/>
    <w:rsid w:val="00C75FC0"/>
    <w:rsid w:val="00C76A67"/>
    <w:rsid w:val="00C7700B"/>
    <w:rsid w:val="00C77A61"/>
    <w:rsid w:val="00C80D57"/>
    <w:rsid w:val="00C82494"/>
    <w:rsid w:val="00C8526C"/>
    <w:rsid w:val="00C87355"/>
    <w:rsid w:val="00C87BCC"/>
    <w:rsid w:val="00C93BA8"/>
    <w:rsid w:val="00C944D8"/>
    <w:rsid w:val="00C978C0"/>
    <w:rsid w:val="00CA20F2"/>
    <w:rsid w:val="00CA6E4C"/>
    <w:rsid w:val="00CB200E"/>
    <w:rsid w:val="00CC2EAF"/>
    <w:rsid w:val="00CD6F8B"/>
    <w:rsid w:val="00CE2FBA"/>
    <w:rsid w:val="00CE39D2"/>
    <w:rsid w:val="00CF1D6A"/>
    <w:rsid w:val="00CF1F64"/>
    <w:rsid w:val="00CF53A2"/>
    <w:rsid w:val="00CF5C66"/>
    <w:rsid w:val="00CF6224"/>
    <w:rsid w:val="00CF7F81"/>
    <w:rsid w:val="00D04D30"/>
    <w:rsid w:val="00D05A96"/>
    <w:rsid w:val="00D11465"/>
    <w:rsid w:val="00D14D06"/>
    <w:rsid w:val="00D16031"/>
    <w:rsid w:val="00D16A4C"/>
    <w:rsid w:val="00D2387E"/>
    <w:rsid w:val="00D24FF4"/>
    <w:rsid w:val="00D30E1B"/>
    <w:rsid w:val="00D31E73"/>
    <w:rsid w:val="00D32B5D"/>
    <w:rsid w:val="00D347F4"/>
    <w:rsid w:val="00D36BC7"/>
    <w:rsid w:val="00D464E1"/>
    <w:rsid w:val="00D51CEB"/>
    <w:rsid w:val="00D53B0A"/>
    <w:rsid w:val="00D53DAF"/>
    <w:rsid w:val="00D57978"/>
    <w:rsid w:val="00D61D68"/>
    <w:rsid w:val="00D61EB0"/>
    <w:rsid w:val="00D667E8"/>
    <w:rsid w:val="00D67071"/>
    <w:rsid w:val="00D70E4F"/>
    <w:rsid w:val="00D72C09"/>
    <w:rsid w:val="00D72CDF"/>
    <w:rsid w:val="00D77108"/>
    <w:rsid w:val="00D81C40"/>
    <w:rsid w:val="00D8362F"/>
    <w:rsid w:val="00D96A49"/>
    <w:rsid w:val="00D976DB"/>
    <w:rsid w:val="00DA0B22"/>
    <w:rsid w:val="00DA2A6F"/>
    <w:rsid w:val="00DA485E"/>
    <w:rsid w:val="00DB5CB3"/>
    <w:rsid w:val="00DB68AD"/>
    <w:rsid w:val="00DC0574"/>
    <w:rsid w:val="00DC65BD"/>
    <w:rsid w:val="00DD5C64"/>
    <w:rsid w:val="00DE29C6"/>
    <w:rsid w:val="00DE2B66"/>
    <w:rsid w:val="00DE4609"/>
    <w:rsid w:val="00DE49BE"/>
    <w:rsid w:val="00DF1239"/>
    <w:rsid w:val="00DF25C0"/>
    <w:rsid w:val="00DF3C65"/>
    <w:rsid w:val="00DF619D"/>
    <w:rsid w:val="00E0222C"/>
    <w:rsid w:val="00E03DD0"/>
    <w:rsid w:val="00E04367"/>
    <w:rsid w:val="00E04B66"/>
    <w:rsid w:val="00E04D24"/>
    <w:rsid w:val="00E0557E"/>
    <w:rsid w:val="00E07006"/>
    <w:rsid w:val="00E11726"/>
    <w:rsid w:val="00E12981"/>
    <w:rsid w:val="00E14577"/>
    <w:rsid w:val="00E317A0"/>
    <w:rsid w:val="00E32F4B"/>
    <w:rsid w:val="00E36DF1"/>
    <w:rsid w:val="00E43133"/>
    <w:rsid w:val="00E463BF"/>
    <w:rsid w:val="00E47AE3"/>
    <w:rsid w:val="00E50AC5"/>
    <w:rsid w:val="00E51C6E"/>
    <w:rsid w:val="00E5394E"/>
    <w:rsid w:val="00E55B5A"/>
    <w:rsid w:val="00E56939"/>
    <w:rsid w:val="00E63F31"/>
    <w:rsid w:val="00E66293"/>
    <w:rsid w:val="00E67A2A"/>
    <w:rsid w:val="00E72732"/>
    <w:rsid w:val="00E72A19"/>
    <w:rsid w:val="00E73D20"/>
    <w:rsid w:val="00E73DB6"/>
    <w:rsid w:val="00E7741B"/>
    <w:rsid w:val="00E81D93"/>
    <w:rsid w:val="00E87BDD"/>
    <w:rsid w:val="00E90C83"/>
    <w:rsid w:val="00E960C8"/>
    <w:rsid w:val="00EA01A0"/>
    <w:rsid w:val="00EA28CA"/>
    <w:rsid w:val="00EA436D"/>
    <w:rsid w:val="00EA7A45"/>
    <w:rsid w:val="00EB0082"/>
    <w:rsid w:val="00EB0B3D"/>
    <w:rsid w:val="00EC7E37"/>
    <w:rsid w:val="00ED0923"/>
    <w:rsid w:val="00ED2484"/>
    <w:rsid w:val="00ED26D4"/>
    <w:rsid w:val="00ED2A77"/>
    <w:rsid w:val="00ED3CD8"/>
    <w:rsid w:val="00ED583E"/>
    <w:rsid w:val="00EE4408"/>
    <w:rsid w:val="00EF2244"/>
    <w:rsid w:val="00EF4FD4"/>
    <w:rsid w:val="00F0030D"/>
    <w:rsid w:val="00F012E3"/>
    <w:rsid w:val="00F04C02"/>
    <w:rsid w:val="00F062C5"/>
    <w:rsid w:val="00F14F5C"/>
    <w:rsid w:val="00F156B6"/>
    <w:rsid w:val="00F21090"/>
    <w:rsid w:val="00F21445"/>
    <w:rsid w:val="00F22BB0"/>
    <w:rsid w:val="00F239FF"/>
    <w:rsid w:val="00F310BA"/>
    <w:rsid w:val="00F3218F"/>
    <w:rsid w:val="00F32417"/>
    <w:rsid w:val="00F3607B"/>
    <w:rsid w:val="00F40518"/>
    <w:rsid w:val="00F418BF"/>
    <w:rsid w:val="00F42786"/>
    <w:rsid w:val="00F42FB9"/>
    <w:rsid w:val="00F43346"/>
    <w:rsid w:val="00F4773F"/>
    <w:rsid w:val="00F50808"/>
    <w:rsid w:val="00F5134B"/>
    <w:rsid w:val="00F54DB6"/>
    <w:rsid w:val="00F55A0F"/>
    <w:rsid w:val="00F6230A"/>
    <w:rsid w:val="00F675EC"/>
    <w:rsid w:val="00F6782F"/>
    <w:rsid w:val="00F7270C"/>
    <w:rsid w:val="00F73194"/>
    <w:rsid w:val="00F73CD8"/>
    <w:rsid w:val="00F83E74"/>
    <w:rsid w:val="00F874C5"/>
    <w:rsid w:val="00F87E66"/>
    <w:rsid w:val="00F9307E"/>
    <w:rsid w:val="00F95869"/>
    <w:rsid w:val="00FA019E"/>
    <w:rsid w:val="00FA1E94"/>
    <w:rsid w:val="00FA5511"/>
    <w:rsid w:val="00FB09CB"/>
    <w:rsid w:val="00FB16EC"/>
    <w:rsid w:val="00FB3E3C"/>
    <w:rsid w:val="00FB4F9C"/>
    <w:rsid w:val="00FB76CE"/>
    <w:rsid w:val="00FD10CC"/>
    <w:rsid w:val="00FD23B7"/>
    <w:rsid w:val="00FD2A5B"/>
    <w:rsid w:val="00FD454B"/>
    <w:rsid w:val="00FE2B21"/>
    <w:rsid w:val="00FE4C33"/>
    <w:rsid w:val="00FE65C2"/>
    <w:rsid w:val="00FE7D0D"/>
    <w:rsid w:val="00FF1161"/>
    <w:rsid w:val="00FF47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2016"/>
  <w15:chartTrackingRefBased/>
  <w15:docId w15:val="{A4395FFF-0AB6-4D01-A26E-12D8D1E2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635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rPr>
      <w:sz w:val="22"/>
      <w:szCs w:val="22"/>
      <w:lang w:eastAsia="en-US"/>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uiPriority w:val="99"/>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d">
    <w:name w:val="Strong"/>
    <w:uiPriority w:val="22"/>
    <w:qFormat/>
    <w:rsid w:val="00294970"/>
    <w:rPr>
      <w:b/>
      <w:bCs/>
    </w:rPr>
  </w:style>
  <w:style w:type="character" w:customStyle="1" w:styleId="a4">
    <w:name w:val="Без інтервалів Знак"/>
    <w:link w:val="a3"/>
    <w:uiPriority w:val="1"/>
    <w:locked/>
    <w:rsid w:val="00F874C5"/>
    <w:rPr>
      <w:sz w:val="22"/>
      <w:szCs w:val="22"/>
      <w:lang w:eastAsia="en-US"/>
    </w:rPr>
  </w:style>
  <w:style w:type="character" w:customStyle="1" w:styleId="rvts37">
    <w:name w:val="rvts37"/>
    <w:basedOn w:val="a0"/>
    <w:rsid w:val="00603987"/>
  </w:style>
  <w:style w:type="character" w:styleId="ae">
    <w:name w:val="Unresolved Mention"/>
    <w:basedOn w:val="a0"/>
    <w:uiPriority w:val="99"/>
    <w:semiHidden/>
    <w:unhideWhenUsed/>
    <w:rsid w:val="00363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7479">
      <w:bodyDiv w:val="1"/>
      <w:marLeft w:val="0"/>
      <w:marRight w:val="0"/>
      <w:marTop w:val="0"/>
      <w:marBottom w:val="0"/>
      <w:divBdr>
        <w:top w:val="none" w:sz="0" w:space="0" w:color="auto"/>
        <w:left w:val="none" w:sz="0" w:space="0" w:color="auto"/>
        <w:bottom w:val="none" w:sz="0" w:space="0" w:color="auto"/>
        <w:right w:val="none" w:sz="0" w:space="0" w:color="auto"/>
      </w:divBdr>
    </w:div>
    <w:div w:id="151604292">
      <w:bodyDiv w:val="1"/>
      <w:marLeft w:val="0"/>
      <w:marRight w:val="0"/>
      <w:marTop w:val="0"/>
      <w:marBottom w:val="0"/>
      <w:divBdr>
        <w:top w:val="none" w:sz="0" w:space="0" w:color="auto"/>
        <w:left w:val="none" w:sz="0" w:space="0" w:color="auto"/>
        <w:bottom w:val="none" w:sz="0" w:space="0" w:color="auto"/>
        <w:right w:val="none" w:sz="0" w:space="0" w:color="auto"/>
      </w:divBdr>
      <w:divsChild>
        <w:div w:id="1711346152">
          <w:marLeft w:val="0"/>
          <w:marRight w:val="0"/>
          <w:marTop w:val="0"/>
          <w:marBottom w:val="0"/>
          <w:divBdr>
            <w:top w:val="none" w:sz="0" w:space="0" w:color="auto"/>
            <w:left w:val="none" w:sz="0" w:space="0" w:color="auto"/>
            <w:bottom w:val="none" w:sz="0" w:space="0" w:color="auto"/>
            <w:right w:val="none" w:sz="0" w:space="0" w:color="auto"/>
          </w:divBdr>
        </w:div>
      </w:divsChild>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612399022">
      <w:bodyDiv w:val="1"/>
      <w:marLeft w:val="0"/>
      <w:marRight w:val="0"/>
      <w:marTop w:val="0"/>
      <w:marBottom w:val="0"/>
      <w:divBdr>
        <w:top w:val="none" w:sz="0" w:space="0" w:color="auto"/>
        <w:left w:val="none" w:sz="0" w:space="0" w:color="auto"/>
        <w:bottom w:val="none" w:sz="0" w:space="0" w:color="auto"/>
        <w:right w:val="none" w:sz="0" w:space="0" w:color="auto"/>
      </w:divBdr>
    </w:div>
    <w:div w:id="967591261">
      <w:bodyDiv w:val="1"/>
      <w:marLeft w:val="0"/>
      <w:marRight w:val="0"/>
      <w:marTop w:val="0"/>
      <w:marBottom w:val="0"/>
      <w:divBdr>
        <w:top w:val="none" w:sz="0" w:space="0" w:color="auto"/>
        <w:left w:val="none" w:sz="0" w:space="0" w:color="auto"/>
        <w:bottom w:val="none" w:sz="0" w:space="0" w:color="auto"/>
        <w:right w:val="none" w:sz="0" w:space="0" w:color="auto"/>
      </w:divBdr>
    </w:div>
    <w:div w:id="106784676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365211492">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EDFFC-7B51-4C0A-8537-574DA7D4A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15582</Words>
  <Characters>8883</Characters>
  <DocSecurity>0</DocSecurity>
  <Lines>74</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24417</CharactersWithSpaces>
  <SharedDoc>false</SharedDoc>
  <HLinks>
    <vt:vector size="24" baseType="variant">
      <vt:variant>
        <vt:i4>7012471</vt:i4>
      </vt:variant>
      <vt:variant>
        <vt:i4>9</vt:i4>
      </vt:variant>
      <vt:variant>
        <vt:i4>0</vt:i4>
      </vt:variant>
      <vt:variant>
        <vt:i4>5</vt:i4>
      </vt:variant>
      <vt:variant>
        <vt:lpwstr>https://zakon.rada.gov.ua/laws/show/1697-18</vt:lpwstr>
      </vt:variant>
      <vt:variant>
        <vt:lpwstr>n505</vt:lpwstr>
      </vt:variant>
      <vt:variant>
        <vt:i4>6881398</vt:i4>
      </vt:variant>
      <vt:variant>
        <vt:i4>6</vt:i4>
      </vt:variant>
      <vt:variant>
        <vt:i4>0</vt:i4>
      </vt:variant>
      <vt:variant>
        <vt:i4>5</vt:i4>
      </vt:variant>
      <vt:variant>
        <vt:lpwstr>https://zakon.rada.gov.ua/laws/show/1697-18</vt:lpwstr>
      </vt:variant>
      <vt:variant>
        <vt:lpwstr>n416</vt:lpwstr>
      </vt:variant>
      <vt:variant>
        <vt:i4>7471107</vt:i4>
      </vt:variant>
      <vt:variant>
        <vt:i4>3</vt:i4>
      </vt:variant>
      <vt:variant>
        <vt:i4>0</vt:i4>
      </vt:variant>
      <vt:variant>
        <vt:i4>5</vt:i4>
      </vt:variant>
      <vt:variant>
        <vt:lpwstr>https://zakon.rada.gov.ua/laws/show/4651-17?find=1&amp;text=%D1%81%D0%B0%D0%BC%D0%BE%D1%81%D1%82%D1%96%D0%B9%D0%BD%D0%B5+%D0%BE%D0%B1%D1%81%D1%82%D0%BE%D1%8E%D0%B2%D0%B0%D0%BD%D0%BD%D1%8F</vt:lpwstr>
      </vt:variant>
      <vt:variant>
        <vt:lpwstr>w2_2</vt:lpwstr>
      </vt:variant>
      <vt:variant>
        <vt:i4>7405571</vt:i4>
      </vt:variant>
      <vt:variant>
        <vt:i4>0</vt:i4>
      </vt:variant>
      <vt:variant>
        <vt:i4>0</vt:i4>
      </vt:variant>
      <vt:variant>
        <vt:i4>5</vt:i4>
      </vt:variant>
      <vt:variant>
        <vt:lpwstr>https://zakon.rada.gov.ua/laws/show/4651-17?find=1&amp;text=%D1%81%D0%B0%D0%BC%D0%BE%D1%81%D1%82%D1%96%D0%B9%D0%BD%D0%B5+%D0%BE%D0%B1%D1%81%D1%82%D0%BE%D1%8E%D0%B2%D0%B0%D0%BD%D0%BD%D1%8F</vt:lpwstr>
      </vt:variant>
      <vt:variant>
        <vt:lpwstr>w1_2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2025-12-18T12:22:00Z</cp:lastPrinted>
  <dcterms:created xsi:type="dcterms:W3CDTF">2026-03-27T10:15:00Z</dcterms:created>
  <dcterms:modified xsi:type="dcterms:W3CDTF">2026-03-27T10:15:00Z</dcterms:modified>
</cp:coreProperties>
</file>