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24EBFB7D" w:rsidR="00DF1239" w:rsidRPr="0016464A" w:rsidRDefault="00E852DF" w:rsidP="00DF1239">
      <w:pPr>
        <w:rPr>
          <w:rFonts w:ascii="Times New Roman" w:hAnsi="Times New Roman"/>
          <w:b/>
          <w:kern w:val="28"/>
          <w:sz w:val="28"/>
          <w:szCs w:val="28"/>
          <w:lang w:eastAsia="uk-UA"/>
        </w:rPr>
      </w:pPr>
      <w:r>
        <w:rPr>
          <w:rFonts w:ascii="Times New Roman" w:hAnsi="Times New Roman"/>
          <w:b/>
          <w:kern w:val="28"/>
          <w:sz w:val="28"/>
          <w:szCs w:val="28"/>
          <w:lang w:eastAsia="uk-UA"/>
        </w:rPr>
        <w:t>27</w:t>
      </w:r>
      <w:r w:rsidR="0016464A" w:rsidRPr="0016464A">
        <w:rPr>
          <w:rFonts w:ascii="Times New Roman" w:hAnsi="Times New Roman"/>
          <w:b/>
          <w:kern w:val="28"/>
          <w:sz w:val="28"/>
          <w:szCs w:val="28"/>
          <w:lang w:eastAsia="uk-UA"/>
        </w:rPr>
        <w:t xml:space="preserve"> </w:t>
      </w:r>
      <w:r w:rsidR="0021572F">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4E753B">
        <w:rPr>
          <w:rFonts w:ascii="Times New Roman" w:hAnsi="Times New Roman"/>
          <w:b/>
          <w:kern w:val="28"/>
          <w:sz w:val="28"/>
          <w:szCs w:val="28"/>
          <w:lang w:eastAsia="uk-UA"/>
        </w:rPr>
        <w:t>1</w:t>
      </w:r>
      <w:r>
        <w:rPr>
          <w:rFonts w:ascii="Times New Roman" w:hAnsi="Times New Roman"/>
          <w:b/>
          <w:kern w:val="28"/>
          <w:sz w:val="28"/>
          <w:szCs w:val="28"/>
          <w:lang w:eastAsia="uk-UA"/>
        </w:rPr>
        <w:t>4</w:t>
      </w:r>
      <w:r w:rsidR="0021572F">
        <w:rPr>
          <w:rFonts w:ascii="Times New Roman" w:hAnsi="Times New Roman"/>
          <w:b/>
          <w:kern w:val="28"/>
          <w:sz w:val="28"/>
          <w:szCs w:val="28"/>
          <w:lang w:eastAsia="uk-UA"/>
        </w:rPr>
        <w:t>1</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58508199" w14:textId="494D5AD1" w:rsidR="00914CD6" w:rsidRDefault="0032608B" w:rsidP="004E7807">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C774A5">
        <w:rPr>
          <w:rFonts w:ascii="Times New Roman" w:eastAsia="Times New Roman" w:hAnsi="Times New Roman"/>
          <w:sz w:val="28"/>
          <w:szCs w:val="28"/>
          <w:lang w:eastAsia="ru-RU"/>
        </w:rPr>
        <w:t>ОСОБА_</w:t>
      </w:r>
      <w:r w:rsidR="00C774A5">
        <w:rPr>
          <w:rFonts w:ascii="Times New Roman" w:eastAsia="Times New Roman" w:hAnsi="Times New Roman"/>
          <w:sz w:val="28"/>
          <w:szCs w:val="28"/>
          <w:lang w:eastAsia="ru-RU"/>
        </w:rPr>
        <w:t>1</w:t>
      </w:r>
      <w:r w:rsidR="00C774A5" w:rsidRPr="0099549C">
        <w:rPr>
          <w:rFonts w:ascii="Times New Roman" w:eastAsia="Times New Roman" w:hAnsi="Times New Roman"/>
          <w:sz w:val="28"/>
          <w:szCs w:val="28"/>
          <w:lang w:eastAsia="ru-RU"/>
        </w:rPr>
        <w:t xml:space="preserve"> </w:t>
      </w:r>
      <w:r w:rsidR="001A20C0" w:rsidRPr="0016464A">
        <w:rPr>
          <w:rFonts w:ascii="Times New Roman" w:hAnsi="Times New Roman"/>
          <w:sz w:val="28"/>
          <w:szCs w:val="28"/>
        </w:rPr>
        <w:t xml:space="preserve">стосовно </w:t>
      </w:r>
      <w:r w:rsidR="004E753B">
        <w:rPr>
          <w:rFonts w:ascii="Times New Roman" w:hAnsi="Times New Roman"/>
          <w:sz w:val="28"/>
          <w:szCs w:val="28"/>
        </w:rPr>
        <w:t xml:space="preserve">начальника першого відділу </w:t>
      </w:r>
      <w:r w:rsidR="00914CD6" w:rsidRPr="004E7807">
        <w:rPr>
          <w:rFonts w:ascii="Times New Roman" w:hAnsi="Times New Roman"/>
          <w:sz w:val="28"/>
          <w:szCs w:val="28"/>
        </w:rPr>
        <w:t>Одеської обласної прокуратури</w:t>
      </w:r>
      <w:r w:rsidR="00914CD6">
        <w:rPr>
          <w:rFonts w:ascii="Times New Roman" w:hAnsi="Times New Roman"/>
          <w:sz w:val="28"/>
          <w:szCs w:val="28"/>
        </w:rPr>
        <w:t xml:space="preserve"> </w:t>
      </w:r>
      <w:proofErr w:type="spellStart"/>
      <w:r w:rsidR="009129C4">
        <w:rPr>
          <w:rFonts w:ascii="Times New Roman" w:hAnsi="Times New Roman"/>
          <w:sz w:val="28"/>
          <w:szCs w:val="28"/>
        </w:rPr>
        <w:t>Літвака</w:t>
      </w:r>
      <w:proofErr w:type="spellEnd"/>
      <w:r w:rsidR="009129C4">
        <w:rPr>
          <w:rFonts w:ascii="Times New Roman" w:hAnsi="Times New Roman"/>
          <w:sz w:val="28"/>
          <w:szCs w:val="28"/>
        </w:rPr>
        <w:t xml:space="preserve"> Олега Михайловича</w:t>
      </w:r>
      <w:r w:rsidR="004E753B" w:rsidRPr="004E753B">
        <w:rPr>
          <w:rFonts w:ascii="Times New Roman" w:hAnsi="Times New Roman"/>
          <w:sz w:val="28"/>
          <w:szCs w:val="28"/>
        </w:rPr>
        <w:t xml:space="preserve"> </w:t>
      </w:r>
      <w:r w:rsidR="004E753B">
        <w:rPr>
          <w:rFonts w:ascii="Times New Roman" w:hAnsi="Times New Roman"/>
          <w:sz w:val="28"/>
          <w:szCs w:val="28"/>
        </w:rPr>
        <w:t xml:space="preserve">(обіймає посаду прокурора першого відділу </w:t>
      </w:r>
      <w:r w:rsidR="004E753B" w:rsidRPr="004E7807">
        <w:rPr>
          <w:rFonts w:ascii="Times New Roman" w:hAnsi="Times New Roman"/>
          <w:sz w:val="28"/>
          <w:szCs w:val="28"/>
        </w:rPr>
        <w:t xml:space="preserve">процесуального керівництва </w:t>
      </w:r>
      <w:r w:rsidR="004E753B">
        <w:rPr>
          <w:rFonts w:ascii="Times New Roman" w:hAnsi="Times New Roman"/>
          <w:sz w:val="28"/>
          <w:szCs w:val="28"/>
        </w:rPr>
        <w:t xml:space="preserve">управління </w:t>
      </w:r>
      <w:r w:rsidR="004E753B"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4E753B">
        <w:rPr>
          <w:rFonts w:ascii="Times New Roman" w:hAnsi="Times New Roman"/>
          <w:sz w:val="28"/>
          <w:szCs w:val="28"/>
        </w:rPr>
        <w:t>)</w:t>
      </w:r>
      <w:r w:rsidR="009129C4">
        <w:rPr>
          <w:rFonts w:ascii="Times New Roman" w:hAnsi="Times New Roman"/>
          <w:sz w:val="28"/>
          <w:szCs w:val="28"/>
        </w:rPr>
        <w:t xml:space="preserve"> </w:t>
      </w:r>
      <w:r w:rsidR="00E852DF">
        <w:rPr>
          <w:rFonts w:ascii="Times New Roman" w:hAnsi="Times New Roman"/>
          <w:sz w:val="28"/>
          <w:szCs w:val="28"/>
        </w:rPr>
        <w:t xml:space="preserve">та начальника управління </w:t>
      </w:r>
      <w:r w:rsidR="00E852DF"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E852DF" w:rsidRPr="0016464A">
        <w:rPr>
          <w:rFonts w:ascii="Times New Roman" w:hAnsi="Times New Roman"/>
          <w:sz w:val="28"/>
          <w:szCs w:val="28"/>
        </w:rPr>
        <w:t xml:space="preserve"> </w:t>
      </w:r>
      <w:proofErr w:type="spellStart"/>
      <w:r w:rsidR="00E852DF">
        <w:rPr>
          <w:rFonts w:ascii="Times New Roman" w:hAnsi="Times New Roman"/>
          <w:sz w:val="28"/>
          <w:szCs w:val="28"/>
        </w:rPr>
        <w:t>Бондара</w:t>
      </w:r>
      <w:proofErr w:type="spellEnd"/>
      <w:r w:rsidR="00E852DF">
        <w:rPr>
          <w:rFonts w:ascii="Times New Roman" w:hAnsi="Times New Roman"/>
          <w:sz w:val="28"/>
          <w:szCs w:val="28"/>
        </w:rPr>
        <w:t xml:space="preserve"> Олега Васильовича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прокурор</w:t>
      </w:r>
      <w:r w:rsidR="00E852DF">
        <w:rPr>
          <w:rFonts w:ascii="Times New Roman" w:hAnsi="Times New Roman"/>
          <w:sz w:val="28"/>
          <w:szCs w:val="28"/>
        </w:rPr>
        <w:t>и</w:t>
      </w:r>
      <w:r w:rsidR="00D12738">
        <w:rPr>
          <w:rFonts w:ascii="Times New Roman" w:hAnsi="Times New Roman"/>
          <w:sz w:val="28"/>
          <w:szCs w:val="28"/>
        </w:rPr>
        <w:t xml:space="preserve"> </w:t>
      </w:r>
      <w:proofErr w:type="spellStart"/>
      <w:r w:rsidR="00E20782">
        <w:rPr>
          <w:rFonts w:ascii="Times New Roman" w:hAnsi="Times New Roman"/>
          <w:sz w:val="28"/>
          <w:szCs w:val="28"/>
        </w:rPr>
        <w:t>Літвак</w:t>
      </w:r>
      <w:proofErr w:type="spellEnd"/>
      <w:r w:rsidR="004E753B">
        <w:rPr>
          <w:rFonts w:ascii="Times New Roman" w:hAnsi="Times New Roman"/>
          <w:sz w:val="28"/>
          <w:szCs w:val="28"/>
        </w:rPr>
        <w:t> </w:t>
      </w:r>
      <w:r w:rsidR="00E20782">
        <w:rPr>
          <w:rFonts w:ascii="Times New Roman" w:hAnsi="Times New Roman"/>
          <w:sz w:val="28"/>
          <w:szCs w:val="28"/>
        </w:rPr>
        <w:t>О.М.</w:t>
      </w:r>
      <w:r w:rsidR="00E852DF">
        <w:rPr>
          <w:rFonts w:ascii="Times New Roman" w:hAnsi="Times New Roman"/>
          <w:sz w:val="28"/>
          <w:szCs w:val="28"/>
        </w:rPr>
        <w:t>, Бондар О.В.</w:t>
      </w:r>
      <w:r w:rsidR="00042E69" w:rsidRPr="0016464A">
        <w:rPr>
          <w:rFonts w:ascii="Times New Roman" w:hAnsi="Times New Roman"/>
          <w:sz w:val="28"/>
          <w:szCs w:val="28"/>
        </w:rPr>
        <w:t>)</w:t>
      </w:r>
      <w:r w:rsidR="004E7807">
        <w:rPr>
          <w:rFonts w:ascii="Times New Roman" w:hAnsi="Times New Roman"/>
          <w:sz w:val="28"/>
          <w:szCs w:val="28"/>
        </w:rPr>
        <w:t>,</w:t>
      </w:r>
    </w:p>
    <w:p w14:paraId="3510CDA1" w14:textId="77777777" w:rsidR="00C774A5" w:rsidRPr="007559AD" w:rsidRDefault="00C774A5" w:rsidP="004E7807">
      <w:pPr>
        <w:spacing w:after="0" w:line="240" w:lineRule="auto"/>
        <w:ind w:firstLine="708"/>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754FFCEA" w14:textId="75CFD5FB" w:rsidR="004E7807" w:rsidRDefault="0032608B"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C774A5">
        <w:rPr>
          <w:rFonts w:ascii="Times New Roman" w:eastAsia="Times New Roman" w:hAnsi="Times New Roman"/>
          <w:sz w:val="28"/>
          <w:szCs w:val="28"/>
          <w:lang w:eastAsia="ru-RU"/>
        </w:rPr>
        <w:t>ОСОБА_1</w:t>
      </w:r>
      <w:r w:rsidR="00C774A5" w:rsidRPr="0099549C">
        <w:rPr>
          <w:rFonts w:ascii="Times New Roman" w:eastAsia="Times New Roman" w:hAnsi="Times New Roman"/>
          <w:sz w:val="28"/>
          <w:szCs w:val="28"/>
          <w:lang w:eastAsia="ru-RU"/>
        </w:rPr>
        <w:t xml:space="preserve"> </w:t>
      </w:r>
      <w:r w:rsidR="00042E69" w:rsidRPr="0016464A">
        <w:rPr>
          <w:rFonts w:ascii="Times New Roman" w:hAnsi="Times New Roman"/>
          <w:sz w:val="28"/>
          <w:szCs w:val="28"/>
        </w:rPr>
        <w:t>(далі – скаржни</w:t>
      </w:r>
      <w:r w:rsidR="00D12738">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E852DF">
        <w:rPr>
          <w:rFonts w:ascii="Times New Roman" w:hAnsi="Times New Roman"/>
          <w:sz w:val="28"/>
          <w:szCs w:val="28"/>
        </w:rPr>
        <w:t>а</w:t>
      </w:r>
      <w:r w:rsidR="001A20C0" w:rsidRPr="0016464A">
        <w:rPr>
          <w:rFonts w:ascii="Times New Roman" w:hAnsi="Times New Roman"/>
          <w:sz w:val="28"/>
          <w:szCs w:val="28"/>
        </w:rPr>
        <w:t>м</w:t>
      </w:r>
      <w:r w:rsidR="00E852DF">
        <w:rPr>
          <w:rFonts w:ascii="Times New Roman" w:hAnsi="Times New Roman"/>
          <w:sz w:val="28"/>
          <w:szCs w:val="28"/>
        </w:rPr>
        <w:t>и</w:t>
      </w:r>
      <w:r w:rsidR="001A20C0" w:rsidRPr="0016464A">
        <w:rPr>
          <w:rFonts w:ascii="Times New Roman" w:hAnsi="Times New Roman"/>
          <w:sz w:val="28"/>
          <w:szCs w:val="28"/>
        </w:rPr>
        <w:t xml:space="preserve"> </w:t>
      </w:r>
      <w:proofErr w:type="spellStart"/>
      <w:r w:rsidR="004E7807">
        <w:rPr>
          <w:rFonts w:ascii="Times New Roman" w:hAnsi="Times New Roman"/>
          <w:sz w:val="28"/>
          <w:szCs w:val="28"/>
        </w:rPr>
        <w:t>Літваком</w:t>
      </w:r>
      <w:proofErr w:type="spellEnd"/>
      <w:r w:rsidR="004E7807">
        <w:rPr>
          <w:rFonts w:ascii="Times New Roman" w:hAnsi="Times New Roman"/>
          <w:sz w:val="28"/>
          <w:szCs w:val="28"/>
        </w:rPr>
        <w:t xml:space="preserve"> О.М.</w:t>
      </w:r>
      <w:r w:rsidR="00E852DF">
        <w:rPr>
          <w:rFonts w:ascii="Times New Roman" w:hAnsi="Times New Roman"/>
          <w:sz w:val="28"/>
          <w:szCs w:val="28"/>
        </w:rPr>
        <w:t xml:space="preserve"> і Бондарем О.В.</w:t>
      </w:r>
    </w:p>
    <w:p w14:paraId="12863C42" w14:textId="443DB408"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E852DF">
        <w:rPr>
          <w:rFonts w:ascii="Times New Roman" w:hAnsi="Times New Roman"/>
          <w:sz w:val="28"/>
          <w:szCs w:val="28"/>
        </w:rPr>
        <w:t xml:space="preserve"> 17</w:t>
      </w:r>
      <w:r w:rsidR="00D85CED">
        <w:rPr>
          <w:rFonts w:ascii="Times New Roman" w:hAnsi="Times New Roman"/>
          <w:sz w:val="28"/>
          <w:szCs w:val="28"/>
        </w:rPr>
        <w:t xml:space="preserve"> </w:t>
      </w:r>
      <w:r w:rsidR="004E753B">
        <w:rPr>
          <w:rFonts w:ascii="Times New Roman" w:hAnsi="Times New Roman"/>
          <w:sz w:val="28"/>
          <w:szCs w:val="28"/>
        </w:rPr>
        <w:t>лютого</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16333BD" w14:textId="2E942439" w:rsidR="006E2BED" w:rsidRDefault="00042E69" w:rsidP="006E2BED">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12738">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D12738">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6E2BED">
        <w:rPr>
          <w:rFonts w:ascii="Times New Roman" w:hAnsi="Times New Roman"/>
          <w:sz w:val="28"/>
          <w:szCs w:val="28"/>
        </w:rPr>
        <w:t>в Одеському апеляційному суді розглядається апеляційна скарга на вирок Київського районного суду м. Одеси у кримінальному провадженні № </w:t>
      </w:r>
      <w:r w:rsidR="00C774A5">
        <w:rPr>
          <w:rFonts w:ascii="Times New Roman" w:hAnsi="Times New Roman"/>
          <w:sz w:val="28"/>
          <w:szCs w:val="28"/>
        </w:rPr>
        <w:t>(конфіденційна інформація)</w:t>
      </w:r>
      <w:r w:rsidR="006E2BED">
        <w:rPr>
          <w:rFonts w:ascii="Times New Roman" w:hAnsi="Times New Roman"/>
          <w:sz w:val="28"/>
          <w:szCs w:val="28"/>
        </w:rPr>
        <w:t xml:space="preserve"> від 14 жовтня </w:t>
      </w:r>
      <w:r w:rsidR="00C774A5">
        <w:rPr>
          <w:rFonts w:ascii="Times New Roman" w:hAnsi="Times New Roman"/>
          <w:sz w:val="28"/>
          <w:szCs w:val="28"/>
        </w:rPr>
        <w:br/>
      </w:r>
      <w:r w:rsidR="006E2BED">
        <w:rPr>
          <w:rFonts w:ascii="Times New Roman" w:hAnsi="Times New Roman"/>
          <w:sz w:val="28"/>
          <w:szCs w:val="28"/>
        </w:rPr>
        <w:t xml:space="preserve">2023 року за обвинуваченням </w:t>
      </w:r>
      <w:r w:rsidR="005813A9">
        <w:rPr>
          <w:rFonts w:ascii="Times New Roman" w:hAnsi="Times New Roman"/>
          <w:sz w:val="28"/>
          <w:szCs w:val="28"/>
        </w:rPr>
        <w:t xml:space="preserve">її </w:t>
      </w:r>
      <w:r w:rsidR="006E2BED">
        <w:rPr>
          <w:rFonts w:ascii="Times New Roman" w:hAnsi="Times New Roman"/>
          <w:sz w:val="28"/>
          <w:szCs w:val="28"/>
        </w:rPr>
        <w:t>у вчиненні кримінального правопорушення, передбаченого частиною третьою статті 436-2 КК України. Наразі судовий розгляд триває.</w:t>
      </w:r>
    </w:p>
    <w:p w14:paraId="0315726F" w14:textId="15127D2C" w:rsidR="003C15C4" w:rsidRDefault="006E2BED" w:rsidP="006E2BED">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Зважаючи на те, що вона перебуває під вартою з 30 травня 2024 року звернулась до Одеської обласної прокуратури щодо </w:t>
      </w:r>
      <w:r w:rsidR="003C15C4">
        <w:rPr>
          <w:rFonts w:ascii="Times New Roman" w:hAnsi="Times New Roman"/>
          <w:sz w:val="28"/>
          <w:szCs w:val="28"/>
        </w:rPr>
        <w:t xml:space="preserve">надання роз’яснення </w:t>
      </w:r>
      <w:r w:rsidR="00381C9B">
        <w:rPr>
          <w:rFonts w:ascii="Times New Roman" w:hAnsi="Times New Roman"/>
          <w:sz w:val="28"/>
          <w:szCs w:val="28"/>
        </w:rPr>
        <w:br/>
      </w:r>
      <w:r w:rsidR="003C15C4">
        <w:rPr>
          <w:rFonts w:ascii="Times New Roman" w:hAnsi="Times New Roman"/>
          <w:sz w:val="28"/>
          <w:szCs w:val="28"/>
        </w:rPr>
        <w:lastRenderedPageBreak/>
        <w:t>про можливість внесення застави після ухвалення судом вир</w:t>
      </w:r>
      <w:r w:rsidR="002D725F">
        <w:rPr>
          <w:rFonts w:ascii="Times New Roman" w:hAnsi="Times New Roman"/>
          <w:sz w:val="28"/>
          <w:szCs w:val="28"/>
        </w:rPr>
        <w:t>о</w:t>
      </w:r>
      <w:r w:rsidR="003C15C4">
        <w:rPr>
          <w:rFonts w:ascii="Times New Roman" w:hAnsi="Times New Roman"/>
          <w:sz w:val="28"/>
          <w:szCs w:val="28"/>
        </w:rPr>
        <w:t>ку, який н</w:t>
      </w:r>
      <w:r w:rsidR="0023226D">
        <w:rPr>
          <w:rFonts w:ascii="Times New Roman" w:hAnsi="Times New Roman"/>
          <w:sz w:val="28"/>
          <w:szCs w:val="28"/>
        </w:rPr>
        <w:t>е</w:t>
      </w:r>
      <w:r w:rsidR="003C15C4">
        <w:rPr>
          <w:rFonts w:ascii="Times New Roman" w:hAnsi="Times New Roman"/>
          <w:sz w:val="28"/>
          <w:szCs w:val="28"/>
        </w:rPr>
        <w:t xml:space="preserve"> набрав законної сили.</w:t>
      </w:r>
    </w:p>
    <w:p w14:paraId="1E96BBBC" w14:textId="6B3491D3" w:rsidR="003C15C4" w:rsidRPr="007E0D5C" w:rsidRDefault="005813A9" w:rsidP="006E2BED">
      <w:pPr>
        <w:tabs>
          <w:tab w:val="left" w:pos="567"/>
        </w:tabs>
        <w:spacing w:after="0" w:line="240" w:lineRule="auto"/>
        <w:ind w:right="-1" w:firstLine="567"/>
        <w:jc w:val="both"/>
        <w:rPr>
          <w:rFonts w:ascii="Times New Roman" w:hAnsi="Times New Roman"/>
          <w:sz w:val="28"/>
          <w:szCs w:val="28"/>
          <w:lang w:val="en-US"/>
        </w:rPr>
      </w:pPr>
      <w:r>
        <w:rPr>
          <w:rFonts w:ascii="Times New Roman" w:hAnsi="Times New Roman"/>
          <w:sz w:val="28"/>
          <w:szCs w:val="28"/>
        </w:rPr>
        <w:t>Водночас отримала відповід</w:t>
      </w:r>
      <w:r w:rsidR="00381C9B">
        <w:rPr>
          <w:rFonts w:ascii="Times New Roman" w:hAnsi="Times New Roman"/>
          <w:sz w:val="28"/>
          <w:szCs w:val="28"/>
        </w:rPr>
        <w:t>і</w:t>
      </w:r>
      <w:r>
        <w:rPr>
          <w:rFonts w:ascii="Times New Roman" w:hAnsi="Times New Roman"/>
          <w:sz w:val="28"/>
          <w:szCs w:val="28"/>
        </w:rPr>
        <w:t xml:space="preserve"> за підписом начальника першого відділу </w:t>
      </w:r>
      <w:r w:rsidRPr="004E7807">
        <w:rPr>
          <w:rFonts w:ascii="Times New Roman" w:hAnsi="Times New Roman"/>
          <w:sz w:val="28"/>
          <w:szCs w:val="28"/>
        </w:rPr>
        <w:t>Одеської обласної прокуратури</w:t>
      </w:r>
      <w:r>
        <w:rPr>
          <w:rFonts w:ascii="Times New Roman" w:hAnsi="Times New Roman"/>
          <w:sz w:val="28"/>
          <w:szCs w:val="28"/>
        </w:rPr>
        <w:t xml:space="preserve"> </w:t>
      </w:r>
      <w:proofErr w:type="spellStart"/>
      <w:r>
        <w:rPr>
          <w:rFonts w:ascii="Times New Roman" w:hAnsi="Times New Roman"/>
          <w:sz w:val="28"/>
          <w:szCs w:val="28"/>
        </w:rPr>
        <w:t>Літвака</w:t>
      </w:r>
      <w:proofErr w:type="spellEnd"/>
      <w:r>
        <w:rPr>
          <w:rFonts w:ascii="Times New Roman" w:hAnsi="Times New Roman"/>
          <w:sz w:val="28"/>
          <w:szCs w:val="28"/>
        </w:rPr>
        <w:t xml:space="preserve"> О.М.</w:t>
      </w:r>
      <w:r w:rsidR="003C15C4">
        <w:rPr>
          <w:rFonts w:ascii="Times New Roman" w:hAnsi="Times New Roman"/>
          <w:sz w:val="28"/>
          <w:szCs w:val="28"/>
        </w:rPr>
        <w:t xml:space="preserve"> та начальника управління </w:t>
      </w:r>
      <w:r w:rsidR="003C15C4" w:rsidRPr="004E7807">
        <w:rPr>
          <w:rFonts w:ascii="Times New Roman" w:hAnsi="Times New Roman"/>
          <w:sz w:val="28"/>
          <w:szCs w:val="28"/>
        </w:rPr>
        <w:t>Одеської обласної прокуратури</w:t>
      </w:r>
      <w:r w:rsidR="003C15C4" w:rsidRPr="0016464A">
        <w:rPr>
          <w:rFonts w:ascii="Times New Roman" w:hAnsi="Times New Roman"/>
          <w:sz w:val="28"/>
          <w:szCs w:val="28"/>
        </w:rPr>
        <w:t xml:space="preserve"> </w:t>
      </w:r>
      <w:proofErr w:type="spellStart"/>
      <w:r w:rsidR="003C15C4">
        <w:rPr>
          <w:rFonts w:ascii="Times New Roman" w:hAnsi="Times New Roman"/>
          <w:sz w:val="28"/>
          <w:szCs w:val="28"/>
        </w:rPr>
        <w:t>Бондара</w:t>
      </w:r>
      <w:proofErr w:type="spellEnd"/>
      <w:r w:rsidR="003C15C4">
        <w:rPr>
          <w:rFonts w:ascii="Times New Roman" w:hAnsi="Times New Roman"/>
          <w:sz w:val="28"/>
          <w:szCs w:val="28"/>
        </w:rPr>
        <w:t xml:space="preserve"> О.В.</w:t>
      </w:r>
      <w:r>
        <w:rPr>
          <w:rFonts w:ascii="Times New Roman" w:hAnsi="Times New Roman"/>
          <w:sz w:val="28"/>
          <w:szCs w:val="28"/>
        </w:rPr>
        <w:t>, у як</w:t>
      </w:r>
      <w:r w:rsidR="003C15C4">
        <w:rPr>
          <w:rFonts w:ascii="Times New Roman" w:hAnsi="Times New Roman"/>
          <w:sz w:val="28"/>
          <w:szCs w:val="28"/>
        </w:rPr>
        <w:t>их</w:t>
      </w:r>
      <w:r w:rsidR="00381C9B">
        <w:rPr>
          <w:rFonts w:ascii="Times New Roman" w:hAnsi="Times New Roman"/>
          <w:sz w:val="28"/>
          <w:szCs w:val="28"/>
        </w:rPr>
        <w:t>,</w:t>
      </w:r>
      <w:r>
        <w:rPr>
          <w:rFonts w:ascii="Times New Roman" w:hAnsi="Times New Roman"/>
          <w:sz w:val="28"/>
          <w:szCs w:val="28"/>
        </w:rPr>
        <w:t xml:space="preserve"> </w:t>
      </w:r>
      <w:r w:rsidR="00381C9B">
        <w:rPr>
          <w:rFonts w:ascii="Times New Roman" w:hAnsi="Times New Roman"/>
          <w:sz w:val="28"/>
          <w:szCs w:val="28"/>
        </w:rPr>
        <w:t>на її думку, невірно надано роз’яснення про неможливість застосування альтернативного запобіжного заходу до тримання під вартою у вигляді застави.</w:t>
      </w:r>
    </w:p>
    <w:p w14:paraId="67DED8EB" w14:textId="7390D2BF" w:rsidR="00381C9B" w:rsidRDefault="00381C9B" w:rsidP="006E2BED">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На підтвердження цього долучила ухвалу Київського районного суду м. Одеси від 26 грудня 2025 року, у як</w:t>
      </w:r>
      <w:r w:rsidR="0012367F">
        <w:rPr>
          <w:rFonts w:ascii="Times New Roman" w:hAnsi="Times New Roman"/>
          <w:sz w:val="28"/>
          <w:szCs w:val="28"/>
        </w:rPr>
        <w:t>ій</w:t>
      </w:r>
      <w:r>
        <w:rPr>
          <w:rFonts w:ascii="Times New Roman" w:hAnsi="Times New Roman"/>
          <w:sz w:val="28"/>
          <w:szCs w:val="28"/>
        </w:rPr>
        <w:t xml:space="preserve"> роз’яснено вирок цього ж суду </w:t>
      </w:r>
      <w:r w:rsidR="00892F1E">
        <w:rPr>
          <w:rFonts w:ascii="Times New Roman" w:hAnsi="Times New Roman"/>
          <w:sz w:val="28"/>
          <w:szCs w:val="28"/>
        </w:rPr>
        <w:br/>
      </w:r>
      <w:r>
        <w:rPr>
          <w:rFonts w:ascii="Times New Roman" w:hAnsi="Times New Roman"/>
          <w:sz w:val="28"/>
          <w:szCs w:val="28"/>
        </w:rPr>
        <w:t>від 20 березня 2025 року та про можливість скористатись</w:t>
      </w:r>
      <w:r w:rsidRPr="00381C9B">
        <w:rPr>
          <w:rFonts w:ascii="Times New Roman" w:hAnsi="Times New Roman"/>
          <w:sz w:val="28"/>
          <w:szCs w:val="28"/>
        </w:rPr>
        <w:t xml:space="preserve"> </w:t>
      </w:r>
      <w:r>
        <w:rPr>
          <w:rFonts w:ascii="Times New Roman" w:hAnsi="Times New Roman"/>
          <w:sz w:val="28"/>
          <w:szCs w:val="28"/>
        </w:rPr>
        <w:t>альтернативним запобіжним заходом у вигляді застави у період її попереднього ув’язнення.</w:t>
      </w:r>
    </w:p>
    <w:p w14:paraId="47C015D0" w14:textId="4F6CD0DC" w:rsidR="005813A9" w:rsidRDefault="001A0802" w:rsidP="006E2BED">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Такими діями</w:t>
      </w:r>
      <w:r w:rsidR="0012367F">
        <w:rPr>
          <w:rFonts w:ascii="Times New Roman" w:hAnsi="Times New Roman"/>
          <w:sz w:val="28"/>
          <w:szCs w:val="28"/>
        </w:rPr>
        <w:t>,</w:t>
      </w:r>
      <w:r>
        <w:rPr>
          <w:rFonts w:ascii="Times New Roman" w:hAnsi="Times New Roman"/>
          <w:sz w:val="28"/>
          <w:szCs w:val="28"/>
        </w:rPr>
        <w:t xml:space="preserve"> </w:t>
      </w:r>
      <w:r w:rsidR="0012367F">
        <w:rPr>
          <w:rFonts w:ascii="Times New Roman" w:hAnsi="Times New Roman"/>
          <w:sz w:val="28"/>
          <w:szCs w:val="28"/>
        </w:rPr>
        <w:t xml:space="preserve">на думку скаржниці, </w:t>
      </w:r>
      <w:r>
        <w:rPr>
          <w:rFonts w:ascii="Times New Roman" w:hAnsi="Times New Roman"/>
          <w:sz w:val="28"/>
          <w:szCs w:val="28"/>
        </w:rPr>
        <w:t>прокурор</w:t>
      </w:r>
      <w:r w:rsidR="0012367F">
        <w:rPr>
          <w:rFonts w:ascii="Times New Roman" w:hAnsi="Times New Roman"/>
          <w:sz w:val="28"/>
          <w:szCs w:val="28"/>
        </w:rPr>
        <w:t>и</w:t>
      </w:r>
      <w:r>
        <w:rPr>
          <w:rFonts w:ascii="Times New Roman" w:hAnsi="Times New Roman"/>
          <w:sz w:val="28"/>
          <w:szCs w:val="28"/>
        </w:rPr>
        <w:t xml:space="preserve"> </w:t>
      </w:r>
      <w:proofErr w:type="spellStart"/>
      <w:r>
        <w:rPr>
          <w:rFonts w:ascii="Times New Roman" w:hAnsi="Times New Roman"/>
          <w:sz w:val="28"/>
          <w:szCs w:val="28"/>
        </w:rPr>
        <w:t>Літвак</w:t>
      </w:r>
      <w:proofErr w:type="spellEnd"/>
      <w:r>
        <w:rPr>
          <w:rFonts w:ascii="Times New Roman" w:hAnsi="Times New Roman"/>
          <w:sz w:val="28"/>
          <w:szCs w:val="28"/>
        </w:rPr>
        <w:t xml:space="preserve"> О.М.</w:t>
      </w:r>
      <w:r w:rsidR="0012367F">
        <w:rPr>
          <w:rFonts w:ascii="Times New Roman" w:hAnsi="Times New Roman"/>
          <w:sz w:val="28"/>
          <w:szCs w:val="28"/>
        </w:rPr>
        <w:t xml:space="preserve"> та Бондар О.В.</w:t>
      </w:r>
      <w:r>
        <w:rPr>
          <w:rFonts w:ascii="Times New Roman" w:hAnsi="Times New Roman"/>
          <w:sz w:val="28"/>
          <w:szCs w:val="28"/>
        </w:rPr>
        <w:t xml:space="preserve"> </w:t>
      </w:r>
      <w:r w:rsidR="0012367F">
        <w:rPr>
          <w:rFonts w:ascii="Times New Roman" w:hAnsi="Times New Roman"/>
          <w:sz w:val="28"/>
          <w:szCs w:val="28"/>
        </w:rPr>
        <w:t>неналежним чином віднеслися до виконання своїх службових обов’язків</w:t>
      </w:r>
      <w:r>
        <w:rPr>
          <w:rFonts w:ascii="Times New Roman" w:hAnsi="Times New Roman"/>
          <w:sz w:val="28"/>
          <w:szCs w:val="28"/>
        </w:rPr>
        <w:t>.</w:t>
      </w:r>
    </w:p>
    <w:p w14:paraId="7F44CA1C" w14:textId="55EFFA5E" w:rsidR="002B75FE" w:rsidRDefault="002B75FE" w:rsidP="002B75FE">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У зв’язку з наведеним, скаржниця вважає, що в діях </w:t>
      </w:r>
      <w:r>
        <w:rPr>
          <w:rFonts w:ascii="Times New Roman" w:hAnsi="Times New Roman"/>
          <w:sz w:val="28"/>
          <w:szCs w:val="28"/>
        </w:rPr>
        <w:t>прокурор</w:t>
      </w:r>
      <w:r w:rsidR="0012367F">
        <w:rPr>
          <w:rFonts w:ascii="Times New Roman" w:hAnsi="Times New Roman"/>
          <w:sz w:val="28"/>
          <w:szCs w:val="28"/>
        </w:rPr>
        <w:t>ів</w:t>
      </w:r>
      <w:r>
        <w:rPr>
          <w:rFonts w:ascii="Times New Roman" w:hAnsi="Times New Roman"/>
          <w:sz w:val="28"/>
          <w:szCs w:val="28"/>
        </w:rPr>
        <w:t xml:space="preserve"> </w:t>
      </w:r>
      <w:proofErr w:type="spellStart"/>
      <w:r w:rsidR="004E7807">
        <w:rPr>
          <w:rFonts w:ascii="Times New Roman" w:hAnsi="Times New Roman"/>
          <w:sz w:val="28"/>
          <w:szCs w:val="28"/>
        </w:rPr>
        <w:t>Літвака</w:t>
      </w:r>
      <w:proofErr w:type="spellEnd"/>
      <w:r w:rsidR="004E7807">
        <w:rPr>
          <w:rFonts w:ascii="Times New Roman" w:hAnsi="Times New Roman"/>
          <w:sz w:val="28"/>
          <w:szCs w:val="28"/>
        </w:rPr>
        <w:t xml:space="preserve"> О.М. </w:t>
      </w:r>
      <w:r w:rsidR="0012367F">
        <w:rPr>
          <w:rFonts w:ascii="Times New Roman" w:hAnsi="Times New Roman"/>
          <w:sz w:val="28"/>
          <w:szCs w:val="28"/>
        </w:rPr>
        <w:t xml:space="preserve">та </w:t>
      </w:r>
      <w:proofErr w:type="spellStart"/>
      <w:r w:rsidR="0012367F">
        <w:rPr>
          <w:rFonts w:ascii="Times New Roman" w:hAnsi="Times New Roman"/>
          <w:sz w:val="28"/>
          <w:szCs w:val="28"/>
        </w:rPr>
        <w:t>Бондара</w:t>
      </w:r>
      <w:proofErr w:type="spellEnd"/>
      <w:r w:rsidR="0012367F">
        <w:rPr>
          <w:rFonts w:ascii="Times New Roman" w:hAnsi="Times New Roman"/>
          <w:sz w:val="28"/>
          <w:szCs w:val="28"/>
        </w:rPr>
        <w:t xml:space="preserve"> О.В. </w:t>
      </w:r>
      <w:r>
        <w:rPr>
          <w:rFonts w:ascii="Times New Roman" w:hAnsi="Times New Roman"/>
          <w:color w:val="000000"/>
          <w:spacing w:val="-2"/>
          <w:sz w:val="28"/>
          <w:szCs w:val="28"/>
          <w:shd w:val="clear" w:color="auto" w:fill="FFFFFF"/>
        </w:rPr>
        <w:t>містяться ознаки дисциплінарного проступку та в</w:t>
      </w:r>
      <w:r w:rsidR="0012367F">
        <w:rPr>
          <w:rFonts w:ascii="Times New Roman" w:hAnsi="Times New Roman"/>
          <w:color w:val="000000"/>
          <w:spacing w:val="-2"/>
          <w:sz w:val="28"/>
          <w:szCs w:val="28"/>
          <w:shd w:val="clear" w:color="auto" w:fill="FFFFFF"/>
        </w:rPr>
        <w:t>о</w:t>
      </w:r>
      <w:r>
        <w:rPr>
          <w:rFonts w:ascii="Times New Roman" w:hAnsi="Times New Roman"/>
          <w:color w:val="000000"/>
          <w:spacing w:val="-2"/>
          <w:sz w:val="28"/>
          <w:szCs w:val="28"/>
          <w:shd w:val="clear" w:color="auto" w:fill="FFFFFF"/>
        </w:rPr>
        <w:t>н</w:t>
      </w:r>
      <w:r w:rsidR="0012367F">
        <w:rPr>
          <w:rFonts w:ascii="Times New Roman" w:hAnsi="Times New Roman"/>
          <w:color w:val="000000"/>
          <w:spacing w:val="-2"/>
          <w:sz w:val="28"/>
          <w:szCs w:val="28"/>
          <w:shd w:val="clear" w:color="auto" w:fill="FFFFFF"/>
        </w:rPr>
        <w:t>и</w:t>
      </w:r>
      <w:r>
        <w:rPr>
          <w:rFonts w:ascii="Times New Roman" w:hAnsi="Times New Roman"/>
          <w:color w:val="000000"/>
          <w:spacing w:val="-2"/>
          <w:sz w:val="28"/>
          <w:szCs w:val="28"/>
          <w:shd w:val="clear" w:color="auto" w:fill="FFFFFF"/>
        </w:rPr>
        <w:t xml:space="preserve"> підляга</w:t>
      </w:r>
      <w:r w:rsidR="0012367F">
        <w:rPr>
          <w:rFonts w:ascii="Times New Roman" w:hAnsi="Times New Roman"/>
          <w:color w:val="000000"/>
          <w:spacing w:val="-2"/>
          <w:sz w:val="28"/>
          <w:szCs w:val="28"/>
          <w:shd w:val="clear" w:color="auto" w:fill="FFFFFF"/>
        </w:rPr>
        <w:t>ють</w:t>
      </w:r>
      <w:r>
        <w:rPr>
          <w:rFonts w:ascii="Times New Roman" w:hAnsi="Times New Roman"/>
          <w:color w:val="000000"/>
          <w:spacing w:val="-2"/>
          <w:sz w:val="28"/>
          <w:szCs w:val="28"/>
          <w:shd w:val="clear" w:color="auto" w:fill="FFFFFF"/>
        </w:rPr>
        <w:t xml:space="preserve"> притягненню до дисциплінарної відповідальності за невиконання чи неналежне виконання службових обов’язків</w:t>
      </w:r>
      <w:r w:rsidR="001A0802">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12367F">
        <w:rPr>
          <w:rFonts w:ascii="Times New Roman" w:hAnsi="Times New Roman"/>
          <w:color w:val="000000"/>
          <w:spacing w:val="-2"/>
          <w:sz w:val="28"/>
          <w:szCs w:val="28"/>
          <w:shd w:val="clear" w:color="auto" w:fill="FFFFFF"/>
        </w:rPr>
        <w:t>у</w:t>
      </w:r>
      <w:r>
        <w:rPr>
          <w:rFonts w:ascii="Times New Roman" w:hAnsi="Times New Roman"/>
          <w:color w:val="000000"/>
          <w:spacing w:val="-2"/>
          <w:sz w:val="28"/>
          <w:szCs w:val="28"/>
          <w:shd w:val="clear" w:color="auto" w:fill="FFFFFF"/>
        </w:rPr>
        <w:t xml:space="preserve"> 1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w:t>
      </w:r>
      <w:r w:rsidR="0012367F">
        <w:rPr>
          <w:rFonts w:ascii="Times New Roman" w:hAnsi="Times New Roman"/>
          <w:color w:val="000000"/>
          <w:spacing w:val="-2"/>
          <w:sz w:val="28"/>
          <w:szCs w:val="28"/>
          <w:shd w:val="clear" w:color="auto" w:fill="FFFFFF"/>
        </w:rPr>
        <w:br/>
      </w:r>
      <w:r w:rsidRPr="00DC5A30">
        <w:rPr>
          <w:rFonts w:ascii="Times New Roman" w:hAnsi="Times New Roman"/>
          <w:color w:val="000000"/>
          <w:spacing w:val="-2"/>
          <w:sz w:val="28"/>
          <w:szCs w:val="28"/>
          <w:shd w:val="clear" w:color="auto" w:fill="FFFFFF"/>
        </w:rPr>
        <w:t xml:space="preserve">(далі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F743C97"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1A0802">
        <w:rPr>
          <w:rFonts w:ascii="Times New Roman" w:hAnsi="Times New Roman"/>
          <w:sz w:val="28"/>
          <w:szCs w:val="28"/>
        </w:rPr>
        <w:t xml:space="preserve">ї: </w:t>
      </w:r>
      <w:r w:rsidR="002212DC">
        <w:rPr>
          <w:rFonts w:ascii="Times New Roman" w:hAnsi="Times New Roman"/>
          <w:sz w:val="28"/>
          <w:szCs w:val="28"/>
        </w:rPr>
        <w:t xml:space="preserve">відповіді за підписом начальника відділу </w:t>
      </w:r>
      <w:r w:rsidR="002212DC" w:rsidRPr="004E7807">
        <w:rPr>
          <w:rFonts w:ascii="Times New Roman" w:hAnsi="Times New Roman"/>
          <w:sz w:val="28"/>
          <w:szCs w:val="28"/>
        </w:rPr>
        <w:t>Одеської обласної прокуратури</w:t>
      </w:r>
      <w:r w:rsidR="002212DC">
        <w:rPr>
          <w:rFonts w:ascii="Times New Roman" w:hAnsi="Times New Roman"/>
          <w:sz w:val="28"/>
          <w:szCs w:val="28"/>
        </w:rPr>
        <w:t xml:space="preserve"> </w:t>
      </w:r>
      <w:proofErr w:type="spellStart"/>
      <w:r w:rsidR="002212DC">
        <w:rPr>
          <w:rFonts w:ascii="Times New Roman" w:hAnsi="Times New Roman"/>
          <w:sz w:val="28"/>
          <w:szCs w:val="28"/>
        </w:rPr>
        <w:t>Літвака</w:t>
      </w:r>
      <w:proofErr w:type="spellEnd"/>
      <w:r w:rsidR="002212DC">
        <w:rPr>
          <w:rFonts w:ascii="Times New Roman" w:hAnsi="Times New Roman"/>
          <w:sz w:val="28"/>
          <w:szCs w:val="28"/>
        </w:rPr>
        <w:t xml:space="preserve"> О.М</w:t>
      </w:r>
      <w:r w:rsidR="00531A89">
        <w:rPr>
          <w:rFonts w:ascii="Times New Roman" w:hAnsi="Times New Roman"/>
          <w:sz w:val="28"/>
          <w:szCs w:val="28"/>
        </w:rPr>
        <w:t>.</w:t>
      </w:r>
      <w:r w:rsidR="002212DC">
        <w:rPr>
          <w:rFonts w:ascii="Times New Roman" w:hAnsi="Times New Roman"/>
          <w:sz w:val="28"/>
          <w:szCs w:val="28"/>
        </w:rPr>
        <w:t xml:space="preserve"> від 2</w:t>
      </w:r>
      <w:r w:rsidR="00831D7A">
        <w:rPr>
          <w:rFonts w:ascii="Times New Roman" w:hAnsi="Times New Roman"/>
          <w:sz w:val="28"/>
          <w:szCs w:val="28"/>
        </w:rPr>
        <w:t>3</w:t>
      </w:r>
      <w:r w:rsidR="002212DC">
        <w:rPr>
          <w:rFonts w:ascii="Times New Roman" w:hAnsi="Times New Roman"/>
          <w:sz w:val="28"/>
          <w:szCs w:val="28"/>
        </w:rPr>
        <w:t>.</w:t>
      </w:r>
      <w:r w:rsidR="00831D7A">
        <w:rPr>
          <w:rFonts w:ascii="Times New Roman" w:hAnsi="Times New Roman"/>
          <w:sz w:val="28"/>
          <w:szCs w:val="28"/>
        </w:rPr>
        <w:t>1</w:t>
      </w:r>
      <w:r w:rsidR="002212DC">
        <w:rPr>
          <w:rFonts w:ascii="Times New Roman" w:hAnsi="Times New Roman"/>
          <w:sz w:val="28"/>
          <w:szCs w:val="28"/>
        </w:rPr>
        <w:t>0.202</w:t>
      </w:r>
      <w:r w:rsidR="00831D7A">
        <w:rPr>
          <w:rFonts w:ascii="Times New Roman" w:hAnsi="Times New Roman"/>
          <w:sz w:val="28"/>
          <w:szCs w:val="28"/>
        </w:rPr>
        <w:t>5</w:t>
      </w:r>
      <w:r w:rsidR="002212DC">
        <w:rPr>
          <w:rFonts w:ascii="Times New Roman" w:hAnsi="Times New Roman"/>
          <w:sz w:val="28"/>
          <w:szCs w:val="28"/>
        </w:rPr>
        <w:t>;</w:t>
      </w:r>
      <w:r w:rsidR="00831D7A">
        <w:rPr>
          <w:rFonts w:ascii="Times New Roman" w:hAnsi="Times New Roman"/>
          <w:sz w:val="28"/>
          <w:szCs w:val="28"/>
        </w:rPr>
        <w:t xml:space="preserve"> двох відповідей за підписом начальника управління </w:t>
      </w:r>
      <w:r w:rsidR="00831D7A" w:rsidRPr="004E7807">
        <w:rPr>
          <w:rFonts w:ascii="Times New Roman" w:hAnsi="Times New Roman"/>
          <w:sz w:val="28"/>
          <w:szCs w:val="28"/>
        </w:rPr>
        <w:t>Одеської обласної прокуратури</w:t>
      </w:r>
      <w:r w:rsidR="00831D7A" w:rsidRPr="0016464A">
        <w:rPr>
          <w:rFonts w:ascii="Times New Roman" w:hAnsi="Times New Roman"/>
          <w:sz w:val="28"/>
          <w:szCs w:val="28"/>
        </w:rPr>
        <w:t xml:space="preserve"> </w:t>
      </w:r>
      <w:proofErr w:type="spellStart"/>
      <w:r w:rsidR="00831D7A">
        <w:rPr>
          <w:rFonts w:ascii="Times New Roman" w:hAnsi="Times New Roman"/>
          <w:sz w:val="28"/>
          <w:szCs w:val="28"/>
        </w:rPr>
        <w:t>Бондара</w:t>
      </w:r>
      <w:proofErr w:type="spellEnd"/>
      <w:r w:rsidR="00831D7A">
        <w:rPr>
          <w:rFonts w:ascii="Times New Roman" w:hAnsi="Times New Roman"/>
          <w:sz w:val="28"/>
          <w:szCs w:val="28"/>
        </w:rPr>
        <w:t xml:space="preserve"> О.В. від 01.11.2025 і 13.03.2025 та ухвали Київського районного суду м. Одеси від 26.12.2025 у справі № 947/18809/24</w:t>
      </w:r>
      <w:r w:rsidR="002212DC">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Законом встановлено межі дисциплінарного провадження з метою убезпечення прокурорів від впливу на них і створення перешкод при здійсненні </w:t>
      </w:r>
      <w:r w:rsidRPr="00B847E1">
        <w:rPr>
          <w:rFonts w:ascii="Times New Roman" w:hAnsi="Times New Roman"/>
          <w:sz w:val="28"/>
          <w:szCs w:val="28"/>
        </w:rPr>
        <w:lastRenderedPageBreak/>
        <w:t>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 xml:space="preserve">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w:t>
      </w:r>
      <w:r w:rsidRPr="00B847E1">
        <w:rPr>
          <w:rFonts w:ascii="Times New Roman" w:hAnsi="Times New Roman"/>
          <w:sz w:val="28"/>
          <w:szCs w:val="28"/>
        </w:rPr>
        <w:lastRenderedPageBreak/>
        <w:t>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9E34965" w14:textId="77777777" w:rsidR="005B3017" w:rsidRDefault="005B3017"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1326383D"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E859BD">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w:t>
      </w:r>
      <w:r w:rsidR="00E859BD">
        <w:rPr>
          <w:rFonts w:ascii="Times New Roman" w:hAnsi="Times New Roman"/>
          <w:sz w:val="28"/>
          <w:szCs w:val="28"/>
        </w:rPr>
        <w:t>а</w:t>
      </w:r>
      <w:r w:rsidR="00E83138">
        <w:rPr>
          <w:rFonts w:ascii="Times New Roman" w:hAnsi="Times New Roman"/>
          <w:sz w:val="28"/>
          <w:szCs w:val="28"/>
        </w:rPr>
        <w:t xml:space="preserve"> </w:t>
      </w:r>
      <w:r w:rsidR="00E859BD">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w:t>
      </w:r>
      <w:r w:rsidR="00EF04EA">
        <w:rPr>
          <w:rFonts w:ascii="Times New Roman" w:hAnsi="Times New Roman"/>
          <w:sz w:val="28"/>
          <w:szCs w:val="28"/>
        </w:rPr>
        <w:t xml:space="preserve"> та Закону України «Про попереднє ув’язнення</w:t>
      </w:r>
      <w:r w:rsidRPr="004F54F1">
        <w:rPr>
          <w:rFonts w:ascii="Times New Roman" w:hAnsi="Times New Roman"/>
          <w:sz w:val="28"/>
          <w:szCs w:val="28"/>
        </w:rPr>
        <w:t>.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3C659680"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584D8A">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584D8A">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EF04EA">
        <w:rPr>
          <w:rFonts w:ascii="Times New Roman" w:hAnsi="Times New Roman"/>
          <w:sz w:val="28"/>
          <w:szCs w:val="28"/>
        </w:rPr>
        <w:t>ів</w:t>
      </w:r>
      <w:r w:rsidR="004F54F1" w:rsidRPr="004F54F1">
        <w:rPr>
          <w:rFonts w:ascii="Times New Roman" w:hAnsi="Times New Roman"/>
          <w:sz w:val="28"/>
          <w:szCs w:val="28"/>
        </w:rPr>
        <w:t xml:space="preserve">. Так, у скарзі не міститься відомостей, які б могли свідчити, зокрема, про завідомо неправомірні, неякісні, вчинені всупереч закону та про такі, що </w:t>
      </w:r>
      <w:r w:rsidR="004F54F1" w:rsidRPr="004F54F1">
        <w:rPr>
          <w:rFonts w:ascii="Times New Roman" w:hAnsi="Times New Roman"/>
          <w:sz w:val="28"/>
          <w:szCs w:val="28"/>
        </w:rPr>
        <w:lastRenderedPageBreak/>
        <w:t>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proofErr w:type="spellStart"/>
      <w:r w:rsidR="00050201">
        <w:rPr>
          <w:rFonts w:ascii="Times New Roman" w:hAnsi="Times New Roman"/>
          <w:sz w:val="28"/>
          <w:szCs w:val="28"/>
        </w:rPr>
        <w:t>Літвака</w:t>
      </w:r>
      <w:proofErr w:type="spellEnd"/>
      <w:r w:rsidR="00050201">
        <w:rPr>
          <w:rFonts w:ascii="Times New Roman" w:hAnsi="Times New Roman"/>
          <w:sz w:val="28"/>
          <w:szCs w:val="28"/>
        </w:rPr>
        <w:t xml:space="preserve"> О.М.</w:t>
      </w:r>
      <w:r w:rsidR="00EF04EA">
        <w:rPr>
          <w:rFonts w:ascii="Times New Roman" w:hAnsi="Times New Roman"/>
          <w:sz w:val="28"/>
          <w:szCs w:val="28"/>
        </w:rPr>
        <w:t xml:space="preserve"> чи </w:t>
      </w:r>
      <w:proofErr w:type="spellStart"/>
      <w:r w:rsidR="00EF04EA">
        <w:rPr>
          <w:rFonts w:ascii="Times New Roman" w:hAnsi="Times New Roman"/>
          <w:sz w:val="28"/>
          <w:szCs w:val="28"/>
        </w:rPr>
        <w:t>Бондара</w:t>
      </w:r>
      <w:proofErr w:type="spellEnd"/>
      <w:r w:rsidR="00EF04EA">
        <w:rPr>
          <w:rFonts w:ascii="Times New Roman" w:hAnsi="Times New Roman"/>
          <w:sz w:val="28"/>
          <w:szCs w:val="28"/>
        </w:rPr>
        <w:t xml:space="preserve"> О.В.</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51B78EAF" w14:textId="11D63F10" w:rsidR="006029E7" w:rsidRDefault="006029E7" w:rsidP="006029E7">
      <w:pPr>
        <w:pStyle w:val="a3"/>
        <w:ind w:firstLine="567"/>
        <w:jc w:val="both"/>
        <w:rPr>
          <w:rFonts w:ascii="Times New Roman" w:hAnsi="Times New Roman"/>
          <w:sz w:val="28"/>
          <w:szCs w:val="28"/>
        </w:rPr>
      </w:pPr>
      <w:r w:rsidRPr="006029E7">
        <w:rPr>
          <w:rFonts w:ascii="Times New Roman" w:hAnsi="Times New Roman"/>
          <w:sz w:val="28"/>
          <w:szCs w:val="28"/>
        </w:rPr>
        <w:t xml:space="preserve">Долучені до дисциплінарної скарги копії </w:t>
      </w:r>
      <w:r>
        <w:rPr>
          <w:rFonts w:ascii="Times New Roman" w:hAnsi="Times New Roman"/>
          <w:sz w:val="28"/>
          <w:szCs w:val="28"/>
        </w:rPr>
        <w:t xml:space="preserve">відповіді за підписом начальника відділу </w:t>
      </w:r>
      <w:r w:rsidRPr="004E7807">
        <w:rPr>
          <w:rFonts w:ascii="Times New Roman" w:hAnsi="Times New Roman"/>
          <w:sz w:val="28"/>
          <w:szCs w:val="28"/>
        </w:rPr>
        <w:t>Одеської обласної прокуратури</w:t>
      </w:r>
      <w:r>
        <w:rPr>
          <w:rFonts w:ascii="Times New Roman" w:hAnsi="Times New Roman"/>
          <w:sz w:val="28"/>
          <w:szCs w:val="28"/>
        </w:rPr>
        <w:t xml:space="preserve"> </w:t>
      </w:r>
      <w:proofErr w:type="spellStart"/>
      <w:r>
        <w:rPr>
          <w:rFonts w:ascii="Times New Roman" w:hAnsi="Times New Roman"/>
          <w:sz w:val="28"/>
          <w:szCs w:val="28"/>
        </w:rPr>
        <w:t>Літвака</w:t>
      </w:r>
      <w:proofErr w:type="spellEnd"/>
      <w:r>
        <w:rPr>
          <w:rFonts w:ascii="Times New Roman" w:hAnsi="Times New Roman"/>
          <w:sz w:val="28"/>
          <w:szCs w:val="28"/>
        </w:rPr>
        <w:t xml:space="preserve"> О.М.</w:t>
      </w:r>
      <w:r w:rsidR="00B31DF1">
        <w:rPr>
          <w:rFonts w:ascii="Times New Roman" w:hAnsi="Times New Roman"/>
          <w:sz w:val="28"/>
          <w:szCs w:val="28"/>
        </w:rPr>
        <w:t>,</w:t>
      </w:r>
      <w:r>
        <w:rPr>
          <w:rFonts w:ascii="Times New Roman" w:hAnsi="Times New Roman"/>
          <w:sz w:val="28"/>
          <w:szCs w:val="28"/>
        </w:rPr>
        <w:t xml:space="preserve"> </w:t>
      </w:r>
      <w:r w:rsidR="00EF04EA">
        <w:rPr>
          <w:rFonts w:ascii="Times New Roman" w:hAnsi="Times New Roman"/>
          <w:sz w:val="28"/>
          <w:szCs w:val="28"/>
        </w:rPr>
        <w:t xml:space="preserve">двох відповідей за підписом начальника управління </w:t>
      </w:r>
      <w:r w:rsidR="00EF04EA" w:rsidRPr="004E7807">
        <w:rPr>
          <w:rFonts w:ascii="Times New Roman" w:hAnsi="Times New Roman"/>
          <w:sz w:val="28"/>
          <w:szCs w:val="28"/>
        </w:rPr>
        <w:t>Одеської обласної прокуратури</w:t>
      </w:r>
      <w:r w:rsidR="00EF04EA" w:rsidRPr="0016464A">
        <w:rPr>
          <w:rFonts w:ascii="Times New Roman" w:hAnsi="Times New Roman"/>
          <w:sz w:val="28"/>
          <w:szCs w:val="28"/>
        </w:rPr>
        <w:t xml:space="preserve"> </w:t>
      </w:r>
      <w:proofErr w:type="spellStart"/>
      <w:r w:rsidR="00EF04EA">
        <w:rPr>
          <w:rFonts w:ascii="Times New Roman" w:hAnsi="Times New Roman"/>
          <w:sz w:val="28"/>
          <w:szCs w:val="28"/>
        </w:rPr>
        <w:t>Бондара</w:t>
      </w:r>
      <w:proofErr w:type="spellEnd"/>
      <w:r w:rsidR="00EF04EA">
        <w:rPr>
          <w:rFonts w:ascii="Times New Roman" w:hAnsi="Times New Roman"/>
          <w:sz w:val="28"/>
          <w:szCs w:val="28"/>
        </w:rPr>
        <w:t xml:space="preserve"> О.В. та ухвали Київського районного суду м. Одеси </w:t>
      </w:r>
      <w:r w:rsidRPr="006029E7">
        <w:rPr>
          <w:rFonts w:ascii="Times New Roman" w:hAnsi="Times New Roman"/>
          <w:sz w:val="28"/>
          <w:szCs w:val="28"/>
        </w:rPr>
        <w:t>свідчать лише про перебіг кримінального провадження, проведення у ньому певних процесуальних дій та їх оскарження стороною захисту. Водночас жодних відомостей про неналежне виконання службових обов’язків чи бездіяльність саме прокурор</w:t>
      </w:r>
      <w:r w:rsidR="00EF04EA">
        <w:rPr>
          <w:rFonts w:ascii="Times New Roman" w:hAnsi="Times New Roman"/>
          <w:sz w:val="28"/>
          <w:szCs w:val="28"/>
        </w:rPr>
        <w:t>а</w:t>
      </w:r>
      <w:r>
        <w:rPr>
          <w:rFonts w:ascii="Times New Roman" w:hAnsi="Times New Roman"/>
          <w:sz w:val="28"/>
          <w:szCs w:val="28"/>
        </w:rPr>
        <w:t>м</w:t>
      </w:r>
      <w:r w:rsidR="00EF04EA">
        <w:rPr>
          <w:rFonts w:ascii="Times New Roman" w:hAnsi="Times New Roman"/>
          <w:sz w:val="28"/>
          <w:szCs w:val="28"/>
        </w:rPr>
        <w:t>и</w:t>
      </w:r>
      <w:r w:rsidRPr="006029E7">
        <w:rPr>
          <w:rFonts w:ascii="Times New Roman" w:hAnsi="Times New Roman"/>
          <w:sz w:val="28"/>
          <w:szCs w:val="28"/>
        </w:rPr>
        <w:t xml:space="preserve"> </w:t>
      </w:r>
      <w:proofErr w:type="spellStart"/>
      <w:r>
        <w:rPr>
          <w:rFonts w:ascii="Times New Roman" w:hAnsi="Times New Roman"/>
          <w:sz w:val="28"/>
          <w:szCs w:val="28"/>
        </w:rPr>
        <w:t>Літваком</w:t>
      </w:r>
      <w:proofErr w:type="spellEnd"/>
      <w:r>
        <w:rPr>
          <w:rFonts w:ascii="Times New Roman" w:hAnsi="Times New Roman"/>
          <w:sz w:val="28"/>
          <w:szCs w:val="28"/>
        </w:rPr>
        <w:t> О.М</w:t>
      </w:r>
      <w:r w:rsidRPr="006029E7">
        <w:rPr>
          <w:rFonts w:ascii="Times New Roman" w:hAnsi="Times New Roman"/>
          <w:sz w:val="28"/>
          <w:szCs w:val="28"/>
        </w:rPr>
        <w:t xml:space="preserve">. </w:t>
      </w:r>
      <w:r w:rsidR="00EF04EA">
        <w:rPr>
          <w:rFonts w:ascii="Times New Roman" w:hAnsi="Times New Roman"/>
          <w:sz w:val="28"/>
          <w:szCs w:val="28"/>
        </w:rPr>
        <w:t xml:space="preserve">та Бондарем О.В. </w:t>
      </w:r>
      <w:r w:rsidRPr="006029E7">
        <w:rPr>
          <w:rFonts w:ascii="Times New Roman" w:hAnsi="Times New Roman"/>
          <w:sz w:val="28"/>
          <w:szCs w:val="28"/>
        </w:rPr>
        <w:t>у вказаних документах не зазначено та до скарги не долучено.</w:t>
      </w:r>
    </w:p>
    <w:p w14:paraId="5E68B902" w14:textId="2973DB32" w:rsidR="00B31DF1" w:rsidRDefault="00B31DF1" w:rsidP="006029E7">
      <w:pPr>
        <w:pStyle w:val="a3"/>
        <w:ind w:firstLine="567"/>
        <w:jc w:val="both"/>
        <w:rPr>
          <w:rFonts w:ascii="Times New Roman" w:hAnsi="Times New Roman"/>
          <w:sz w:val="28"/>
          <w:szCs w:val="28"/>
        </w:rPr>
      </w:pPr>
      <w:r>
        <w:rPr>
          <w:rFonts w:ascii="Times New Roman" w:hAnsi="Times New Roman"/>
          <w:sz w:val="28"/>
          <w:szCs w:val="28"/>
        </w:rPr>
        <w:t xml:space="preserve">Опрацюванням вказаних відповідей встановлено, що у них частково роз’яснено </w:t>
      </w:r>
      <w:r w:rsidR="00892F1E">
        <w:rPr>
          <w:rFonts w:ascii="Times New Roman" w:hAnsi="Times New Roman"/>
          <w:sz w:val="28"/>
          <w:szCs w:val="28"/>
        </w:rPr>
        <w:t xml:space="preserve">скаржниці </w:t>
      </w:r>
      <w:r>
        <w:rPr>
          <w:rFonts w:ascii="Times New Roman" w:hAnsi="Times New Roman"/>
          <w:sz w:val="28"/>
          <w:szCs w:val="28"/>
        </w:rPr>
        <w:t xml:space="preserve">про продовження судом запобіжного заходу у вигляді тримання під вартою й про </w:t>
      </w:r>
      <w:r w:rsidR="00892F1E">
        <w:rPr>
          <w:rFonts w:ascii="Times New Roman" w:hAnsi="Times New Roman"/>
          <w:sz w:val="28"/>
          <w:szCs w:val="28"/>
        </w:rPr>
        <w:t xml:space="preserve">її </w:t>
      </w:r>
      <w:r>
        <w:rPr>
          <w:rFonts w:ascii="Times New Roman" w:hAnsi="Times New Roman"/>
          <w:sz w:val="28"/>
          <w:szCs w:val="28"/>
        </w:rPr>
        <w:t xml:space="preserve">право звернення до суду </w:t>
      </w:r>
      <w:r w:rsidR="00892F1E">
        <w:rPr>
          <w:rFonts w:ascii="Times New Roman" w:hAnsi="Times New Roman"/>
          <w:sz w:val="28"/>
          <w:szCs w:val="28"/>
        </w:rPr>
        <w:t>щ</w:t>
      </w:r>
      <w:r>
        <w:rPr>
          <w:rFonts w:ascii="Times New Roman" w:hAnsi="Times New Roman"/>
          <w:sz w:val="28"/>
          <w:szCs w:val="28"/>
        </w:rPr>
        <w:t>о</w:t>
      </w:r>
      <w:r w:rsidR="00892F1E">
        <w:rPr>
          <w:rFonts w:ascii="Times New Roman" w:hAnsi="Times New Roman"/>
          <w:sz w:val="28"/>
          <w:szCs w:val="28"/>
        </w:rPr>
        <w:t>до</w:t>
      </w:r>
      <w:r>
        <w:rPr>
          <w:rFonts w:ascii="Times New Roman" w:hAnsi="Times New Roman"/>
          <w:sz w:val="28"/>
          <w:szCs w:val="28"/>
        </w:rPr>
        <w:t xml:space="preserve"> </w:t>
      </w:r>
      <w:r w:rsidR="00892F1E">
        <w:rPr>
          <w:rFonts w:ascii="Times New Roman" w:hAnsi="Times New Roman"/>
          <w:sz w:val="28"/>
          <w:szCs w:val="28"/>
        </w:rPr>
        <w:t xml:space="preserve">його </w:t>
      </w:r>
      <w:r>
        <w:rPr>
          <w:rFonts w:ascii="Times New Roman" w:hAnsi="Times New Roman"/>
          <w:sz w:val="28"/>
          <w:szCs w:val="28"/>
        </w:rPr>
        <w:t>змін</w:t>
      </w:r>
      <w:r w:rsidR="00892F1E">
        <w:rPr>
          <w:rFonts w:ascii="Times New Roman" w:hAnsi="Times New Roman"/>
          <w:sz w:val="28"/>
          <w:szCs w:val="28"/>
        </w:rPr>
        <w:t>и,</w:t>
      </w:r>
      <w:r>
        <w:rPr>
          <w:rFonts w:ascii="Times New Roman" w:hAnsi="Times New Roman"/>
          <w:sz w:val="28"/>
          <w:szCs w:val="28"/>
        </w:rPr>
        <w:t xml:space="preserve"> а у разі необхідності </w:t>
      </w:r>
      <w:r w:rsidR="00892F1E">
        <w:rPr>
          <w:rFonts w:ascii="Times New Roman" w:hAnsi="Times New Roman"/>
          <w:sz w:val="28"/>
          <w:szCs w:val="28"/>
        </w:rPr>
        <w:t xml:space="preserve">про </w:t>
      </w:r>
      <w:r>
        <w:rPr>
          <w:rFonts w:ascii="Times New Roman" w:hAnsi="Times New Roman"/>
          <w:sz w:val="28"/>
          <w:szCs w:val="28"/>
        </w:rPr>
        <w:t>роз’яснення свого рішення</w:t>
      </w:r>
      <w:r w:rsidR="00892F1E">
        <w:rPr>
          <w:rFonts w:ascii="Times New Roman" w:hAnsi="Times New Roman"/>
          <w:sz w:val="28"/>
          <w:szCs w:val="28"/>
        </w:rPr>
        <w:t xml:space="preserve"> (вироку суду)</w:t>
      </w:r>
      <w:r>
        <w:rPr>
          <w:rFonts w:ascii="Times New Roman" w:hAnsi="Times New Roman"/>
          <w:sz w:val="28"/>
          <w:szCs w:val="28"/>
        </w:rPr>
        <w:t>, яким скаржниця скористалась.</w:t>
      </w:r>
    </w:p>
    <w:p w14:paraId="6C6E871E" w14:textId="5671B011" w:rsidR="002717D6" w:rsidRPr="00450029" w:rsidRDefault="002717D6" w:rsidP="006029E7">
      <w:pPr>
        <w:pStyle w:val="a3"/>
        <w:ind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 xml:space="preserve">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w:t>
      </w:r>
      <w:r w:rsidR="006029E7">
        <w:rPr>
          <w:rFonts w:ascii="Times New Roman" w:hAnsi="Times New Roman"/>
          <w:sz w:val="28"/>
          <w:szCs w:val="28"/>
        </w:rPr>
        <w:br/>
      </w:r>
      <w:r w:rsidRPr="00450029">
        <w:rPr>
          <w:rFonts w:ascii="Times New Roman" w:hAnsi="Times New Roman"/>
          <w:sz w:val="28"/>
          <w:szCs w:val="28"/>
        </w:rPr>
        <w:t>або бездіяльність прокурор</w:t>
      </w:r>
      <w:r w:rsidR="00EF04EA">
        <w:rPr>
          <w:rFonts w:ascii="Times New Roman" w:hAnsi="Times New Roman"/>
          <w:sz w:val="28"/>
          <w:szCs w:val="28"/>
        </w:rPr>
        <w:t>ів</w:t>
      </w:r>
      <w:r w:rsidRPr="00450029">
        <w:rPr>
          <w:rFonts w:ascii="Times New Roman" w:hAnsi="Times New Roman"/>
          <w:sz w:val="28"/>
          <w:szCs w:val="28"/>
        </w:rPr>
        <w:t xml:space="preserve"> </w:t>
      </w:r>
      <w:proofErr w:type="spellStart"/>
      <w:r w:rsidR="00050201">
        <w:rPr>
          <w:rFonts w:ascii="Times New Roman" w:hAnsi="Times New Roman"/>
          <w:sz w:val="28"/>
          <w:szCs w:val="28"/>
        </w:rPr>
        <w:t>Літвака</w:t>
      </w:r>
      <w:proofErr w:type="spellEnd"/>
      <w:r w:rsidR="00050201">
        <w:rPr>
          <w:rFonts w:ascii="Times New Roman" w:hAnsi="Times New Roman"/>
          <w:sz w:val="28"/>
          <w:szCs w:val="28"/>
        </w:rPr>
        <w:t xml:space="preserve"> О.М.</w:t>
      </w:r>
      <w:r w:rsidR="00EF04EA">
        <w:rPr>
          <w:rFonts w:ascii="Times New Roman" w:hAnsi="Times New Roman"/>
          <w:sz w:val="28"/>
          <w:szCs w:val="28"/>
        </w:rPr>
        <w:t xml:space="preserve"> та </w:t>
      </w:r>
      <w:proofErr w:type="spellStart"/>
      <w:r w:rsidR="00EF04EA">
        <w:rPr>
          <w:rFonts w:ascii="Times New Roman" w:hAnsi="Times New Roman"/>
          <w:sz w:val="28"/>
          <w:szCs w:val="28"/>
        </w:rPr>
        <w:t>Бондара</w:t>
      </w:r>
      <w:proofErr w:type="spellEnd"/>
      <w:r w:rsidR="00EF04EA">
        <w:rPr>
          <w:rFonts w:ascii="Times New Roman" w:hAnsi="Times New Roman"/>
          <w:sz w:val="28"/>
          <w:szCs w:val="28"/>
        </w:rPr>
        <w:t xml:space="preserve"> О.В. </w:t>
      </w:r>
      <w:r w:rsidRPr="00450029">
        <w:rPr>
          <w:rFonts w:ascii="Times New Roman" w:hAnsi="Times New Roman"/>
          <w:sz w:val="28"/>
          <w:szCs w:val="28"/>
        </w:rPr>
        <w:t>під час виконання н</w:t>
      </w:r>
      <w:r>
        <w:rPr>
          <w:rFonts w:ascii="Times New Roman" w:hAnsi="Times New Roman"/>
          <w:sz w:val="28"/>
          <w:szCs w:val="28"/>
        </w:rPr>
        <w:t>и</w:t>
      </w:r>
      <w:r w:rsidR="001B204E">
        <w:rPr>
          <w:rFonts w:ascii="Times New Roman" w:hAnsi="Times New Roman"/>
          <w:sz w:val="28"/>
          <w:szCs w:val="28"/>
        </w:rPr>
        <w:t>м</w:t>
      </w:r>
      <w:r w:rsidRPr="00450029">
        <w:rPr>
          <w:rFonts w:ascii="Times New Roman" w:hAnsi="Times New Roman"/>
          <w:sz w:val="28"/>
          <w:szCs w:val="28"/>
        </w:rPr>
        <w:t xml:space="preserve"> службових повноважень.</w:t>
      </w:r>
    </w:p>
    <w:p w14:paraId="674284C7" w14:textId="61FCF71E"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EF04EA">
        <w:rPr>
          <w:rFonts w:ascii="Times New Roman" w:hAnsi="Times New Roman"/>
          <w:sz w:val="28"/>
          <w:szCs w:val="28"/>
        </w:rPr>
        <w:t>их</w:t>
      </w:r>
      <w:r w:rsidRPr="00450029">
        <w:rPr>
          <w:rFonts w:ascii="Times New Roman" w:hAnsi="Times New Roman"/>
          <w:sz w:val="28"/>
          <w:szCs w:val="28"/>
        </w:rPr>
        <w:t xml:space="preserve"> прокурор</w:t>
      </w:r>
      <w:r w:rsidR="00EF04EA">
        <w:rPr>
          <w:rFonts w:ascii="Times New Roman" w:hAnsi="Times New Roman"/>
          <w:sz w:val="28"/>
          <w:szCs w:val="28"/>
        </w:rPr>
        <w:t>ів</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6029E7">
        <w:rPr>
          <w:rFonts w:ascii="Times New Roman" w:hAnsi="Times New Roman"/>
          <w:sz w:val="28"/>
          <w:szCs w:val="28"/>
        </w:rPr>
        <w:t>ого</w:t>
      </w:r>
      <w:r w:rsidRPr="00450029">
        <w:rPr>
          <w:rFonts w:ascii="Times New Roman" w:hAnsi="Times New Roman"/>
          <w:sz w:val="28"/>
          <w:szCs w:val="28"/>
        </w:rPr>
        <w:t xml:space="preserve"> прокурор</w:t>
      </w:r>
      <w:r w:rsidR="006029E7">
        <w:rPr>
          <w:rFonts w:ascii="Times New Roman" w:hAnsi="Times New Roman"/>
          <w:sz w:val="28"/>
          <w:szCs w:val="28"/>
        </w:rPr>
        <w:t>а</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7A1FFDC" w14:textId="31662336"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B31DF1">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sidR="00B31DF1">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13400C73" w14:textId="6C18B9A3"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lastRenderedPageBreak/>
        <w:t xml:space="preserve">Водночас Комісія не є органом, який здійснює нагляд за додержанням законів під час проведення досудового розслідування </w:t>
      </w:r>
      <w:r w:rsidR="001B204E">
        <w:rPr>
          <w:rFonts w:ascii="Times New Roman" w:hAnsi="Times New Roman"/>
          <w:sz w:val="28"/>
          <w:szCs w:val="28"/>
        </w:rPr>
        <w:t xml:space="preserve">чи судового розгляду </w:t>
      </w:r>
      <w:r w:rsidRPr="00450029">
        <w:rPr>
          <w:rFonts w:ascii="Times New Roman" w:hAnsi="Times New Roman"/>
          <w:sz w:val="28"/>
          <w:szCs w:val="28"/>
        </w:rPr>
        <w:t xml:space="preserve">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13FB85CE" w:rsidR="00444ACF" w:rsidRDefault="00444ACF" w:rsidP="00050201">
      <w:pPr>
        <w:pStyle w:val="a3"/>
        <w:ind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FD3773">
        <w:rPr>
          <w:rFonts w:ascii="Times New Roman" w:hAnsi="Times New Roman"/>
          <w:sz w:val="28"/>
          <w:szCs w:val="28"/>
        </w:rPr>
        <w:t>ці</w:t>
      </w:r>
      <w:r w:rsidRPr="00450029">
        <w:rPr>
          <w:rFonts w:ascii="Times New Roman" w:hAnsi="Times New Roman"/>
          <w:sz w:val="28"/>
          <w:szCs w:val="28"/>
        </w:rPr>
        <w:t xml:space="preserve"> про невиконання чи   неналежне виконання прокурор</w:t>
      </w:r>
      <w:r w:rsidR="00EF04EA">
        <w:rPr>
          <w:rFonts w:ascii="Times New Roman" w:hAnsi="Times New Roman"/>
          <w:sz w:val="28"/>
          <w:szCs w:val="28"/>
        </w:rPr>
        <w:t>а</w:t>
      </w:r>
      <w:r w:rsidRPr="00450029">
        <w:rPr>
          <w:rFonts w:ascii="Times New Roman" w:hAnsi="Times New Roman"/>
          <w:sz w:val="28"/>
          <w:szCs w:val="28"/>
        </w:rPr>
        <w:t>м</w:t>
      </w:r>
      <w:r w:rsidR="00EF04EA">
        <w:rPr>
          <w:rFonts w:ascii="Times New Roman" w:hAnsi="Times New Roman"/>
          <w:sz w:val="28"/>
          <w:szCs w:val="28"/>
        </w:rPr>
        <w:t>и</w:t>
      </w:r>
      <w:r w:rsidRPr="00450029">
        <w:rPr>
          <w:rFonts w:ascii="Times New Roman" w:hAnsi="Times New Roman"/>
          <w:sz w:val="28"/>
          <w:szCs w:val="28"/>
        </w:rPr>
        <w:t xml:space="preserve"> </w:t>
      </w:r>
      <w:proofErr w:type="spellStart"/>
      <w:r w:rsidR="00050201">
        <w:rPr>
          <w:rFonts w:ascii="Times New Roman" w:hAnsi="Times New Roman"/>
          <w:sz w:val="28"/>
          <w:szCs w:val="28"/>
        </w:rPr>
        <w:t>Літвак</w:t>
      </w:r>
      <w:r w:rsidR="001B204E">
        <w:rPr>
          <w:rFonts w:ascii="Times New Roman" w:hAnsi="Times New Roman"/>
          <w:sz w:val="28"/>
          <w:szCs w:val="28"/>
        </w:rPr>
        <w:t>ом</w:t>
      </w:r>
      <w:proofErr w:type="spellEnd"/>
      <w:r w:rsidR="00050201">
        <w:rPr>
          <w:rFonts w:ascii="Times New Roman" w:hAnsi="Times New Roman"/>
          <w:sz w:val="28"/>
          <w:szCs w:val="28"/>
        </w:rPr>
        <w:t xml:space="preserve"> О.М. </w:t>
      </w:r>
      <w:r w:rsidR="00EF04EA">
        <w:rPr>
          <w:rFonts w:ascii="Times New Roman" w:hAnsi="Times New Roman"/>
          <w:sz w:val="28"/>
          <w:szCs w:val="28"/>
        </w:rPr>
        <w:t xml:space="preserve">та Бондарем О.В. </w:t>
      </w:r>
      <w:r w:rsidRPr="00450029">
        <w:rPr>
          <w:rFonts w:ascii="Times New Roman" w:hAnsi="Times New Roman"/>
          <w:sz w:val="28"/>
          <w:szCs w:val="28"/>
        </w:rPr>
        <w:t>службових обов’язків</w:t>
      </w:r>
      <w:r w:rsidR="006029E7">
        <w:rPr>
          <w:rFonts w:ascii="Times New Roman" w:hAnsi="Times New Roman"/>
          <w:sz w:val="28"/>
          <w:szCs w:val="28"/>
        </w:rPr>
        <w:t>,</w:t>
      </w:r>
      <w:r w:rsidRPr="00450029">
        <w:rPr>
          <w:rFonts w:ascii="Times New Roman" w:hAnsi="Times New Roman"/>
          <w:sz w:val="28"/>
          <w:szCs w:val="28"/>
        </w:rPr>
        <w:t xml:space="preserve"> є суб’єктивн</w:t>
      </w:r>
      <w:r w:rsidR="00FD3773">
        <w:rPr>
          <w:rFonts w:ascii="Times New Roman" w:hAnsi="Times New Roman"/>
          <w:sz w:val="28"/>
          <w:szCs w:val="28"/>
        </w:rPr>
        <w:t>им</w:t>
      </w:r>
      <w:r w:rsidRPr="00450029">
        <w:rPr>
          <w:rFonts w:ascii="Times New Roman" w:hAnsi="Times New Roman"/>
          <w:sz w:val="28"/>
          <w:szCs w:val="28"/>
        </w:rPr>
        <w:t>.</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1F93058B"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050201">
        <w:rPr>
          <w:rFonts w:ascii="Times New Roman" w:hAnsi="Times New Roman"/>
          <w:sz w:val="28"/>
          <w:szCs w:val="28"/>
        </w:rPr>
        <w:t>прокурор</w:t>
      </w:r>
      <w:r w:rsidR="00914CD6">
        <w:rPr>
          <w:rFonts w:ascii="Times New Roman" w:hAnsi="Times New Roman"/>
          <w:sz w:val="28"/>
          <w:szCs w:val="28"/>
        </w:rPr>
        <w:t>а</w:t>
      </w:r>
      <w:r w:rsidR="00050201">
        <w:rPr>
          <w:rFonts w:ascii="Times New Roman" w:hAnsi="Times New Roman"/>
          <w:sz w:val="28"/>
          <w:szCs w:val="28"/>
        </w:rPr>
        <w:t xml:space="preserve"> першого відділу </w:t>
      </w:r>
      <w:r w:rsidR="00050201" w:rsidRPr="004E7807">
        <w:rPr>
          <w:rFonts w:ascii="Times New Roman" w:hAnsi="Times New Roman"/>
          <w:sz w:val="28"/>
          <w:szCs w:val="28"/>
        </w:rPr>
        <w:t xml:space="preserve">процесуального керівництва </w:t>
      </w:r>
      <w:r w:rsidR="00050201">
        <w:rPr>
          <w:rFonts w:ascii="Times New Roman" w:hAnsi="Times New Roman"/>
          <w:sz w:val="28"/>
          <w:szCs w:val="28"/>
        </w:rPr>
        <w:t xml:space="preserve">управління </w:t>
      </w:r>
      <w:r w:rsidR="00050201"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050201">
        <w:rPr>
          <w:rFonts w:ascii="Times New Roman" w:hAnsi="Times New Roman"/>
          <w:sz w:val="28"/>
          <w:szCs w:val="28"/>
        </w:rPr>
        <w:t xml:space="preserve"> </w:t>
      </w:r>
      <w:proofErr w:type="spellStart"/>
      <w:r w:rsidR="00050201">
        <w:rPr>
          <w:rFonts w:ascii="Times New Roman" w:hAnsi="Times New Roman"/>
          <w:sz w:val="28"/>
          <w:szCs w:val="28"/>
        </w:rPr>
        <w:t>Літвака</w:t>
      </w:r>
      <w:proofErr w:type="spellEnd"/>
      <w:r w:rsidR="00050201">
        <w:rPr>
          <w:rFonts w:ascii="Times New Roman" w:hAnsi="Times New Roman"/>
          <w:sz w:val="28"/>
          <w:szCs w:val="28"/>
        </w:rPr>
        <w:t xml:space="preserve"> Олега Михайловича</w:t>
      </w:r>
      <w:r w:rsidR="00EF04EA">
        <w:rPr>
          <w:rFonts w:ascii="Times New Roman" w:hAnsi="Times New Roman"/>
          <w:sz w:val="28"/>
          <w:szCs w:val="28"/>
        </w:rPr>
        <w:t xml:space="preserve"> та начальника управління </w:t>
      </w:r>
      <w:r w:rsidR="00EF04EA"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EF04EA" w:rsidRPr="0016464A">
        <w:rPr>
          <w:rFonts w:ascii="Times New Roman" w:hAnsi="Times New Roman"/>
          <w:sz w:val="28"/>
          <w:szCs w:val="28"/>
        </w:rPr>
        <w:t xml:space="preserve"> </w:t>
      </w:r>
      <w:proofErr w:type="spellStart"/>
      <w:r w:rsidR="00EF04EA">
        <w:rPr>
          <w:rFonts w:ascii="Times New Roman" w:hAnsi="Times New Roman"/>
          <w:sz w:val="28"/>
          <w:szCs w:val="28"/>
        </w:rPr>
        <w:t>Бондара</w:t>
      </w:r>
      <w:proofErr w:type="spellEnd"/>
      <w:r w:rsidR="00EF04EA">
        <w:rPr>
          <w:rFonts w:ascii="Times New Roman" w:hAnsi="Times New Roman"/>
          <w:sz w:val="28"/>
          <w:szCs w:val="28"/>
        </w:rPr>
        <w:t xml:space="preserve"> Олега Васильовича</w:t>
      </w:r>
      <w:r w:rsidR="00335B89" w:rsidRPr="00F92795">
        <w:rPr>
          <w:rFonts w:ascii="Times New Roman" w:hAnsi="Times New Roman"/>
          <w:sz w:val="28"/>
          <w:szCs w:val="28"/>
        </w:rPr>
        <w:t>.</w:t>
      </w:r>
    </w:p>
    <w:p w14:paraId="3EF1FF72" w14:textId="10D46186"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FD3773">
        <w:rPr>
          <w:rFonts w:ascii="Times New Roman" w:hAnsi="Times New Roman"/>
          <w:sz w:val="28"/>
          <w:szCs w:val="28"/>
        </w:rPr>
        <w:t>ці</w:t>
      </w:r>
      <w:r w:rsidR="00A467DE">
        <w:rPr>
          <w:rFonts w:ascii="Times New Roman" w:hAnsi="Times New Roman"/>
          <w:sz w:val="28"/>
          <w:szCs w:val="28"/>
        </w:rPr>
        <w:t xml:space="preserve"> та вищезазначен</w:t>
      </w:r>
      <w:r w:rsidR="00EF04EA">
        <w:rPr>
          <w:rFonts w:ascii="Times New Roman" w:hAnsi="Times New Roman"/>
          <w:sz w:val="28"/>
          <w:szCs w:val="28"/>
        </w:rPr>
        <w:t>и</w:t>
      </w:r>
      <w:r w:rsidR="00A467DE">
        <w:rPr>
          <w:rFonts w:ascii="Times New Roman" w:hAnsi="Times New Roman"/>
          <w:sz w:val="28"/>
          <w:szCs w:val="28"/>
        </w:rPr>
        <w:t>м прокурор</w:t>
      </w:r>
      <w:r w:rsidR="00EF04EA">
        <w:rPr>
          <w:rFonts w:ascii="Times New Roman" w:hAnsi="Times New Roman"/>
          <w:sz w:val="28"/>
          <w:szCs w:val="28"/>
        </w:rPr>
        <w:t>ам</w:t>
      </w:r>
      <w:r w:rsidR="00335B89" w:rsidRPr="00F92795">
        <w:rPr>
          <w:rFonts w:ascii="Times New Roman" w:hAnsi="Times New Roman"/>
          <w:sz w:val="28"/>
          <w:szCs w:val="28"/>
        </w:rPr>
        <w:t>.</w:t>
      </w:r>
    </w:p>
    <w:p w14:paraId="64E1893E" w14:textId="77777777" w:rsidR="00335B89" w:rsidRPr="00EF04EA"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EF04EA"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05020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ECD9" w14:textId="77777777" w:rsidR="00301F60" w:rsidRDefault="00301F60" w:rsidP="00E32F4B">
      <w:pPr>
        <w:spacing w:after="0" w:line="240" w:lineRule="auto"/>
      </w:pPr>
      <w:r>
        <w:separator/>
      </w:r>
    </w:p>
  </w:endnote>
  <w:endnote w:type="continuationSeparator" w:id="0">
    <w:p w14:paraId="73245514" w14:textId="77777777" w:rsidR="00301F60" w:rsidRDefault="00301F6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C31C" w14:textId="77777777" w:rsidR="00301F60" w:rsidRDefault="00301F60" w:rsidP="00E32F4B">
      <w:pPr>
        <w:spacing w:after="0" w:line="240" w:lineRule="auto"/>
      </w:pPr>
      <w:r>
        <w:separator/>
      </w:r>
    </w:p>
  </w:footnote>
  <w:footnote w:type="continuationSeparator" w:id="0">
    <w:p w14:paraId="310BB6A5" w14:textId="77777777" w:rsidR="00301F60" w:rsidRDefault="00301F6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01"/>
    <w:rsid w:val="00050210"/>
    <w:rsid w:val="000514ED"/>
    <w:rsid w:val="00055750"/>
    <w:rsid w:val="000566B3"/>
    <w:rsid w:val="00060180"/>
    <w:rsid w:val="000603F6"/>
    <w:rsid w:val="00060586"/>
    <w:rsid w:val="00061E56"/>
    <w:rsid w:val="000623D1"/>
    <w:rsid w:val="00063DCC"/>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05451"/>
    <w:rsid w:val="0011213E"/>
    <w:rsid w:val="00112FFA"/>
    <w:rsid w:val="0011363B"/>
    <w:rsid w:val="00117B67"/>
    <w:rsid w:val="0012038C"/>
    <w:rsid w:val="001210A5"/>
    <w:rsid w:val="001220DF"/>
    <w:rsid w:val="0012367F"/>
    <w:rsid w:val="001320DF"/>
    <w:rsid w:val="00141E41"/>
    <w:rsid w:val="00143328"/>
    <w:rsid w:val="0014480F"/>
    <w:rsid w:val="00146EBB"/>
    <w:rsid w:val="00147DE5"/>
    <w:rsid w:val="0015000A"/>
    <w:rsid w:val="00152B89"/>
    <w:rsid w:val="001629E0"/>
    <w:rsid w:val="0016464A"/>
    <w:rsid w:val="001675C2"/>
    <w:rsid w:val="00167E72"/>
    <w:rsid w:val="0017014F"/>
    <w:rsid w:val="001706F8"/>
    <w:rsid w:val="00172F58"/>
    <w:rsid w:val="00175CDD"/>
    <w:rsid w:val="00187458"/>
    <w:rsid w:val="00193CC7"/>
    <w:rsid w:val="001A0802"/>
    <w:rsid w:val="001A20C0"/>
    <w:rsid w:val="001A22DA"/>
    <w:rsid w:val="001A29FB"/>
    <w:rsid w:val="001A41AC"/>
    <w:rsid w:val="001A6986"/>
    <w:rsid w:val="001B204E"/>
    <w:rsid w:val="001B28DE"/>
    <w:rsid w:val="001B302E"/>
    <w:rsid w:val="001C3E1B"/>
    <w:rsid w:val="001C41D0"/>
    <w:rsid w:val="001C4229"/>
    <w:rsid w:val="001D1A77"/>
    <w:rsid w:val="001D3DF7"/>
    <w:rsid w:val="001D6475"/>
    <w:rsid w:val="001D773C"/>
    <w:rsid w:val="001E2D37"/>
    <w:rsid w:val="001E33FB"/>
    <w:rsid w:val="001E3DCC"/>
    <w:rsid w:val="001E629C"/>
    <w:rsid w:val="001F04AC"/>
    <w:rsid w:val="0020022D"/>
    <w:rsid w:val="00203759"/>
    <w:rsid w:val="00207F6F"/>
    <w:rsid w:val="0021572F"/>
    <w:rsid w:val="002212DC"/>
    <w:rsid w:val="00222AE4"/>
    <w:rsid w:val="00223850"/>
    <w:rsid w:val="00224B24"/>
    <w:rsid w:val="0022705D"/>
    <w:rsid w:val="00230DFB"/>
    <w:rsid w:val="00231CED"/>
    <w:rsid w:val="00231D53"/>
    <w:rsid w:val="0023226D"/>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D725F"/>
    <w:rsid w:val="002E2AE5"/>
    <w:rsid w:val="002E6DD8"/>
    <w:rsid w:val="002E7492"/>
    <w:rsid w:val="002F1921"/>
    <w:rsid w:val="002F41E3"/>
    <w:rsid w:val="002F4314"/>
    <w:rsid w:val="002F43BB"/>
    <w:rsid w:val="002F5A5D"/>
    <w:rsid w:val="002F78D6"/>
    <w:rsid w:val="003007B0"/>
    <w:rsid w:val="00301E3A"/>
    <w:rsid w:val="00301F60"/>
    <w:rsid w:val="00305A6F"/>
    <w:rsid w:val="00305D49"/>
    <w:rsid w:val="003062A4"/>
    <w:rsid w:val="00311DFB"/>
    <w:rsid w:val="00312946"/>
    <w:rsid w:val="0032608B"/>
    <w:rsid w:val="003262F8"/>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1C9B"/>
    <w:rsid w:val="003824A7"/>
    <w:rsid w:val="00383C16"/>
    <w:rsid w:val="00396316"/>
    <w:rsid w:val="003A0E8D"/>
    <w:rsid w:val="003A5ECC"/>
    <w:rsid w:val="003B6D87"/>
    <w:rsid w:val="003C15C4"/>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29A5"/>
    <w:rsid w:val="00454EAC"/>
    <w:rsid w:val="00456D29"/>
    <w:rsid w:val="00456F1E"/>
    <w:rsid w:val="004630DF"/>
    <w:rsid w:val="00471054"/>
    <w:rsid w:val="00471C3E"/>
    <w:rsid w:val="0047486A"/>
    <w:rsid w:val="00475B93"/>
    <w:rsid w:val="00482A79"/>
    <w:rsid w:val="00486EF0"/>
    <w:rsid w:val="0049259B"/>
    <w:rsid w:val="00493490"/>
    <w:rsid w:val="0049601A"/>
    <w:rsid w:val="004A0112"/>
    <w:rsid w:val="004A4F4C"/>
    <w:rsid w:val="004B5099"/>
    <w:rsid w:val="004B70C4"/>
    <w:rsid w:val="004C1319"/>
    <w:rsid w:val="004C45E4"/>
    <w:rsid w:val="004C73E4"/>
    <w:rsid w:val="004D3A71"/>
    <w:rsid w:val="004E06E7"/>
    <w:rsid w:val="004E3137"/>
    <w:rsid w:val="004E753B"/>
    <w:rsid w:val="004E780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67F0A"/>
    <w:rsid w:val="005719FE"/>
    <w:rsid w:val="005754DB"/>
    <w:rsid w:val="00577911"/>
    <w:rsid w:val="005813A9"/>
    <w:rsid w:val="00584D8A"/>
    <w:rsid w:val="00585FB3"/>
    <w:rsid w:val="005929A4"/>
    <w:rsid w:val="0059672D"/>
    <w:rsid w:val="00597003"/>
    <w:rsid w:val="005A172B"/>
    <w:rsid w:val="005A4449"/>
    <w:rsid w:val="005B3017"/>
    <w:rsid w:val="005B3522"/>
    <w:rsid w:val="005C052A"/>
    <w:rsid w:val="005C0E1D"/>
    <w:rsid w:val="005C121F"/>
    <w:rsid w:val="005C29D1"/>
    <w:rsid w:val="005C3193"/>
    <w:rsid w:val="005D2D52"/>
    <w:rsid w:val="005D4B58"/>
    <w:rsid w:val="005D605E"/>
    <w:rsid w:val="005E2E0C"/>
    <w:rsid w:val="005E60A7"/>
    <w:rsid w:val="005F152D"/>
    <w:rsid w:val="005F6453"/>
    <w:rsid w:val="005F7F5D"/>
    <w:rsid w:val="006029E7"/>
    <w:rsid w:val="00603104"/>
    <w:rsid w:val="0060636E"/>
    <w:rsid w:val="0061656A"/>
    <w:rsid w:val="00633333"/>
    <w:rsid w:val="006351F4"/>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BED"/>
    <w:rsid w:val="006E2F05"/>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14C6"/>
    <w:rsid w:val="007A33E4"/>
    <w:rsid w:val="007A4BDB"/>
    <w:rsid w:val="007B1442"/>
    <w:rsid w:val="007B223C"/>
    <w:rsid w:val="007B6937"/>
    <w:rsid w:val="007C2784"/>
    <w:rsid w:val="007D0A9F"/>
    <w:rsid w:val="007D3E81"/>
    <w:rsid w:val="007E0D5C"/>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1D7A"/>
    <w:rsid w:val="008351C3"/>
    <w:rsid w:val="008357D7"/>
    <w:rsid w:val="00836A6E"/>
    <w:rsid w:val="008408B7"/>
    <w:rsid w:val="00840EE3"/>
    <w:rsid w:val="008443E6"/>
    <w:rsid w:val="008642A5"/>
    <w:rsid w:val="00865EB8"/>
    <w:rsid w:val="00870CBC"/>
    <w:rsid w:val="008801C2"/>
    <w:rsid w:val="0088350F"/>
    <w:rsid w:val="008843F6"/>
    <w:rsid w:val="0088561C"/>
    <w:rsid w:val="00885C27"/>
    <w:rsid w:val="00886BAA"/>
    <w:rsid w:val="00890AB8"/>
    <w:rsid w:val="00890D62"/>
    <w:rsid w:val="00892F1E"/>
    <w:rsid w:val="0089757A"/>
    <w:rsid w:val="008A05DF"/>
    <w:rsid w:val="008A08F8"/>
    <w:rsid w:val="008A3056"/>
    <w:rsid w:val="008A5A4E"/>
    <w:rsid w:val="008A5E7D"/>
    <w:rsid w:val="008B7527"/>
    <w:rsid w:val="008C1FAD"/>
    <w:rsid w:val="008C2313"/>
    <w:rsid w:val="008C6535"/>
    <w:rsid w:val="008D0CA9"/>
    <w:rsid w:val="008D1132"/>
    <w:rsid w:val="008D21F4"/>
    <w:rsid w:val="008D59A3"/>
    <w:rsid w:val="008E05ED"/>
    <w:rsid w:val="008E254A"/>
    <w:rsid w:val="008F2836"/>
    <w:rsid w:val="009000E7"/>
    <w:rsid w:val="00900FF8"/>
    <w:rsid w:val="00901B71"/>
    <w:rsid w:val="00905482"/>
    <w:rsid w:val="00905DC1"/>
    <w:rsid w:val="00907001"/>
    <w:rsid w:val="00907592"/>
    <w:rsid w:val="009129C4"/>
    <w:rsid w:val="00914CD6"/>
    <w:rsid w:val="00925335"/>
    <w:rsid w:val="00926B77"/>
    <w:rsid w:val="00926CF0"/>
    <w:rsid w:val="00926EB0"/>
    <w:rsid w:val="00931CF4"/>
    <w:rsid w:val="009337E1"/>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1106"/>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1B13"/>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20D5"/>
    <w:rsid w:val="00AE49AF"/>
    <w:rsid w:val="00AE58C2"/>
    <w:rsid w:val="00AE7911"/>
    <w:rsid w:val="00B0551C"/>
    <w:rsid w:val="00B07215"/>
    <w:rsid w:val="00B17552"/>
    <w:rsid w:val="00B20CE4"/>
    <w:rsid w:val="00B31DF1"/>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C2198"/>
    <w:rsid w:val="00BC4266"/>
    <w:rsid w:val="00BC7B28"/>
    <w:rsid w:val="00BD06BB"/>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6637"/>
    <w:rsid w:val="00C30DBF"/>
    <w:rsid w:val="00C3327E"/>
    <w:rsid w:val="00C3485A"/>
    <w:rsid w:val="00C44184"/>
    <w:rsid w:val="00C5469D"/>
    <w:rsid w:val="00C54824"/>
    <w:rsid w:val="00C54D41"/>
    <w:rsid w:val="00C61D17"/>
    <w:rsid w:val="00C6427F"/>
    <w:rsid w:val="00C673B0"/>
    <w:rsid w:val="00C67D5A"/>
    <w:rsid w:val="00C700E8"/>
    <w:rsid w:val="00C72165"/>
    <w:rsid w:val="00C7471F"/>
    <w:rsid w:val="00C7700B"/>
    <w:rsid w:val="00C774A5"/>
    <w:rsid w:val="00C80D57"/>
    <w:rsid w:val="00C81431"/>
    <w:rsid w:val="00C8526C"/>
    <w:rsid w:val="00C91FCC"/>
    <w:rsid w:val="00C944D8"/>
    <w:rsid w:val="00CA6E4C"/>
    <w:rsid w:val="00CB2CE6"/>
    <w:rsid w:val="00CB6CB9"/>
    <w:rsid w:val="00CC2EAF"/>
    <w:rsid w:val="00CD6F8B"/>
    <w:rsid w:val="00CF0C95"/>
    <w:rsid w:val="00CF148B"/>
    <w:rsid w:val="00CF1D6A"/>
    <w:rsid w:val="00CF4968"/>
    <w:rsid w:val="00CF53A2"/>
    <w:rsid w:val="00CF6224"/>
    <w:rsid w:val="00CF7F81"/>
    <w:rsid w:val="00D04D30"/>
    <w:rsid w:val="00D12738"/>
    <w:rsid w:val="00D16031"/>
    <w:rsid w:val="00D1720F"/>
    <w:rsid w:val="00D20126"/>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2297"/>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0782"/>
    <w:rsid w:val="00E2252C"/>
    <w:rsid w:val="00E268AF"/>
    <w:rsid w:val="00E32F4B"/>
    <w:rsid w:val="00E36DF1"/>
    <w:rsid w:val="00E50AC5"/>
    <w:rsid w:val="00E51C6E"/>
    <w:rsid w:val="00E5394E"/>
    <w:rsid w:val="00E57DC4"/>
    <w:rsid w:val="00E63F31"/>
    <w:rsid w:val="00E66293"/>
    <w:rsid w:val="00E664FB"/>
    <w:rsid w:val="00E67A2A"/>
    <w:rsid w:val="00E72732"/>
    <w:rsid w:val="00E72A19"/>
    <w:rsid w:val="00E73DB6"/>
    <w:rsid w:val="00E83138"/>
    <w:rsid w:val="00E852DF"/>
    <w:rsid w:val="00E859BD"/>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04EA"/>
    <w:rsid w:val="00EF2244"/>
    <w:rsid w:val="00F0030D"/>
    <w:rsid w:val="00F012E3"/>
    <w:rsid w:val="00F21090"/>
    <w:rsid w:val="00F2370B"/>
    <w:rsid w:val="00F310BA"/>
    <w:rsid w:val="00F3128E"/>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84DBC"/>
    <w:rsid w:val="00F92795"/>
    <w:rsid w:val="00F95869"/>
    <w:rsid w:val="00FA019E"/>
    <w:rsid w:val="00FA1E94"/>
    <w:rsid w:val="00FA20EE"/>
    <w:rsid w:val="00FA3309"/>
    <w:rsid w:val="00FB179F"/>
    <w:rsid w:val="00FB3E3C"/>
    <w:rsid w:val="00FB4F9C"/>
    <w:rsid w:val="00FB76CE"/>
    <w:rsid w:val="00FC2072"/>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11115</Words>
  <Characters>6336</Characters>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2026-02-20T10:32:00Z</cp:lastPrinted>
  <dcterms:created xsi:type="dcterms:W3CDTF">2026-02-20T12:52:00Z</dcterms:created>
  <dcterms:modified xsi:type="dcterms:W3CDTF">2026-02-20T14:07:00Z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