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A036" w14:textId="77777777" w:rsidR="009B3C20" w:rsidRPr="0035606C" w:rsidRDefault="009B3C20" w:rsidP="004B19A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noProof/>
          <w:color w:val="000000"/>
          <w:kern w:val="0"/>
          <w:sz w:val="19"/>
          <w:szCs w:val="20"/>
          <w:lang w:eastAsia="ru-RU"/>
          <w14:ligatures w14:val="none"/>
        </w:rPr>
        <w:drawing>
          <wp:inline distT="0" distB="0" distL="0" distR="0" wp14:anchorId="59537C8B" wp14:editId="72DDCA84">
            <wp:extent cx="437515" cy="612140"/>
            <wp:effectExtent l="0" t="0" r="635" b="0"/>
            <wp:docPr id="1909963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A0578" w14:textId="77777777" w:rsidR="009B3C20" w:rsidRPr="0035606C" w:rsidRDefault="009B3C20" w:rsidP="004B19A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10"/>
          <w:szCs w:val="20"/>
          <w:lang w:eastAsia="ru-RU"/>
          <w14:ligatures w14:val="none"/>
        </w:rPr>
      </w:pPr>
    </w:p>
    <w:p w14:paraId="20D09BDF" w14:textId="77777777" w:rsidR="009B3C20" w:rsidRPr="0035606C" w:rsidRDefault="009B3C20" w:rsidP="004B1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t xml:space="preserve">КВАЛІФІКАЦІЙНО-ДИСЦИПЛІНАРНА </w:t>
      </w: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br/>
        <w:t>КОМІСІЯ ПРОКУРОРІВ</w:t>
      </w:r>
    </w:p>
    <w:p w14:paraId="3F8FDA71" w14:textId="77777777" w:rsidR="009B3C20" w:rsidRPr="0035606C" w:rsidRDefault="009B3C20" w:rsidP="008017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uk-UA"/>
          <w14:ligatures w14:val="none"/>
        </w:rPr>
      </w:pPr>
    </w:p>
    <w:p w14:paraId="66DEB3F5" w14:textId="6E03E07C" w:rsidR="009B3C20" w:rsidRPr="0035606C" w:rsidRDefault="009B3C20" w:rsidP="008017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Р І Ш Е Н </w:t>
      </w:r>
      <w:proofErr w:type="spellStart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>Н</w:t>
      </w:r>
      <w:proofErr w:type="spellEnd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 Я</w:t>
      </w:r>
    </w:p>
    <w:p w14:paraId="08AAA350" w14:textId="77777777" w:rsidR="009B3C20" w:rsidRPr="0035606C" w:rsidRDefault="009B3C20" w:rsidP="004B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9B3C20" w:rsidRPr="0035606C" w14:paraId="73D2E57F" w14:textId="77777777" w:rsidTr="00C721DA">
        <w:trPr>
          <w:trHeight w:val="460"/>
        </w:trPr>
        <w:tc>
          <w:tcPr>
            <w:tcW w:w="1765" w:type="pct"/>
            <w:hideMark/>
          </w:tcPr>
          <w:p w14:paraId="1547D75B" w14:textId="5AB3B0D2" w:rsidR="009B3C20" w:rsidRPr="0035606C" w:rsidRDefault="006B0464" w:rsidP="00A21766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</w:t>
            </w:r>
            <w:r w:rsidR="00A2176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9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  <w:r w:rsidR="008B557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лютого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202</w:t>
            </w:r>
            <w:r w:rsidR="00BC684A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6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001D86BE" w14:textId="360878C9" w:rsidR="009B3C20" w:rsidRPr="0035606C" w:rsidRDefault="009B3C20" w:rsidP="004B19A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Київ</w:t>
            </w:r>
            <w:r w:rsidR="004B5B4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</w:t>
            </w:r>
          </w:p>
        </w:tc>
        <w:tc>
          <w:tcPr>
            <w:tcW w:w="1764" w:type="pct"/>
            <w:hideMark/>
          </w:tcPr>
          <w:p w14:paraId="07C6E1D9" w14:textId="41AFF517" w:rsidR="009B3C20" w:rsidRPr="0035606C" w:rsidRDefault="004B5B4E" w:rsidP="004B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           </w:t>
            </w:r>
            <w:r w:rsidR="0066304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№ </w:t>
            </w:r>
            <w:r w:rsidR="00A2176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114</w:t>
            </w:r>
            <w:r w:rsidR="00D44783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дс-26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</w:p>
        </w:tc>
      </w:tr>
    </w:tbl>
    <w:p w14:paraId="7CBB3308" w14:textId="77777777" w:rsidR="009B3C20" w:rsidRPr="0035606C" w:rsidRDefault="009B3C20" w:rsidP="004B19A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34A1BF34" w14:textId="77777777" w:rsidR="009B3C20" w:rsidRPr="0035606C" w:rsidRDefault="009B3C20" w:rsidP="004B19A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 xml:space="preserve">Про відмову у відкритті </w:t>
      </w:r>
    </w:p>
    <w:p w14:paraId="3C310D20" w14:textId="77777777" w:rsidR="009B3C20" w:rsidRPr="0035606C" w:rsidRDefault="009B3C20" w:rsidP="004B19A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дисциплінарного провадження</w:t>
      </w:r>
    </w:p>
    <w:p w14:paraId="40D1594B" w14:textId="77777777" w:rsidR="009B3C20" w:rsidRPr="0035606C" w:rsidRDefault="009B3C20" w:rsidP="004B19A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3A5B75D4" w14:textId="61A718F2" w:rsidR="009B3C20" w:rsidRPr="0035606C" w:rsidRDefault="009B3C20" w:rsidP="001F4C4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Член Кваліфікаційно-дисциплінарної комісії прокурорів </w:t>
      </w:r>
      <w:proofErr w:type="spellStart"/>
      <w:r w:rsidR="00BC684A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Булулуков</w:t>
      </w:r>
      <w:proofErr w:type="spellEnd"/>
      <w:r w:rsidR="00BC684A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О.Ю.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розглянувши дисциплінарну </w:t>
      </w:r>
      <w:bookmarkStart w:id="0" w:name="_Hlk124933696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скаргу </w:t>
      </w:r>
      <w:bookmarkEnd w:id="0"/>
      <w:r w:rsidR="00C3767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1F4C4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стосовно 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прокурора Ніжинської окружної прокуратури</w:t>
      </w:r>
      <w:r w:rsidR="001F4C4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Чернігівської області </w:t>
      </w:r>
      <w:r w:rsidR="003634C4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Кузьменко Тетяни А</w:t>
      </w:r>
      <w:r w:rsidR="00801702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натоліївни</w:t>
      </w:r>
      <w:r w:rsidR="001F4C4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B19AE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(далі – прокурор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Кузьменко Т.А.</w:t>
      </w:r>
      <w:r w:rsidR="001F4C4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),</w:t>
      </w:r>
    </w:p>
    <w:p w14:paraId="61C408DA" w14:textId="77777777" w:rsidR="009B3C20" w:rsidRPr="0035606C" w:rsidRDefault="009B3C20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14A4264" w14:textId="1FB2C703" w:rsidR="009B3C20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В С Т А Н О В И В:</w:t>
      </w:r>
    </w:p>
    <w:p w14:paraId="288975D7" w14:textId="77777777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568A0A79" w14:textId="13EB26EE" w:rsidR="009B3C20" w:rsidRPr="0035606C" w:rsidRDefault="009B3C20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C3767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ОСОБА_1 </w:t>
      </w:r>
      <w:r w:rsidR="00DB5DD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(далі </w:t>
      </w:r>
      <w:r w:rsidR="00C3767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DB5DD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скаржниця)</w:t>
      </w:r>
      <w:r w:rsidR="00DC2404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 вчинення дисциплінарного проступку прокурор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ом Кузьменко Т.А. </w:t>
      </w:r>
    </w:p>
    <w:p w14:paraId="3F06E514" w14:textId="394656CB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Скарга передана мені, члену Комісії </w:t>
      </w:r>
      <w:proofErr w:type="spellStart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Булулукову</w:t>
      </w:r>
      <w:proofErr w:type="spellEnd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О.Ю. (протокол автоматичного розподілу від 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09 лютого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2026 року).</w:t>
      </w:r>
    </w:p>
    <w:p w14:paraId="08C0A538" w14:textId="651F8064" w:rsidR="009B3C20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Вирішуючи питання щодо відкриття дисциплінарного провадження встановлено таке.</w:t>
      </w:r>
      <w:r w:rsidR="009B3C20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48D7AF6" w14:textId="42B2ED42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544D82A" w14:textId="5D3D4950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Зміст скарги</w:t>
      </w:r>
    </w:p>
    <w:p w14:paraId="6C53B7D9" w14:textId="1CFA7ED6" w:rsidR="00E86FC2" w:rsidRPr="00AD5695" w:rsidRDefault="002238C1" w:rsidP="007673E7">
      <w:pPr>
        <w:pStyle w:val="af2"/>
        <w:tabs>
          <w:tab w:val="left" w:pos="567"/>
        </w:tabs>
        <w:ind w:right="-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 у ній не зазначено  передбачених ч. 1 ст. 43 Закону України «Про прокуратуру»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A79AD" w:rsidRPr="00D67FDB">
        <w:rPr>
          <w:rFonts w:ascii="Times New Roman" w:hAnsi="Times New Roman"/>
          <w:color w:val="000000"/>
          <w:sz w:val="28"/>
          <w:szCs w:val="28"/>
        </w:rPr>
        <w:t>від 14 жовтня 2014 року № 1697</w:t>
      </w:r>
      <w:r w:rsidR="00AA79AD">
        <w:rPr>
          <w:rFonts w:ascii="Times New Roman" w:hAnsi="Times New Roman"/>
          <w:color w:val="000000"/>
          <w:sz w:val="28"/>
          <w:szCs w:val="28"/>
        </w:rPr>
        <w:t>-</w:t>
      </w:r>
      <w:r w:rsidR="00AA79AD" w:rsidRPr="00D67FDB">
        <w:rPr>
          <w:rFonts w:ascii="Times New Roman" w:hAnsi="Times New Roman"/>
          <w:color w:val="000000"/>
          <w:sz w:val="28"/>
          <w:szCs w:val="28"/>
        </w:rPr>
        <w:t xml:space="preserve">VII </w:t>
      </w:r>
      <w:r>
        <w:rPr>
          <w:rFonts w:ascii="Times New Roman" w:hAnsi="Times New Roman"/>
          <w:sz w:val="28"/>
          <w:szCs w:val="28"/>
        </w:rPr>
        <w:t>(далі – Закон</w:t>
      </w:r>
      <w:r w:rsidR="00AA79AD">
        <w:rPr>
          <w:rFonts w:ascii="Times New Roman" w:hAnsi="Times New Roman"/>
          <w:sz w:val="28"/>
          <w:szCs w:val="28"/>
        </w:rPr>
        <w:t xml:space="preserve"> </w:t>
      </w:r>
      <w:r w:rsidR="00AA79AD" w:rsidRPr="00D67FDB">
        <w:rPr>
          <w:rFonts w:ascii="Times New Roman" w:hAnsi="Times New Roman"/>
          <w:color w:val="000000"/>
          <w:sz w:val="28"/>
          <w:szCs w:val="28"/>
        </w:rPr>
        <w:t>№ 1697</w:t>
      </w:r>
      <w:r w:rsidR="00AA79AD">
        <w:rPr>
          <w:rFonts w:ascii="Times New Roman" w:hAnsi="Times New Roman"/>
          <w:color w:val="000000"/>
          <w:sz w:val="28"/>
          <w:szCs w:val="28"/>
        </w:rPr>
        <w:t>-</w:t>
      </w:r>
      <w:r w:rsidR="00AA79AD" w:rsidRPr="00D67FDB">
        <w:rPr>
          <w:rFonts w:ascii="Times New Roman" w:hAnsi="Times New Roman"/>
          <w:color w:val="000000"/>
          <w:sz w:val="28"/>
          <w:szCs w:val="28"/>
        </w:rPr>
        <w:t>VII</w:t>
      </w:r>
      <w:r>
        <w:rPr>
          <w:rFonts w:ascii="Times New Roman" w:hAnsi="Times New Roman"/>
          <w:sz w:val="28"/>
          <w:szCs w:val="28"/>
        </w:rPr>
        <w:t>) підстав для притягнення прокурорів до дисциплінарної відповідальності</w:t>
      </w:r>
      <w:r w:rsidR="007673E7">
        <w:rPr>
          <w:rFonts w:ascii="Times New Roman" w:hAnsi="Times New Roman"/>
          <w:sz w:val="28"/>
          <w:szCs w:val="28"/>
        </w:rPr>
        <w:t xml:space="preserve">, при цьому, </w:t>
      </w:r>
      <w:r w:rsidR="00E86FC2">
        <w:rPr>
          <w:rFonts w:ascii="Times New Roman" w:hAnsi="Times New Roman"/>
          <w:sz w:val="28"/>
          <w:szCs w:val="28"/>
        </w:rPr>
        <w:t>вона</w:t>
      </w:r>
      <w:r w:rsidR="00E86FC2" w:rsidRPr="00E86FC2">
        <w:rPr>
          <w:rFonts w:ascii="Times New Roman" w:hAnsi="Times New Roman"/>
          <w:sz w:val="28"/>
          <w:szCs w:val="28"/>
        </w:rPr>
        <w:t xml:space="preserve"> є об’ємною та </w:t>
      </w:r>
      <w:r w:rsidR="007673E7">
        <w:rPr>
          <w:rFonts w:ascii="Times New Roman" w:hAnsi="Times New Roman"/>
          <w:sz w:val="28"/>
          <w:szCs w:val="28"/>
        </w:rPr>
        <w:t xml:space="preserve">значною мірою містить опис досудового розслідування у кримінальному провадженні. </w:t>
      </w:r>
    </w:p>
    <w:p w14:paraId="0F966910" w14:textId="707BC854" w:rsidR="00CC10FA" w:rsidRDefault="002238C1" w:rsidP="002238C1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</w:rPr>
        <w:t>Водночас, скарга аргументована наступним.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3D6D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26.07.2024 в межах кримінального провадження № </w:t>
      </w:r>
      <w:r w:rsidR="00C3767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(конфіденційна інформація)</w:t>
      </w:r>
      <w:r w:rsidR="003D6D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каржницею до </w:t>
      </w:r>
      <w:r w:rsidR="003D6D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СВ Ніжинського РУП ГУНП в Чернігівській області та Ніжинської окружної прокуратури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було подано клопотання про призначення судово-медичної експертизи</w:t>
      </w:r>
      <w:r w:rsidR="003D6D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26.07.2024 вона отримала відповідь за підписом прокурора Ніжинської окружної прокуратури Чернігівської області про те, що процесуальним прокурором слідчому надані письмові вказівки щодо призначення та проведення судово-медичної експертизи, які перебувають на </w:t>
      </w:r>
      <w:r w:rsidR="003D6D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виконанні. </w:t>
      </w:r>
      <w:r w:rsidR="0042109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 подальшому вказане кримінальне провадження було закрите постановою слідчого СВ Ніжинського РУП ГУНП, яку скаржницею було оскаржено до Ніжинської окружної прокуратури. У відповідь на скаргу прокурором Кузьменко Т.А. зазначено, зокрема, що рішення про закриття кримінального провадження прийнято законно і обґрунтовано, підстав для його скасування на теперішній час не вбачає, не дивлячись на те, що вказівки прокурора не були виконані слідчим. 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Скаржниця вважає, що прокурором допущено протиправну бездіяльність, що вказує на неефективне здійснення прокурором нагляду за дотриманням законів під час проведення досудового розслідування.  </w:t>
      </w:r>
    </w:p>
    <w:p w14:paraId="461BFACA" w14:textId="58EDD866" w:rsidR="004B19AE" w:rsidRDefault="00D67FDB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 таких обставин можна дійти висновку, що скаржник вважає, що прокурор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ом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7D4049" w:rsidRP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Кузьменко Т.А. 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допу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щено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неналежне виконання службових обов’язків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а отже вон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підляга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є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притягненню до дисциплінарної відповідальності на підставі п. 1 ч. 1 ст. 43 Закону № 1697</w:t>
      </w:r>
      <w:r w:rsidR="0094413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VII.</w:t>
      </w:r>
    </w:p>
    <w:p w14:paraId="3E3FBFD6" w14:textId="77777777" w:rsidR="00D67FDB" w:rsidRPr="0035606C" w:rsidRDefault="00D67FDB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8A0F7DE" w14:textId="67459EC2" w:rsidR="004B19AE" w:rsidRPr="0035606C" w:rsidRDefault="004B19AE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Щодо встановлених фактичних даних</w:t>
      </w:r>
    </w:p>
    <w:p w14:paraId="17483752" w14:textId="2E8F1354" w:rsidR="00D332FC" w:rsidRPr="0035606C" w:rsidRDefault="009B3C20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 дисциплінарної скарги долучено</w:t>
      </w:r>
      <w:r w:rsidR="00D63D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копі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ї: клопотання про призначення судово-медичної експертизи;</w:t>
      </w:r>
      <w:r w:rsidR="0067397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відповіді від 26.07.2024 № 52-77-5190ВИХ-24;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скарги на постанову слідчого про закриття кримінального провадження; </w:t>
      </w:r>
      <w:r w:rsidR="0067397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відповіді від 17.09.2025 № 52-77-60003ВИХ-25; 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скарги на злочинну недбалість прокурора; </w:t>
      </w:r>
      <w:r w:rsidR="0067397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відповіді від 06.10.25 № 09/1/1-р-25; відповіді від 13.10.2025 № 09/1-р-25; відповіді від 28.10.2025 № 52-77-7038ВИХ-25</w:t>
      </w:r>
      <w:r w:rsidR="00341E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;</w:t>
      </w:r>
      <w:r w:rsidR="0067397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скарги на прокурора; відповіді від 17.12.2025 № 09/1/1-р-25; відповіді від 26.12.2025 № 09/1-р-25; відповіді від 13.01</w:t>
      </w:r>
      <w:r w:rsidR="00455D6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67397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2026 № 52-72-211ВИХ-26</w:t>
      </w:r>
      <w:r w:rsidR="0080170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E654811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2C79CC2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Щодо джерел права, які підлягають застосуванню</w:t>
      </w:r>
    </w:p>
    <w:p w14:paraId="03294E2C" w14:textId="77777777" w:rsidR="0048222B" w:rsidRPr="00A7055E" w:rsidRDefault="0048222B" w:rsidP="0048222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</w:rPr>
        <w:t>Відповідно до ч. 2 ст.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2A07D223" w14:textId="77777777" w:rsidR="0048222B" w:rsidRPr="00A7055E" w:rsidRDefault="0048222B" w:rsidP="0048222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  <w:lang w:eastAsia="uk-UA"/>
        </w:rPr>
        <w:t>Пунктом 1 ч. 1 ст. 131-1 Конституції України визначено, що в Україні діє прокуратура, яка здійснює підтримання публічного обвинувачення в суді.</w:t>
      </w:r>
    </w:p>
    <w:p w14:paraId="5AB69891" w14:textId="78131CBC" w:rsidR="0048222B" w:rsidRPr="0048222B" w:rsidRDefault="0048222B" w:rsidP="0048222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</w:rPr>
        <w:t>Правові засади організації і діяльності прокуратури України, статус прокурорів, загальні права і обов’язки прокурора визначено Законом № 1697-VII.</w:t>
      </w:r>
    </w:p>
    <w:p w14:paraId="0FC96114" w14:textId="59E2BB6D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Однією із засад діяльності прокуратури, </w:t>
      </w:r>
      <w:r w:rsidR="00145964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визначених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ст.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 Закону </w:t>
      </w:r>
      <w:r w:rsidR="00134C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</w:t>
      </w:r>
      <w:r w:rsidR="00171528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1697-VII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є незалежність прокурорів. </w:t>
      </w:r>
    </w:p>
    <w:p w14:paraId="2B91C106" w14:textId="1376A59C" w:rsidR="00D332F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Статтею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16 </w:t>
      </w:r>
      <w:r w:rsidR="001715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зазначеного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Закону</w:t>
      </w:r>
      <w:r w:rsidR="0037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встановлено,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BE11055" w14:textId="5FBD7E95" w:rsidR="000F70E9" w:rsidRPr="0035606C" w:rsidRDefault="000F70E9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Дисциплінарне провадження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–</w:t>
      </w: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 (ч. 1 ст. 45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Закону № 1697-VII)</w:t>
      </w: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451AB4A1" w14:textId="376A5191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lastRenderedPageBreak/>
        <w:t>Частиною 1 ст.</w:t>
      </w:r>
      <w:r w:rsidR="0066304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43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Закону визначено, що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</w:p>
    <w:p w14:paraId="16E4B374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1) невиконання чи неналежне виконання службових обов’язків; </w:t>
      </w:r>
    </w:p>
    <w:p w14:paraId="4BCAB304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2) необґрунтоване зволікання з розглядом звернення; </w:t>
      </w:r>
    </w:p>
    <w:p w14:paraId="72EB6C1A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3) розголошення таємниці, що охороняється законом, яка стала відомою прокуророві під час виконання повноважень; </w:t>
      </w:r>
    </w:p>
    <w:p w14:paraId="7B1B919D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618DE710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5) 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69E94A83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6) систематичне (два і більше разів протягом одного року) або одноразове грубе порушення правил прокурорської етики;</w:t>
      </w:r>
    </w:p>
    <w:p w14:paraId="35A6CCC6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7) порушення правил внутрішнього службового розпорядку; </w:t>
      </w:r>
    </w:p>
    <w:p w14:paraId="21B84D2A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8) 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4BD9387F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9) публічне висловлювання, яке є порушенням презумпції невинуватості.</w:t>
      </w:r>
    </w:p>
    <w:p w14:paraId="28415D00" w14:textId="614066D6" w:rsidR="0042063F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Відповідно до ч. 2 ст. 46 Закону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1697-VII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>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081DAF8F" w14:textId="77777777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 дисциплінарна скарга не містить конкретних відомостей про наявність ознак дисциплінарного проступку прокурора;</w:t>
      </w:r>
    </w:p>
    <w:p w14:paraId="7A00CA4B" w14:textId="77777777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 дисциплінарна скарга є анонімною;</w:t>
      </w:r>
    </w:p>
    <w:p w14:paraId="4E334583" w14:textId="479D016E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 дисциплінарна скарга подана з підстав, не визначених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статтею 43</w:t>
      </w:r>
      <w:r w:rsidR="00663048"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цього Закону;</w:t>
      </w:r>
    </w:p>
    <w:p w14:paraId="55CD5B48" w14:textId="0248BC09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4) з прокурором, стосовно якого надійшла дисциплінарна скарга, припинено правовідносини у випадках, передбачених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статтею 51</w:t>
      </w:r>
      <w:r w:rsidR="00663048"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цього Закону;</w:t>
      </w:r>
    </w:p>
    <w:p w14:paraId="02633697" w14:textId="0671C634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3AC04B63" w14:textId="6E586FC0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відсутності підстав, передбачених ч. 2 вказаної вище статті, член </w:t>
      </w:r>
      <w:r w:rsidR="00663048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Комісії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приймає рішення про відкриття дисциплінарного провадження щодо </w:t>
      </w:r>
      <w:r w:rsidR="0066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окремого 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>прокурора.</w:t>
      </w:r>
    </w:p>
    <w:p w14:paraId="0D20A18D" w14:textId="6684711B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Дисциплінарному проступку, як і будь-якому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C9081E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ий зв’язок між діянням і шкідливими наслідками, а також час і місце діяння. Суб’єктивну сторону дисциплінарного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проступку характеризує вина. </w:t>
      </w:r>
    </w:p>
    <w:p w14:paraId="22C57680" w14:textId="77777777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 прокурора від вчинення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обов’язків.</w:t>
      </w:r>
    </w:p>
    <w:p w14:paraId="043E0AA9" w14:textId="2BA342B2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</w:t>
      </w:r>
      <w:r w:rsidR="00777827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1697-VII</w:t>
      </w:r>
      <w:r w:rsidR="00777827"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та іншими нормативно-правовими актами, за яке до нього може бути застосоване дисциплінарне стягнення.</w:t>
      </w:r>
    </w:p>
    <w:p w14:paraId="6E3CEFEC" w14:textId="32CCAE6C" w:rsidR="0042063F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Пунктом 21 Керівних принципів, що стосуються ролі осіб, які здійснюють судове переслідування, прийнятих восьмим Конгресом О</w:t>
      </w:r>
      <w:r w:rsidR="000F70E9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рганізації Об’єднаних Націй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673EE89F" w14:textId="17E89310" w:rsidR="009B3C20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Вимогою Закону </w:t>
      </w:r>
      <w:r w:rsidR="00777827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1697-VII</w:t>
      </w:r>
      <w:r w:rsidR="00777827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щодо змісту дисциплінарної скарги є зазначення скаржни</w:t>
      </w:r>
      <w:r w:rsidR="0010289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цею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конкретних відомостей про наявність ознак дисциплінарного проступку прокурора.</w:t>
      </w:r>
    </w:p>
    <w:p w14:paraId="4CBB89D2" w14:textId="36FC458D" w:rsidR="000F70E9" w:rsidRPr="0035606C" w:rsidRDefault="000F70E9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Відповідно до п. 62 </w:t>
      </w:r>
      <w:r w:rsidRPr="0035606C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Положення </w:t>
      </w:r>
      <w:r w:rsidR="000D43B4" w:rsidRPr="000D43B4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про порядок роботи відповідного органу, що здійснює дисциплінарне провадження</w:t>
      </w:r>
      <w:r w:rsidRPr="0035606C">
        <w:rPr>
          <w:rFonts w:ascii="Times New Roman" w:eastAsia="Aptos" w:hAnsi="Times New Roman" w:cs="Times New Roman"/>
          <w:iCs/>
          <w:color w:val="000000"/>
          <w:kern w:val="0"/>
          <w:sz w:val="28"/>
          <w:szCs w:val="28"/>
          <w14:ligatures w14:val="none"/>
        </w:rPr>
        <w:t>,</w:t>
      </w:r>
      <w:r w:rsidRPr="0035606C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прийнятого всеукраїнською конференцією прокурорів 27.04.2017 (далі – Положення)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Комісія не може прийняти рішення на підставі припущень, неперевіреної чи недостовірної інформації.</w:t>
      </w:r>
    </w:p>
    <w:p w14:paraId="05D06417" w14:textId="60AF7EE1" w:rsidR="009B3C20" w:rsidRPr="0035606C" w:rsidRDefault="009B3C20" w:rsidP="004B19AE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Оцінка встановлених обставин та мотиви прийнятого рішення</w:t>
      </w:r>
    </w:p>
    <w:p w14:paraId="269C85AC" w14:textId="5C5BF2A0" w:rsidR="009B3C20" w:rsidRDefault="009B3C20" w:rsidP="004B19A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Дисциплінарна скарга </w:t>
      </w:r>
      <w:r w:rsidR="00C3767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ОСОБА_1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стосується рішень, дій та бездіяльності прокурор</w:t>
      </w:r>
      <w:r w:rsidR="00341E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 </w:t>
      </w:r>
      <w:r w:rsidR="00341EAF" w:rsidRPr="00341E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Кузьменко Т.А.</w:t>
      </w:r>
      <w:r w:rsidR="00341E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 межах кримінального провадження. </w:t>
      </w:r>
    </w:p>
    <w:p w14:paraId="64A0E135" w14:textId="4E768A0C" w:rsidR="00E86FC2" w:rsidRDefault="00E86FC2" w:rsidP="00E86FC2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такому випадку </w:t>
      </w:r>
      <w:r w:rsidRPr="000803C3">
        <w:rPr>
          <w:rFonts w:ascii="Times New Roman" w:hAnsi="Times New Roman"/>
          <w:sz w:val="28"/>
          <w:szCs w:val="28"/>
        </w:rPr>
        <w:t>для відкриття дисциплінарного провадження має бути факт порушення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чинним законодавством України порядку.</w:t>
      </w:r>
    </w:p>
    <w:p w14:paraId="31F09ECD" w14:textId="4BFE047B" w:rsidR="00E86FC2" w:rsidRPr="00E960C8" w:rsidRDefault="00E86FC2" w:rsidP="00E86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матеріалах дисциплінарної скарги в</w:t>
      </w:r>
      <w:r w:rsidRPr="003406D9">
        <w:rPr>
          <w:rFonts w:ascii="Times New Roman" w:hAnsi="Times New Roman"/>
          <w:sz w:val="28"/>
          <w:szCs w:val="28"/>
        </w:rPr>
        <w:t xml:space="preserve">ідсутнє звернення суду </w:t>
      </w:r>
      <w:r>
        <w:rPr>
          <w:rFonts w:ascii="Times New Roman" w:hAnsi="Times New Roman"/>
          <w:sz w:val="28"/>
          <w:szCs w:val="28"/>
        </w:rPr>
        <w:t xml:space="preserve">щодо дій, рішень чи бездіяльності прокурора </w:t>
      </w:r>
      <w:r w:rsidRPr="003406D9">
        <w:rPr>
          <w:rFonts w:ascii="Times New Roman" w:hAnsi="Times New Roman"/>
          <w:sz w:val="28"/>
          <w:szCs w:val="28"/>
        </w:rPr>
        <w:t>до органу, що здійснює дисциплінарне провадження, в передбаченому КПК України порядку.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дій </w:t>
      </w:r>
      <w:r>
        <w:rPr>
          <w:rFonts w:ascii="Times New Roman" w:hAnsi="Times New Roman"/>
          <w:sz w:val="28"/>
          <w:szCs w:val="28"/>
        </w:rPr>
        <w:t xml:space="preserve">прокурора </w:t>
      </w:r>
      <w:r w:rsidRPr="00E86FC2">
        <w:rPr>
          <w:rFonts w:ascii="Times New Roman" w:hAnsi="Times New Roman"/>
          <w:sz w:val="28"/>
          <w:szCs w:val="28"/>
        </w:rPr>
        <w:t>Кузьменко Т.А.</w:t>
      </w:r>
      <w:r w:rsidRPr="00C978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>до скарги не долучено.</w:t>
      </w:r>
    </w:p>
    <w:p w14:paraId="2F28436B" w14:textId="77777777" w:rsidR="00E86FC2" w:rsidRPr="00B76651" w:rsidRDefault="00E86FC2" w:rsidP="00E86FC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lastRenderedPageBreak/>
        <w:t>Згідно чинного законодавства 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провадженні, оскільки це виходить за межі її повноважень.</w:t>
      </w:r>
    </w:p>
    <w:p w14:paraId="36AF3943" w14:textId="77777777" w:rsidR="00E86FC2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7B348D90" w14:textId="77777777" w:rsidR="00E86FC2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92646">
        <w:rPr>
          <w:rFonts w:ascii="Times New Roman" w:hAnsi="Times New Roman"/>
          <w:sz w:val="28"/>
          <w:szCs w:val="28"/>
        </w:rPr>
        <w:t>Також член Комісії звертає увагу скаржни</w:t>
      </w:r>
      <w:r>
        <w:rPr>
          <w:rFonts w:ascii="Times New Roman" w:hAnsi="Times New Roman"/>
          <w:sz w:val="28"/>
          <w:szCs w:val="28"/>
        </w:rPr>
        <w:t>ці</w:t>
      </w:r>
      <w:r w:rsidRPr="00792646">
        <w:rPr>
          <w:rFonts w:ascii="Times New Roman" w:hAnsi="Times New Roman"/>
          <w:sz w:val="28"/>
          <w:szCs w:val="28"/>
        </w:rPr>
        <w:t xml:space="preserve">, 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що Комісія або член Комісії не наділені повноваженнями щодо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надання висновків щодо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 прокурора у конкретному кримінальному провадженні, встановлення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відповідності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його рішень, дій чи бездіяльності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.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прокурора.</w:t>
      </w:r>
    </w:p>
    <w:p w14:paraId="105525D4" w14:textId="40759C52" w:rsidR="00341EAF" w:rsidRPr="00E86FC2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4B547B2" w14:textId="442CA6D2" w:rsidR="00602562" w:rsidRDefault="00602562" w:rsidP="00E86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E86FC2">
        <w:rPr>
          <w:rFonts w:ascii="Times New Roman" w:hAnsi="Times New Roman"/>
          <w:sz w:val="28"/>
          <w:szCs w:val="28"/>
          <w:lang w:eastAsia="uk-UA"/>
        </w:rPr>
        <w:t>Водночас слід зазначити, що сам факт того, що прокурор</w:t>
      </w:r>
      <w:r w:rsidR="00341EAF" w:rsidRPr="00E86FC2">
        <w:rPr>
          <w:rFonts w:ascii="Times New Roman" w:hAnsi="Times New Roman"/>
          <w:sz w:val="28"/>
          <w:szCs w:val="28"/>
          <w:lang w:eastAsia="uk-UA"/>
        </w:rPr>
        <w:t>ом</w:t>
      </w:r>
      <w:r w:rsidRPr="00E86FC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41EAF" w:rsidRPr="00E86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Кузьменко Т.А. не скасовано рішення слідчого про закриття кримінального провадження, яку в подальшому, як стверджує скаржниця, скасовано слідчим суддею, </w:t>
      </w:r>
      <w:r w:rsidRPr="00E86FC2">
        <w:rPr>
          <w:rFonts w:ascii="Times New Roman" w:hAnsi="Times New Roman"/>
          <w:sz w:val="28"/>
          <w:szCs w:val="28"/>
          <w:lang w:eastAsia="uk-UA"/>
        </w:rPr>
        <w:t xml:space="preserve">сам по собі не свідчить про неналежне виконання </w:t>
      </w:r>
      <w:r w:rsidR="00D07D05">
        <w:rPr>
          <w:rFonts w:ascii="Times New Roman" w:hAnsi="Times New Roman"/>
          <w:sz w:val="28"/>
          <w:szCs w:val="28"/>
          <w:lang w:eastAsia="uk-UA"/>
        </w:rPr>
        <w:t xml:space="preserve">прокурором </w:t>
      </w:r>
      <w:r w:rsidRPr="00E86FC2">
        <w:rPr>
          <w:rFonts w:ascii="Times New Roman" w:hAnsi="Times New Roman"/>
          <w:sz w:val="28"/>
          <w:szCs w:val="28"/>
          <w:lang w:eastAsia="uk-UA"/>
        </w:rPr>
        <w:t xml:space="preserve">службових обов’язків і не може розцінюватися як порушення вимог чинного законодавства. </w:t>
      </w:r>
      <w:r w:rsidR="00E86FC2" w:rsidRPr="00E86FC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F42A8F2" w14:textId="5D377FB9" w:rsidR="007673E7" w:rsidRDefault="007673E7" w:rsidP="00767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97C">
        <w:rPr>
          <w:rFonts w:ascii="Times New Roman" w:hAnsi="Times New Roman" w:cs="Times New Roman"/>
          <w:sz w:val="28"/>
          <w:szCs w:val="28"/>
        </w:rPr>
        <w:t xml:space="preserve">Інші мотиви та аргументи скаржниці </w:t>
      </w:r>
      <w:r>
        <w:rPr>
          <w:rFonts w:ascii="Times New Roman" w:hAnsi="Times New Roman" w:cs="Times New Roman"/>
          <w:sz w:val="28"/>
          <w:szCs w:val="28"/>
        </w:rPr>
        <w:t>стосуються</w:t>
      </w:r>
      <w:r w:rsidRPr="0009097C">
        <w:rPr>
          <w:rFonts w:ascii="Times New Roman" w:hAnsi="Times New Roman" w:cs="Times New Roman"/>
          <w:sz w:val="28"/>
          <w:szCs w:val="28"/>
        </w:rPr>
        <w:t xml:space="preserve"> оцінки рішень, дій чи бездіяльності органу досудового розслідування та зводяться до власних тлумачення норм законодавства.</w:t>
      </w:r>
    </w:p>
    <w:p w14:paraId="5958F6AB" w14:textId="0262B191" w:rsidR="00E86FC2" w:rsidRPr="007673E7" w:rsidRDefault="00E86FC2" w:rsidP="00767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Також Комісія звертає увагу, що </w:t>
      </w:r>
      <w:r>
        <w:rPr>
          <w:rFonts w:ascii="Times New Roman" w:hAnsi="Times New Roman"/>
          <w:sz w:val="28"/>
          <w:szCs w:val="28"/>
        </w:rPr>
        <w:t>р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відповідно до вимог </w:t>
      </w:r>
      <w:r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2 ст.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45 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>розміщується на вебсайті Офісу Генерального прокурора.</w:t>
      </w:r>
    </w:p>
    <w:p w14:paraId="44FBE898" w14:textId="63AB6ABE" w:rsidR="00E86FC2" w:rsidRPr="00AD5695" w:rsidRDefault="00E86FC2" w:rsidP="007673E7">
      <w:pPr>
        <w:pStyle w:val="af2"/>
        <w:widowControl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r w:rsidRPr="00E86FC2">
        <w:rPr>
          <w:rFonts w:ascii="Times New Roman" w:hAnsi="Times New Roman"/>
          <w:sz w:val="28"/>
          <w:szCs w:val="28"/>
          <w:shd w:val="clear" w:color="auto" w:fill="FFFFFF"/>
        </w:rPr>
        <w:t>https://www.gp.gov.ua/ua/posts/vidpovidnij-organ-sho-zdijsnyuye-disciplinarne-</w:t>
      </w:r>
      <w:r w:rsidRPr="00E86FC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86FC2">
        <w:rPr>
          <w:rFonts w:ascii="Times New Roman" w:hAnsi="Times New Roman"/>
          <w:sz w:val="28"/>
          <w:szCs w:val="28"/>
          <w:shd w:val="clear" w:color="auto" w:fill="FFFFFF"/>
        </w:rPr>
        <w:t>provadzhennya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ініціювання питання відповідальності прокурора (прокурорів) без достатніх підстав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 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>використання такого права як засобу тиску на прокурора у зв’язку зі здійсненням ним повноважень.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1C82632B" w14:textId="3E6527A2" w:rsidR="00E86FC2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Вимогою Закону № 1697-VII щодо змісту дисциплінарної скарги є зазначення скаржни</w:t>
      </w:r>
      <w:r w:rsidR="00102890">
        <w:rPr>
          <w:rFonts w:ascii="Times New Roman" w:hAnsi="Times New Roman"/>
          <w:sz w:val="28"/>
          <w:szCs w:val="28"/>
        </w:rPr>
        <w:t>цею</w:t>
      </w:r>
      <w:r w:rsidRPr="003406D9">
        <w:rPr>
          <w:rFonts w:ascii="Times New Roman" w:hAnsi="Times New Roman"/>
          <w:sz w:val="28"/>
          <w:szCs w:val="28"/>
        </w:rPr>
        <w:t xml:space="preserve"> конкретних відомостей про наявність ознак дисциплінарного проступку прокурора</w:t>
      </w:r>
      <w:r>
        <w:rPr>
          <w:rFonts w:ascii="Times New Roman" w:hAnsi="Times New Roman"/>
          <w:sz w:val="28"/>
          <w:szCs w:val="28"/>
        </w:rPr>
        <w:t>.</w:t>
      </w:r>
    </w:p>
    <w:p w14:paraId="0B73425F" w14:textId="261D6750" w:rsidR="001F489B" w:rsidRDefault="001F489B" w:rsidP="00E86FC2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 xml:space="preserve">Член Комісії при вирішенні питання про відкриття дисциплінарного </w:t>
      </w:r>
      <w:r w:rsidRPr="00912097">
        <w:rPr>
          <w:rFonts w:ascii="Times New Roman" w:hAnsi="Times New Roman"/>
          <w:sz w:val="28"/>
          <w:szCs w:val="28"/>
        </w:rPr>
        <w:lastRenderedPageBreak/>
        <w:t>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</w:t>
      </w:r>
      <w:r w:rsidR="00102890">
        <w:rPr>
          <w:rFonts w:ascii="Times New Roman" w:hAnsi="Times New Roman"/>
          <w:sz w:val="28"/>
          <w:szCs w:val="28"/>
        </w:rPr>
        <w:t>ці</w:t>
      </w:r>
      <w:r>
        <w:rPr>
          <w:rFonts w:ascii="Times New Roman" w:hAnsi="Times New Roman"/>
          <w:sz w:val="28"/>
          <w:szCs w:val="28"/>
        </w:rPr>
        <w:t>,</w:t>
      </w:r>
      <w:r w:rsidRPr="00912097">
        <w:rPr>
          <w:rFonts w:ascii="Times New Roman" w:hAnsi="Times New Roman"/>
          <w:sz w:val="28"/>
          <w:szCs w:val="28"/>
        </w:rPr>
        <w:t xml:space="preserve"> на підставі припущень чи недостовірної інформації та ухвалювати рішення на підставі неперевірених обставин.</w:t>
      </w:r>
    </w:p>
    <w:p w14:paraId="0D270CAF" w14:textId="52803F8E" w:rsidR="005542B6" w:rsidRDefault="001F489B" w:rsidP="001F489B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912097">
        <w:rPr>
          <w:rFonts w:ascii="Times New Roman" w:hAnsi="Times New Roman"/>
          <w:sz w:val="28"/>
          <w:szCs w:val="28"/>
        </w:rPr>
        <w:t>невстановле</w:t>
      </w:r>
      <w:r w:rsidR="00801702">
        <w:rPr>
          <w:rFonts w:ascii="Times New Roman" w:hAnsi="Times New Roman"/>
          <w:sz w:val="28"/>
          <w:szCs w:val="28"/>
        </w:rPr>
        <w:t>н</w:t>
      </w:r>
      <w:r w:rsidRPr="00912097">
        <w:rPr>
          <w:rFonts w:ascii="Times New Roman" w:hAnsi="Times New Roman"/>
          <w:sz w:val="28"/>
          <w:szCs w:val="28"/>
        </w:rPr>
        <w:t>ні</w:t>
      </w:r>
      <w:proofErr w:type="spellEnd"/>
      <w:r w:rsidRPr="00912097">
        <w:rPr>
          <w:rFonts w:ascii="Times New Roman" w:hAnsi="Times New Roman"/>
          <w:sz w:val="28"/>
          <w:szCs w:val="28"/>
        </w:rPr>
        <w:t xml:space="preserve"> обставин</w:t>
      </w:r>
      <w:r w:rsidR="00341EAF">
        <w:rPr>
          <w:rFonts w:ascii="Times New Roman" w:hAnsi="Times New Roman"/>
          <w:sz w:val="28"/>
          <w:szCs w:val="28"/>
        </w:rPr>
        <w:t>,</w:t>
      </w:r>
      <w:r w:rsidRPr="00912097">
        <w:rPr>
          <w:rFonts w:ascii="Times New Roman" w:hAnsi="Times New Roman"/>
          <w:sz w:val="28"/>
          <w:szCs w:val="28"/>
        </w:rPr>
        <w:t xml:space="preserve"> зазначених скаржни</w:t>
      </w:r>
      <w:r w:rsidR="00102890">
        <w:rPr>
          <w:rFonts w:ascii="Times New Roman" w:hAnsi="Times New Roman"/>
          <w:sz w:val="28"/>
          <w:szCs w:val="28"/>
        </w:rPr>
        <w:t>цею</w:t>
      </w:r>
      <w:r w:rsidR="00341EAF">
        <w:rPr>
          <w:rFonts w:ascii="Times New Roman" w:hAnsi="Times New Roman"/>
          <w:sz w:val="28"/>
          <w:szCs w:val="28"/>
        </w:rPr>
        <w:t>,</w:t>
      </w:r>
      <w:r w:rsidRPr="00912097">
        <w:rPr>
          <w:rFonts w:ascii="Times New Roman" w:hAnsi="Times New Roman"/>
          <w:sz w:val="28"/>
          <w:szCs w:val="28"/>
        </w:rPr>
        <w:t xml:space="preserve"> та за відсутності відповідних доказів, член Комісії не може обґрунтовувати своє рішення на припущеннях про наявність ознак дисциплінарного проступку в діях вказан</w:t>
      </w:r>
      <w:r w:rsidR="00801702">
        <w:rPr>
          <w:rFonts w:ascii="Times New Roman" w:hAnsi="Times New Roman"/>
          <w:sz w:val="28"/>
          <w:szCs w:val="28"/>
        </w:rPr>
        <w:t>ого</w:t>
      </w:r>
      <w:r w:rsidRPr="00912097">
        <w:rPr>
          <w:rFonts w:ascii="Times New Roman" w:hAnsi="Times New Roman"/>
          <w:sz w:val="28"/>
          <w:szCs w:val="28"/>
        </w:rPr>
        <w:t xml:space="preserve"> прокурор</w:t>
      </w:r>
      <w:r w:rsidR="00801702">
        <w:rPr>
          <w:rFonts w:ascii="Times New Roman" w:hAnsi="Times New Roman"/>
          <w:sz w:val="28"/>
          <w:szCs w:val="28"/>
        </w:rPr>
        <w:t>а</w:t>
      </w:r>
      <w:r w:rsidRPr="00912097">
        <w:rPr>
          <w:rFonts w:ascii="Times New Roman" w:hAnsi="Times New Roman"/>
          <w:sz w:val="28"/>
          <w:szCs w:val="28"/>
        </w:rPr>
        <w:t>. Зазначене дозволяє дійти висновку про те, що скарга не містить конкретних відомостей про наявність ознак дисциплінарного проступку, передбаченого п. 1 ч. 1 ст. 43 Закону № 1697-VII, вчиненого прокурор</w:t>
      </w:r>
      <w:r w:rsidR="00341EAF">
        <w:rPr>
          <w:rFonts w:ascii="Times New Roman" w:hAnsi="Times New Roman"/>
          <w:sz w:val="28"/>
          <w:szCs w:val="28"/>
        </w:rPr>
        <w:t xml:space="preserve">ом </w:t>
      </w:r>
      <w:r w:rsidR="00341EAF" w:rsidRPr="00341EAF">
        <w:rPr>
          <w:rFonts w:ascii="Times New Roman" w:hAnsi="Times New Roman"/>
          <w:sz w:val="28"/>
          <w:szCs w:val="28"/>
        </w:rPr>
        <w:t>Кузьменко Т.А.</w:t>
      </w:r>
      <w:r w:rsidR="00341EAF">
        <w:rPr>
          <w:rFonts w:ascii="Times New Roman" w:hAnsi="Times New Roman"/>
          <w:sz w:val="28"/>
          <w:szCs w:val="28"/>
        </w:rPr>
        <w:t xml:space="preserve"> </w:t>
      </w:r>
    </w:p>
    <w:p w14:paraId="39E91287" w14:textId="7F693F59" w:rsidR="00801702" w:rsidRDefault="00801702" w:rsidP="00801702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801702">
        <w:rPr>
          <w:rFonts w:ascii="Times New Roman" w:hAnsi="Times New Roman"/>
          <w:sz w:val="28"/>
          <w:szCs w:val="28"/>
        </w:rPr>
        <w:t xml:space="preserve">Одночасно, членом Комісії встановлено, що прокурор </w:t>
      </w:r>
      <w:r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Кузьменко </w:t>
      </w:r>
      <w:r>
        <w:rPr>
          <w:rFonts w:ascii="Times New Roman" w:hAnsi="Times New Roman"/>
          <w:sz w:val="28"/>
          <w:szCs w:val="28"/>
        </w:rPr>
        <w:t>Т.А</w:t>
      </w:r>
      <w:r w:rsidRPr="00801702">
        <w:rPr>
          <w:rFonts w:ascii="Times New Roman" w:hAnsi="Times New Roman"/>
          <w:sz w:val="28"/>
          <w:szCs w:val="28"/>
        </w:rPr>
        <w:t xml:space="preserve">. станом на день розгляду дисциплінарної скарги </w:t>
      </w:r>
      <w:r w:rsidR="00C3767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ОСОБА_1 </w:t>
      </w:r>
      <w:r w:rsidRPr="00801702">
        <w:rPr>
          <w:rFonts w:ascii="Times New Roman" w:hAnsi="Times New Roman"/>
          <w:sz w:val="28"/>
          <w:szCs w:val="28"/>
        </w:rPr>
        <w:t>є прокурором Чернігівської окружної прокуратури Чернігівської області</w:t>
      </w:r>
      <w:r>
        <w:rPr>
          <w:rFonts w:ascii="Times New Roman" w:hAnsi="Times New Roman"/>
          <w:sz w:val="28"/>
          <w:szCs w:val="28"/>
        </w:rPr>
        <w:t>.</w:t>
      </w:r>
    </w:p>
    <w:p w14:paraId="454762E8" w14:textId="601BAA33" w:rsidR="009B3C20" w:rsidRPr="001F489B" w:rsidRDefault="008A106C" w:rsidP="00801702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підставі </w:t>
      </w:r>
      <w:r w:rsid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викладеного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керуючись </w:t>
      </w:r>
      <w:proofErr w:type="spellStart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.ст</w:t>
      </w:r>
      <w:proofErr w:type="spellEnd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44–46, 48 Закону </w:t>
      </w:r>
      <w:r w:rsidR="002725B0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№ 1697-VII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B27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</w:t>
      </w:r>
      <w:proofErr w:type="spellStart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="008B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proofErr w:type="spellEnd"/>
      <w:r w:rsidR="008B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28, 98 Положення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D43B4" w:rsidRPr="000D4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порядок роботи відповідного органу, що здійснює дисциплінарне провадження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</w:p>
    <w:p w14:paraId="5EAA2DB4" w14:textId="77777777" w:rsidR="009B3C20" w:rsidRPr="0035606C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 И Р І Ш И В:</w:t>
      </w:r>
    </w:p>
    <w:p w14:paraId="41A840E9" w14:textId="77777777" w:rsidR="009B3C20" w:rsidRPr="0035606C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F24F508" w14:textId="6894CABB" w:rsidR="00E86FC2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Відмовити у відкритті дисциплінарного провадження стосовно </w:t>
      </w:r>
      <w:r w:rsidR="00E86FC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прокурора </w:t>
      </w:r>
      <w:r w:rsidR="00801702" w:rsidRPr="0080170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Чернігівськ</w:t>
      </w:r>
      <w:r w:rsidR="0080170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ої</w:t>
      </w:r>
      <w:r w:rsidR="00801702" w:rsidRPr="0080170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86FC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окружної прокуратури Чернігівської області </w:t>
      </w:r>
      <w:r w:rsidR="00E86FC2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Кузьменко Тетяни А</w:t>
      </w:r>
      <w:r w:rsidR="00801702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натоліївни.</w:t>
      </w:r>
      <w:r w:rsidR="00E86FC2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6760006" w14:textId="4752F71B" w:rsidR="009B3C20" w:rsidRPr="0035606C" w:rsidRDefault="00CF3EE1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Копію р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ішення направити скаржни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ці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та </w:t>
      </w:r>
      <w:r w:rsidR="0035606C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вище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зазначен</w:t>
      </w:r>
      <w:r w:rsidR="006B27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ому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прокурор</w:t>
      </w:r>
      <w:r w:rsidR="006B27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7EBA8CA" w14:textId="77777777" w:rsidR="009B3C20" w:rsidRPr="0035606C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39951C9" w14:textId="77777777" w:rsidR="00B568B4" w:rsidRPr="0035606C" w:rsidRDefault="00B568B4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8C7299" w14:textId="2376BD61" w:rsidR="009B3C20" w:rsidRPr="0035606C" w:rsidRDefault="009B3C20" w:rsidP="004B19A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Член Комісії</w:t>
      </w:r>
      <w:r w:rsidR="0066304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8A1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</w:t>
      </w:r>
      <w:r w:rsidR="008B2447"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Олег БУЛУЛУКОВ</w:t>
      </w:r>
    </w:p>
    <w:sectPr w:rsidR="009B3C20" w:rsidRPr="0035606C" w:rsidSect="00BC684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97787" w14:textId="77777777" w:rsidR="00633440" w:rsidRDefault="00633440">
      <w:pPr>
        <w:spacing w:after="0" w:line="240" w:lineRule="auto"/>
      </w:pPr>
      <w:r>
        <w:separator/>
      </w:r>
    </w:p>
  </w:endnote>
  <w:endnote w:type="continuationSeparator" w:id="0">
    <w:p w14:paraId="77897EE0" w14:textId="77777777" w:rsidR="00633440" w:rsidRDefault="0063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5D49" w14:textId="77777777" w:rsidR="00633440" w:rsidRDefault="00633440">
      <w:pPr>
        <w:spacing w:after="0" w:line="240" w:lineRule="auto"/>
      </w:pPr>
      <w:r>
        <w:separator/>
      </w:r>
    </w:p>
  </w:footnote>
  <w:footnote w:type="continuationSeparator" w:id="0">
    <w:p w14:paraId="74C0AE10" w14:textId="77777777" w:rsidR="00633440" w:rsidRDefault="0063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294962"/>
      <w:docPartObj>
        <w:docPartGallery w:val="Page Numbers (Top of Page)"/>
        <w:docPartUnique/>
      </w:docPartObj>
    </w:sdtPr>
    <w:sdtContent>
      <w:p w14:paraId="41AF2AFB" w14:textId="77777777" w:rsidR="009B3C20" w:rsidRDefault="009B3C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0B0ED" w14:textId="77777777" w:rsidR="009B3C20" w:rsidRDefault="009B3C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CE7D6C"/>
    <w:multiLevelType w:val="hybridMultilevel"/>
    <w:tmpl w:val="BE7E9152"/>
    <w:lvl w:ilvl="0" w:tplc="C4A6AE6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99775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8031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20"/>
    <w:rsid w:val="00061705"/>
    <w:rsid w:val="00077B41"/>
    <w:rsid w:val="00077DE3"/>
    <w:rsid w:val="000A4BAD"/>
    <w:rsid w:val="000C7A9B"/>
    <w:rsid w:val="000D43B4"/>
    <w:rsid w:val="000E38FD"/>
    <w:rsid w:val="000F3E31"/>
    <w:rsid w:val="000F70E9"/>
    <w:rsid w:val="00102890"/>
    <w:rsid w:val="00125402"/>
    <w:rsid w:val="00134CF2"/>
    <w:rsid w:val="00145964"/>
    <w:rsid w:val="001562F7"/>
    <w:rsid w:val="00171528"/>
    <w:rsid w:val="001F489B"/>
    <w:rsid w:val="001F4C4A"/>
    <w:rsid w:val="002238C1"/>
    <w:rsid w:val="002315AF"/>
    <w:rsid w:val="0025600F"/>
    <w:rsid w:val="00264743"/>
    <w:rsid w:val="002725B0"/>
    <w:rsid w:val="002A0BAA"/>
    <w:rsid w:val="002A2AEE"/>
    <w:rsid w:val="002C4931"/>
    <w:rsid w:val="002E55FA"/>
    <w:rsid w:val="00321BF8"/>
    <w:rsid w:val="003236BE"/>
    <w:rsid w:val="00341EAF"/>
    <w:rsid w:val="00355AE7"/>
    <w:rsid w:val="0035606C"/>
    <w:rsid w:val="003634C4"/>
    <w:rsid w:val="003723FB"/>
    <w:rsid w:val="003B1F21"/>
    <w:rsid w:val="003D6DDD"/>
    <w:rsid w:val="00400990"/>
    <w:rsid w:val="004019E9"/>
    <w:rsid w:val="0042063F"/>
    <w:rsid w:val="00421091"/>
    <w:rsid w:val="004437EE"/>
    <w:rsid w:val="00455D63"/>
    <w:rsid w:val="0048222B"/>
    <w:rsid w:val="0048368F"/>
    <w:rsid w:val="004A1FEF"/>
    <w:rsid w:val="004B19AE"/>
    <w:rsid w:val="004B5B4E"/>
    <w:rsid w:val="00524272"/>
    <w:rsid w:val="0052663F"/>
    <w:rsid w:val="0055419C"/>
    <w:rsid w:val="005542B6"/>
    <w:rsid w:val="005955FD"/>
    <w:rsid w:val="005A519F"/>
    <w:rsid w:val="005B4EB6"/>
    <w:rsid w:val="005D3B9F"/>
    <w:rsid w:val="00602562"/>
    <w:rsid w:val="00633440"/>
    <w:rsid w:val="00663048"/>
    <w:rsid w:val="006668D4"/>
    <w:rsid w:val="00673976"/>
    <w:rsid w:val="006B0464"/>
    <w:rsid w:val="006B278B"/>
    <w:rsid w:val="00754A4C"/>
    <w:rsid w:val="00766864"/>
    <w:rsid w:val="00766F02"/>
    <w:rsid w:val="007673E7"/>
    <w:rsid w:val="00777827"/>
    <w:rsid w:val="007964D8"/>
    <w:rsid w:val="007D4049"/>
    <w:rsid w:val="007E0B8F"/>
    <w:rsid w:val="007F547D"/>
    <w:rsid w:val="00801702"/>
    <w:rsid w:val="00826094"/>
    <w:rsid w:val="00863A84"/>
    <w:rsid w:val="008A106C"/>
    <w:rsid w:val="008B23FB"/>
    <w:rsid w:val="008B2447"/>
    <w:rsid w:val="008B5570"/>
    <w:rsid w:val="00903CE4"/>
    <w:rsid w:val="009066A1"/>
    <w:rsid w:val="00910C58"/>
    <w:rsid w:val="0094413C"/>
    <w:rsid w:val="00965AFE"/>
    <w:rsid w:val="009B3C20"/>
    <w:rsid w:val="009C76C0"/>
    <w:rsid w:val="009E01E9"/>
    <w:rsid w:val="009F69CC"/>
    <w:rsid w:val="009F7C04"/>
    <w:rsid w:val="00A05E20"/>
    <w:rsid w:val="00A21766"/>
    <w:rsid w:val="00A41CF8"/>
    <w:rsid w:val="00AA79AD"/>
    <w:rsid w:val="00AB0071"/>
    <w:rsid w:val="00B066AD"/>
    <w:rsid w:val="00B568B4"/>
    <w:rsid w:val="00B723A9"/>
    <w:rsid w:val="00BA306A"/>
    <w:rsid w:val="00BB2E08"/>
    <w:rsid w:val="00BC1B1F"/>
    <w:rsid w:val="00BC684A"/>
    <w:rsid w:val="00C37675"/>
    <w:rsid w:val="00C9081E"/>
    <w:rsid w:val="00C913E4"/>
    <w:rsid w:val="00CC10FA"/>
    <w:rsid w:val="00CF2CBD"/>
    <w:rsid w:val="00CF3EE1"/>
    <w:rsid w:val="00D07D05"/>
    <w:rsid w:val="00D154E9"/>
    <w:rsid w:val="00D332FC"/>
    <w:rsid w:val="00D44783"/>
    <w:rsid w:val="00D63D8B"/>
    <w:rsid w:val="00D67FDB"/>
    <w:rsid w:val="00D942F9"/>
    <w:rsid w:val="00DB5DDF"/>
    <w:rsid w:val="00DC2404"/>
    <w:rsid w:val="00DE2D88"/>
    <w:rsid w:val="00E4225C"/>
    <w:rsid w:val="00E86E0B"/>
    <w:rsid w:val="00E86FC2"/>
    <w:rsid w:val="00EA6040"/>
    <w:rsid w:val="00EB40AF"/>
    <w:rsid w:val="00EC6BEA"/>
    <w:rsid w:val="00F6481E"/>
    <w:rsid w:val="00F72348"/>
    <w:rsid w:val="00F74C1E"/>
    <w:rsid w:val="00F92CB8"/>
    <w:rsid w:val="00FB33AB"/>
    <w:rsid w:val="00FE4569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4769"/>
  <w15:chartTrackingRefBased/>
  <w15:docId w15:val="{D520642A-DADD-4B74-B4F4-4BF847FF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3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C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3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3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C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3C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3C2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3C20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">
    <w:name w:val="Верхній колонтитул Знак"/>
    <w:basedOn w:val="a0"/>
    <w:link w:val="ae"/>
    <w:uiPriority w:val="99"/>
    <w:rsid w:val="009B3C2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FB33AB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B33AB"/>
    <w:rPr>
      <w:color w:val="605E5C"/>
      <w:shd w:val="clear" w:color="auto" w:fill="E1DFDD"/>
    </w:rPr>
  </w:style>
  <w:style w:type="paragraph" w:styleId="af2">
    <w:name w:val="No Spacing"/>
    <w:link w:val="af3"/>
    <w:uiPriority w:val="1"/>
    <w:qFormat/>
    <w:rsid w:val="002238C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3">
    <w:name w:val="Без інтервалів Знак"/>
    <w:link w:val="af2"/>
    <w:uiPriority w:val="1"/>
    <w:locked/>
    <w:rsid w:val="002238C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9">
    <w:name w:val="rvts9"/>
    <w:basedOn w:val="a0"/>
    <w:rsid w:val="0048222B"/>
  </w:style>
  <w:style w:type="character" w:customStyle="1" w:styleId="rvts37">
    <w:name w:val="rvts37"/>
    <w:basedOn w:val="a0"/>
    <w:rsid w:val="0048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19D5-378F-471B-A706-941A4F7D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9008</Words>
  <Characters>5136</Characters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2026-02-11T14:01:00Z</cp:lastPrinted>
  <dcterms:created xsi:type="dcterms:W3CDTF">2026-02-19T14:26:00Z</dcterms:created>
  <dcterms:modified xsi:type="dcterms:W3CDTF">2026-02-19T14:26:00Z</dcterms:modified>
</cp:coreProperties>
</file>