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4711A" w14:textId="27A6B92E" w:rsidR="00DF1239" w:rsidRPr="003406D9" w:rsidRDefault="005935C1" w:rsidP="00DF1239">
      <w:pPr>
        <w:pStyle w:val="a9"/>
        <w:jc w:val="center"/>
        <w:rPr>
          <w:sz w:val="26"/>
        </w:rPr>
      </w:pPr>
      <w:r w:rsidRPr="003406D9">
        <w:rPr>
          <w:noProof/>
          <w:sz w:val="19"/>
          <w:lang w:eastAsia="ru-RU"/>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3406D9" w:rsidRDefault="00DF1239" w:rsidP="00DF1239">
      <w:pPr>
        <w:pStyle w:val="a9"/>
        <w:jc w:val="center"/>
        <w:rPr>
          <w:b/>
          <w:sz w:val="10"/>
        </w:rPr>
      </w:pPr>
    </w:p>
    <w:p w14:paraId="552BA0FB" w14:textId="77777777" w:rsidR="00DF1239" w:rsidRPr="003406D9" w:rsidRDefault="00DF1239" w:rsidP="00DF1239">
      <w:pPr>
        <w:spacing w:after="0" w:line="240" w:lineRule="auto"/>
        <w:jc w:val="center"/>
        <w:rPr>
          <w:rFonts w:ascii="Times New Roman" w:hAnsi="Times New Roman"/>
          <w:b/>
          <w:kern w:val="28"/>
          <w:sz w:val="28"/>
          <w:szCs w:val="28"/>
          <w:lang w:eastAsia="uk-UA"/>
        </w:rPr>
      </w:pPr>
      <w:r w:rsidRPr="003406D9">
        <w:rPr>
          <w:rFonts w:ascii="Times New Roman" w:hAnsi="Times New Roman"/>
          <w:bCs/>
          <w:kern w:val="28"/>
          <w:sz w:val="36"/>
          <w:szCs w:val="32"/>
        </w:rPr>
        <w:t xml:space="preserve">КВАЛІФІКАЦІЙНО-ДИСЦИПЛІНАРНА </w:t>
      </w:r>
      <w:r w:rsidRPr="003406D9">
        <w:rPr>
          <w:rFonts w:ascii="Times New Roman" w:hAnsi="Times New Roman"/>
          <w:bCs/>
          <w:kern w:val="28"/>
          <w:sz w:val="36"/>
          <w:szCs w:val="32"/>
        </w:rPr>
        <w:br/>
        <w:t>КОМІСІЯ ПРОКУРОРІВ</w:t>
      </w:r>
    </w:p>
    <w:p w14:paraId="05CB929B" w14:textId="77777777" w:rsidR="00DF1239" w:rsidRPr="003406D9" w:rsidRDefault="00DF1239" w:rsidP="00DF1239">
      <w:pPr>
        <w:spacing w:after="0" w:line="240" w:lineRule="auto"/>
        <w:ind w:left="84"/>
        <w:jc w:val="center"/>
        <w:rPr>
          <w:rFonts w:ascii="Times New Roman" w:hAnsi="Times New Roman"/>
          <w:b/>
          <w:kern w:val="28"/>
          <w:sz w:val="20"/>
          <w:szCs w:val="20"/>
          <w:lang w:eastAsia="uk-UA"/>
        </w:rPr>
      </w:pPr>
    </w:p>
    <w:p w14:paraId="6DC3FA7B" w14:textId="77777777" w:rsidR="00DF1239" w:rsidRPr="003406D9" w:rsidRDefault="00DF1239" w:rsidP="00DF1239">
      <w:pPr>
        <w:spacing w:after="0" w:line="240" w:lineRule="auto"/>
        <w:ind w:left="84"/>
        <w:jc w:val="center"/>
        <w:rPr>
          <w:rFonts w:ascii="Times New Roman" w:hAnsi="Times New Roman"/>
          <w:b/>
          <w:kern w:val="28"/>
          <w:sz w:val="28"/>
          <w:szCs w:val="28"/>
          <w:lang w:eastAsia="uk-UA"/>
        </w:rPr>
      </w:pPr>
      <w:r w:rsidRPr="003406D9">
        <w:rPr>
          <w:rFonts w:ascii="Times New Roman" w:hAnsi="Times New Roman"/>
          <w:b/>
          <w:kern w:val="28"/>
          <w:sz w:val="28"/>
          <w:szCs w:val="28"/>
          <w:lang w:eastAsia="uk-UA"/>
        </w:rPr>
        <w:t xml:space="preserve">Р І Ш Е Н </w:t>
      </w:r>
      <w:proofErr w:type="spellStart"/>
      <w:r w:rsidRPr="003406D9">
        <w:rPr>
          <w:rFonts w:ascii="Times New Roman" w:hAnsi="Times New Roman"/>
          <w:b/>
          <w:kern w:val="28"/>
          <w:sz w:val="28"/>
          <w:szCs w:val="28"/>
          <w:lang w:eastAsia="uk-UA"/>
        </w:rPr>
        <w:t>Н</w:t>
      </w:r>
      <w:proofErr w:type="spellEnd"/>
      <w:r w:rsidRPr="003406D9">
        <w:rPr>
          <w:rFonts w:ascii="Times New Roman" w:hAnsi="Times New Roman"/>
          <w:b/>
          <w:kern w:val="28"/>
          <w:sz w:val="28"/>
          <w:szCs w:val="28"/>
          <w:lang w:eastAsia="uk-UA"/>
        </w:rPr>
        <w:t xml:space="preserve"> Я</w:t>
      </w:r>
    </w:p>
    <w:p w14:paraId="126D270A" w14:textId="77777777" w:rsidR="00DF1239" w:rsidRPr="003406D9" w:rsidRDefault="00DF1239" w:rsidP="00DF1239">
      <w:pPr>
        <w:ind w:left="84"/>
        <w:jc w:val="center"/>
        <w:rPr>
          <w:b/>
          <w:kern w:val="28"/>
          <w:sz w:val="20"/>
          <w:szCs w:val="20"/>
          <w:lang w:eastAsia="uk-UA"/>
        </w:rPr>
      </w:pPr>
    </w:p>
    <w:p w14:paraId="007F62E8" w14:textId="0729801F" w:rsidR="00DF1239" w:rsidRPr="003406D9" w:rsidRDefault="00EF2372" w:rsidP="00DF1239">
      <w:pPr>
        <w:rPr>
          <w:rFonts w:ascii="Times New Roman" w:hAnsi="Times New Roman"/>
          <w:b/>
          <w:kern w:val="28"/>
          <w:sz w:val="28"/>
          <w:szCs w:val="28"/>
          <w:lang w:eastAsia="uk-UA"/>
        </w:rPr>
      </w:pPr>
      <w:r>
        <w:rPr>
          <w:rFonts w:ascii="Times New Roman" w:hAnsi="Times New Roman"/>
          <w:b/>
          <w:kern w:val="28"/>
          <w:sz w:val="28"/>
          <w:szCs w:val="28"/>
          <w:lang w:eastAsia="uk-UA"/>
        </w:rPr>
        <w:t>13 лютого</w:t>
      </w:r>
      <w:r w:rsidR="00E0619A" w:rsidRPr="00B877D8">
        <w:rPr>
          <w:rFonts w:ascii="Times New Roman" w:hAnsi="Times New Roman"/>
          <w:b/>
          <w:kern w:val="28"/>
          <w:sz w:val="28"/>
          <w:szCs w:val="28"/>
          <w:lang w:eastAsia="uk-UA"/>
        </w:rPr>
        <w:t xml:space="preserve"> </w:t>
      </w:r>
      <w:r w:rsidR="00884733" w:rsidRPr="00B877D8">
        <w:rPr>
          <w:rFonts w:ascii="Times New Roman" w:hAnsi="Times New Roman"/>
          <w:b/>
          <w:kern w:val="28"/>
          <w:sz w:val="28"/>
          <w:szCs w:val="28"/>
          <w:lang w:eastAsia="uk-UA"/>
        </w:rPr>
        <w:t>202</w:t>
      </w:r>
      <w:r w:rsidR="00E0619A" w:rsidRPr="00B877D8">
        <w:rPr>
          <w:rFonts w:ascii="Times New Roman" w:hAnsi="Times New Roman"/>
          <w:b/>
          <w:kern w:val="28"/>
          <w:sz w:val="28"/>
          <w:szCs w:val="28"/>
          <w:lang w:eastAsia="uk-UA"/>
        </w:rPr>
        <w:t>6</w:t>
      </w:r>
      <w:r w:rsidR="00DF1239" w:rsidRPr="00B877D8">
        <w:rPr>
          <w:rFonts w:ascii="Times New Roman" w:hAnsi="Times New Roman"/>
          <w:b/>
          <w:kern w:val="28"/>
          <w:sz w:val="28"/>
          <w:szCs w:val="28"/>
          <w:lang w:eastAsia="uk-UA"/>
        </w:rPr>
        <w:t xml:space="preserve"> року</w:t>
      </w:r>
      <w:r w:rsidR="00DF1239" w:rsidRPr="00B877D8">
        <w:rPr>
          <w:rFonts w:ascii="Times New Roman" w:hAnsi="Times New Roman"/>
          <w:b/>
          <w:kern w:val="28"/>
          <w:sz w:val="28"/>
          <w:szCs w:val="28"/>
          <w:lang w:eastAsia="uk-UA"/>
        </w:rPr>
        <w:tab/>
      </w:r>
      <w:r w:rsidR="00DF1239" w:rsidRPr="00B877D8">
        <w:rPr>
          <w:rFonts w:ascii="Times New Roman" w:hAnsi="Times New Roman"/>
          <w:b/>
          <w:kern w:val="28"/>
          <w:sz w:val="28"/>
          <w:szCs w:val="28"/>
          <w:lang w:eastAsia="uk-UA"/>
        </w:rPr>
        <w:tab/>
      </w:r>
      <w:r w:rsidR="00DF1239" w:rsidRPr="00B877D8">
        <w:rPr>
          <w:rFonts w:ascii="Times New Roman" w:hAnsi="Times New Roman"/>
          <w:b/>
          <w:kern w:val="28"/>
          <w:sz w:val="28"/>
          <w:szCs w:val="28"/>
          <w:lang w:eastAsia="uk-UA"/>
        </w:rPr>
        <w:tab/>
        <w:t xml:space="preserve">     Київ</w:t>
      </w:r>
      <w:r w:rsidR="00DF1239" w:rsidRPr="00B877D8">
        <w:rPr>
          <w:rFonts w:ascii="Times New Roman" w:hAnsi="Times New Roman"/>
          <w:b/>
          <w:kern w:val="28"/>
          <w:sz w:val="28"/>
          <w:szCs w:val="28"/>
          <w:lang w:eastAsia="uk-UA"/>
        </w:rPr>
        <w:tab/>
      </w:r>
      <w:r w:rsidR="00DF1239" w:rsidRPr="00B877D8">
        <w:rPr>
          <w:rFonts w:ascii="Times New Roman" w:hAnsi="Times New Roman"/>
          <w:b/>
          <w:kern w:val="28"/>
          <w:sz w:val="28"/>
          <w:szCs w:val="28"/>
          <w:lang w:eastAsia="uk-UA"/>
        </w:rPr>
        <w:tab/>
        <w:t xml:space="preserve">             </w:t>
      </w:r>
      <w:r w:rsidR="00B55CCB" w:rsidRPr="00B877D8">
        <w:rPr>
          <w:rFonts w:ascii="Times New Roman" w:hAnsi="Times New Roman"/>
          <w:b/>
          <w:kern w:val="28"/>
          <w:sz w:val="28"/>
          <w:szCs w:val="28"/>
          <w:lang w:eastAsia="uk-UA"/>
        </w:rPr>
        <w:t xml:space="preserve">        </w:t>
      </w:r>
      <w:r w:rsidR="004E6490" w:rsidRPr="00B877D8">
        <w:rPr>
          <w:rFonts w:ascii="Times New Roman" w:hAnsi="Times New Roman"/>
          <w:b/>
          <w:kern w:val="28"/>
          <w:sz w:val="28"/>
          <w:szCs w:val="28"/>
          <w:lang w:eastAsia="uk-UA"/>
        </w:rPr>
        <w:t xml:space="preserve">    </w:t>
      </w:r>
      <w:r w:rsidR="00DF1239" w:rsidRPr="00B877D8">
        <w:rPr>
          <w:rFonts w:ascii="Times New Roman" w:hAnsi="Times New Roman"/>
          <w:b/>
          <w:kern w:val="28"/>
          <w:sz w:val="28"/>
          <w:szCs w:val="28"/>
          <w:lang w:eastAsia="uk-UA"/>
        </w:rPr>
        <w:t xml:space="preserve"> </w:t>
      </w:r>
      <w:r w:rsidR="00F9307E" w:rsidRPr="00B877D8">
        <w:rPr>
          <w:rFonts w:ascii="Times New Roman" w:hAnsi="Times New Roman"/>
          <w:b/>
          <w:kern w:val="28"/>
          <w:sz w:val="28"/>
          <w:szCs w:val="28"/>
          <w:lang w:eastAsia="uk-UA"/>
        </w:rPr>
        <w:t xml:space="preserve">№ </w:t>
      </w:r>
      <w:r>
        <w:rPr>
          <w:rFonts w:ascii="Times New Roman" w:hAnsi="Times New Roman"/>
          <w:b/>
          <w:kern w:val="28"/>
          <w:sz w:val="28"/>
          <w:szCs w:val="28"/>
          <w:lang w:eastAsia="uk-UA"/>
        </w:rPr>
        <w:t>105</w:t>
      </w:r>
      <w:r w:rsidR="00884733" w:rsidRPr="00B877D8">
        <w:rPr>
          <w:rFonts w:ascii="Times New Roman" w:hAnsi="Times New Roman"/>
          <w:b/>
          <w:kern w:val="28"/>
          <w:sz w:val="28"/>
          <w:szCs w:val="28"/>
          <w:lang w:eastAsia="uk-UA"/>
        </w:rPr>
        <w:t>дс-2</w:t>
      </w:r>
      <w:r w:rsidR="00E0619A" w:rsidRPr="00B877D8">
        <w:rPr>
          <w:rFonts w:ascii="Times New Roman" w:hAnsi="Times New Roman"/>
          <w:b/>
          <w:kern w:val="28"/>
          <w:sz w:val="28"/>
          <w:szCs w:val="28"/>
          <w:lang w:eastAsia="uk-UA"/>
        </w:rPr>
        <w:t>6</w:t>
      </w:r>
    </w:p>
    <w:p w14:paraId="32022191" w14:textId="77777777" w:rsidR="0079489D" w:rsidRPr="003406D9" w:rsidRDefault="0079489D" w:rsidP="0079489D">
      <w:pPr>
        <w:spacing w:after="0" w:line="240" w:lineRule="auto"/>
        <w:contextualSpacing/>
        <w:rPr>
          <w:rFonts w:ascii="Times New Roman" w:hAnsi="Times New Roman"/>
          <w:b/>
          <w:sz w:val="28"/>
          <w:szCs w:val="28"/>
          <w:lang w:eastAsia="uk-UA"/>
        </w:rPr>
      </w:pPr>
      <w:r w:rsidRPr="003406D9">
        <w:rPr>
          <w:rFonts w:ascii="Times New Roman" w:hAnsi="Times New Roman"/>
          <w:b/>
          <w:sz w:val="28"/>
          <w:szCs w:val="28"/>
          <w:lang w:eastAsia="uk-UA"/>
        </w:rPr>
        <w:t xml:space="preserve">Про відмову у відкритті </w:t>
      </w:r>
    </w:p>
    <w:p w14:paraId="16CE95DD" w14:textId="77777777" w:rsidR="0079489D" w:rsidRPr="003406D9" w:rsidRDefault="0079489D" w:rsidP="00A91118">
      <w:pPr>
        <w:spacing w:after="120" w:line="240" w:lineRule="auto"/>
        <w:contextualSpacing/>
        <w:rPr>
          <w:rFonts w:ascii="Times New Roman" w:hAnsi="Times New Roman"/>
          <w:b/>
          <w:sz w:val="28"/>
          <w:szCs w:val="28"/>
          <w:lang w:eastAsia="uk-UA"/>
        </w:rPr>
      </w:pPr>
      <w:r w:rsidRPr="003406D9">
        <w:rPr>
          <w:rFonts w:ascii="Times New Roman" w:hAnsi="Times New Roman"/>
          <w:b/>
          <w:sz w:val="28"/>
          <w:szCs w:val="28"/>
          <w:lang w:eastAsia="uk-UA"/>
        </w:rPr>
        <w:t>дисциплінарного провадження</w:t>
      </w:r>
    </w:p>
    <w:p w14:paraId="0E580AA1" w14:textId="326A85F4" w:rsidR="00A215B9" w:rsidRPr="003406D9" w:rsidRDefault="0032608B" w:rsidP="005363F0">
      <w:pPr>
        <w:pStyle w:val="a3"/>
        <w:tabs>
          <w:tab w:val="left" w:pos="567"/>
        </w:tabs>
        <w:ind w:firstLine="567"/>
        <w:jc w:val="both"/>
        <w:rPr>
          <w:rFonts w:ascii="Times New Roman" w:hAnsi="Times New Roman"/>
          <w:sz w:val="28"/>
          <w:szCs w:val="28"/>
        </w:rPr>
      </w:pPr>
      <w:r w:rsidRPr="003406D9">
        <w:rPr>
          <w:rFonts w:ascii="Times New Roman" w:hAnsi="Times New Roman"/>
          <w:sz w:val="28"/>
          <w:szCs w:val="28"/>
        </w:rPr>
        <w:t xml:space="preserve">Член </w:t>
      </w:r>
      <w:r w:rsidR="00DF1239" w:rsidRPr="003406D9">
        <w:rPr>
          <w:rFonts w:ascii="Times New Roman" w:hAnsi="Times New Roman"/>
          <w:sz w:val="28"/>
          <w:szCs w:val="28"/>
        </w:rPr>
        <w:t>Кваліфікаційно-дисциплінарної комісії прокурорів</w:t>
      </w:r>
      <w:r w:rsidR="00884733" w:rsidRPr="003406D9">
        <w:rPr>
          <w:rFonts w:ascii="Times New Roman" w:hAnsi="Times New Roman"/>
          <w:sz w:val="28"/>
          <w:szCs w:val="28"/>
        </w:rPr>
        <w:t xml:space="preserve"> </w:t>
      </w:r>
      <w:proofErr w:type="spellStart"/>
      <w:r w:rsidR="00A215B9" w:rsidRPr="003406D9">
        <w:rPr>
          <w:rFonts w:ascii="Times New Roman" w:hAnsi="Times New Roman"/>
          <w:sz w:val="28"/>
          <w:szCs w:val="28"/>
        </w:rPr>
        <w:t>Булулуков</w:t>
      </w:r>
      <w:proofErr w:type="spellEnd"/>
      <w:r w:rsidR="00A215B9" w:rsidRPr="003406D9">
        <w:rPr>
          <w:rFonts w:ascii="Times New Roman" w:hAnsi="Times New Roman"/>
          <w:sz w:val="28"/>
          <w:szCs w:val="28"/>
        </w:rPr>
        <w:t xml:space="preserve"> Олег Юрійович, розглянувши дисциплінарну скаргу </w:t>
      </w:r>
      <w:r w:rsidR="0017318D">
        <w:rPr>
          <w:rFonts w:ascii="Times New Roman" w:hAnsi="Times New Roman"/>
          <w:sz w:val="28"/>
          <w:szCs w:val="28"/>
        </w:rPr>
        <w:t>ОСОБА_1</w:t>
      </w:r>
      <w:r w:rsidR="00686E9C">
        <w:rPr>
          <w:rFonts w:ascii="Times New Roman" w:hAnsi="Times New Roman"/>
          <w:sz w:val="28"/>
          <w:szCs w:val="28"/>
        </w:rPr>
        <w:t xml:space="preserve"> </w:t>
      </w:r>
      <w:r w:rsidR="00A215B9" w:rsidRPr="003406D9">
        <w:rPr>
          <w:rFonts w:ascii="Times New Roman" w:hAnsi="Times New Roman"/>
          <w:sz w:val="28"/>
          <w:szCs w:val="28"/>
        </w:rPr>
        <w:t xml:space="preserve">про вчинення </w:t>
      </w:r>
      <w:r w:rsidR="00B55CCB" w:rsidRPr="003406D9">
        <w:rPr>
          <w:rFonts w:ascii="Times New Roman" w:hAnsi="Times New Roman"/>
          <w:sz w:val="28"/>
          <w:szCs w:val="28"/>
        </w:rPr>
        <w:t>прокурор</w:t>
      </w:r>
      <w:r w:rsidR="00EF2372">
        <w:rPr>
          <w:rFonts w:ascii="Times New Roman" w:hAnsi="Times New Roman"/>
          <w:sz w:val="28"/>
          <w:szCs w:val="28"/>
        </w:rPr>
        <w:t>ами</w:t>
      </w:r>
      <w:r w:rsidR="00B55CCB" w:rsidRPr="003406D9">
        <w:rPr>
          <w:rFonts w:ascii="Times New Roman" w:hAnsi="Times New Roman"/>
          <w:sz w:val="28"/>
          <w:szCs w:val="28"/>
        </w:rPr>
        <w:t xml:space="preserve"> </w:t>
      </w:r>
      <w:r w:rsidR="00EF2372">
        <w:rPr>
          <w:rFonts w:ascii="Times New Roman" w:hAnsi="Times New Roman"/>
          <w:sz w:val="28"/>
          <w:szCs w:val="28"/>
        </w:rPr>
        <w:t>Кропивницької</w:t>
      </w:r>
      <w:r w:rsidR="00984F38">
        <w:rPr>
          <w:rFonts w:ascii="Times New Roman" w:hAnsi="Times New Roman"/>
          <w:sz w:val="28"/>
          <w:szCs w:val="28"/>
        </w:rPr>
        <w:t xml:space="preserve"> </w:t>
      </w:r>
      <w:r w:rsidR="005363F0">
        <w:rPr>
          <w:rFonts w:ascii="Times New Roman" w:hAnsi="Times New Roman"/>
          <w:sz w:val="28"/>
          <w:szCs w:val="28"/>
        </w:rPr>
        <w:t>окружної прокуратури</w:t>
      </w:r>
      <w:r w:rsidR="00EF2372">
        <w:rPr>
          <w:rFonts w:ascii="Times New Roman" w:hAnsi="Times New Roman"/>
          <w:sz w:val="28"/>
          <w:szCs w:val="28"/>
        </w:rPr>
        <w:t xml:space="preserve"> </w:t>
      </w:r>
      <w:proofErr w:type="spellStart"/>
      <w:r w:rsidR="00EF2372">
        <w:rPr>
          <w:rFonts w:ascii="Times New Roman" w:hAnsi="Times New Roman"/>
          <w:sz w:val="28"/>
          <w:szCs w:val="28"/>
        </w:rPr>
        <w:t>Щерюком</w:t>
      </w:r>
      <w:proofErr w:type="spellEnd"/>
      <w:r w:rsidR="00EF2372">
        <w:rPr>
          <w:rFonts w:ascii="Times New Roman" w:hAnsi="Times New Roman"/>
          <w:sz w:val="28"/>
          <w:szCs w:val="28"/>
        </w:rPr>
        <w:t xml:space="preserve"> Денисом Олександровичем, </w:t>
      </w:r>
      <w:proofErr w:type="spellStart"/>
      <w:r w:rsidR="00EF2372">
        <w:rPr>
          <w:rFonts w:ascii="Times New Roman" w:hAnsi="Times New Roman"/>
          <w:sz w:val="28"/>
          <w:szCs w:val="28"/>
        </w:rPr>
        <w:t>Стрижеус</w:t>
      </w:r>
      <w:proofErr w:type="spellEnd"/>
      <w:r w:rsidR="00EF2372">
        <w:rPr>
          <w:rFonts w:ascii="Times New Roman" w:hAnsi="Times New Roman"/>
          <w:sz w:val="28"/>
          <w:szCs w:val="28"/>
        </w:rPr>
        <w:t xml:space="preserve"> Світланою Петрівною, </w:t>
      </w:r>
      <w:proofErr w:type="spellStart"/>
      <w:r w:rsidR="00EF2372">
        <w:rPr>
          <w:rFonts w:ascii="Times New Roman" w:hAnsi="Times New Roman"/>
          <w:sz w:val="28"/>
          <w:szCs w:val="28"/>
        </w:rPr>
        <w:t>Анастасієвою</w:t>
      </w:r>
      <w:proofErr w:type="spellEnd"/>
      <w:r w:rsidR="00EF2372">
        <w:rPr>
          <w:rFonts w:ascii="Times New Roman" w:hAnsi="Times New Roman"/>
          <w:sz w:val="28"/>
          <w:szCs w:val="28"/>
        </w:rPr>
        <w:t xml:space="preserve"> Вікторією Вікторівною, </w:t>
      </w:r>
      <w:proofErr w:type="spellStart"/>
      <w:r w:rsidR="00EF2372">
        <w:rPr>
          <w:rFonts w:ascii="Times New Roman" w:hAnsi="Times New Roman"/>
          <w:sz w:val="28"/>
          <w:szCs w:val="28"/>
        </w:rPr>
        <w:t>Солоповим</w:t>
      </w:r>
      <w:proofErr w:type="spellEnd"/>
      <w:r w:rsidR="00EF2372">
        <w:rPr>
          <w:rFonts w:ascii="Times New Roman" w:hAnsi="Times New Roman"/>
          <w:sz w:val="28"/>
          <w:szCs w:val="28"/>
        </w:rPr>
        <w:t xml:space="preserve"> Володимиром Юрійовичем, </w:t>
      </w:r>
      <w:proofErr w:type="spellStart"/>
      <w:r w:rsidR="00EF2372">
        <w:rPr>
          <w:rFonts w:ascii="Times New Roman" w:hAnsi="Times New Roman"/>
          <w:sz w:val="28"/>
          <w:szCs w:val="28"/>
        </w:rPr>
        <w:t>Дьячковим</w:t>
      </w:r>
      <w:proofErr w:type="spellEnd"/>
      <w:r w:rsidR="00EF2372">
        <w:rPr>
          <w:rFonts w:ascii="Times New Roman" w:hAnsi="Times New Roman"/>
          <w:sz w:val="28"/>
          <w:szCs w:val="28"/>
        </w:rPr>
        <w:t xml:space="preserve"> Олександром Павловичем, </w:t>
      </w:r>
      <w:proofErr w:type="spellStart"/>
      <w:r w:rsidR="00EF2372">
        <w:rPr>
          <w:rFonts w:ascii="Times New Roman" w:hAnsi="Times New Roman"/>
          <w:sz w:val="28"/>
          <w:szCs w:val="28"/>
        </w:rPr>
        <w:t>Серг</w:t>
      </w:r>
      <w:r w:rsidR="008130A3">
        <w:rPr>
          <w:rFonts w:ascii="Times New Roman" w:hAnsi="Times New Roman"/>
          <w:sz w:val="28"/>
          <w:szCs w:val="28"/>
        </w:rPr>
        <w:t>е</w:t>
      </w:r>
      <w:r w:rsidR="00EF2372">
        <w:rPr>
          <w:rFonts w:ascii="Times New Roman" w:hAnsi="Times New Roman"/>
          <w:sz w:val="28"/>
          <w:szCs w:val="28"/>
        </w:rPr>
        <w:t>нчук</w:t>
      </w:r>
      <w:proofErr w:type="spellEnd"/>
      <w:r w:rsidR="00EF2372">
        <w:rPr>
          <w:rFonts w:ascii="Times New Roman" w:hAnsi="Times New Roman"/>
          <w:sz w:val="28"/>
          <w:szCs w:val="28"/>
        </w:rPr>
        <w:t xml:space="preserve"> Марією Романівною </w:t>
      </w:r>
      <w:r w:rsidR="00A215B9" w:rsidRPr="003406D9">
        <w:rPr>
          <w:rFonts w:ascii="Times New Roman" w:hAnsi="Times New Roman"/>
          <w:sz w:val="28"/>
          <w:szCs w:val="28"/>
        </w:rPr>
        <w:t>(далі – прокурор</w:t>
      </w:r>
      <w:r w:rsidR="00EF2372">
        <w:rPr>
          <w:rFonts w:ascii="Times New Roman" w:hAnsi="Times New Roman"/>
          <w:sz w:val="28"/>
          <w:szCs w:val="28"/>
        </w:rPr>
        <w:t>и</w:t>
      </w:r>
      <w:r w:rsidR="00A215B9" w:rsidRPr="003406D9">
        <w:rPr>
          <w:rFonts w:ascii="Times New Roman" w:hAnsi="Times New Roman"/>
          <w:sz w:val="28"/>
          <w:szCs w:val="28"/>
        </w:rPr>
        <w:t xml:space="preserve"> </w:t>
      </w:r>
      <w:proofErr w:type="spellStart"/>
      <w:r w:rsidR="00EF2372">
        <w:rPr>
          <w:rFonts w:ascii="Times New Roman" w:hAnsi="Times New Roman"/>
          <w:sz w:val="28"/>
          <w:szCs w:val="28"/>
        </w:rPr>
        <w:t>Щерюк</w:t>
      </w:r>
      <w:proofErr w:type="spellEnd"/>
      <w:r w:rsidR="00EF2372">
        <w:rPr>
          <w:rFonts w:ascii="Times New Roman" w:hAnsi="Times New Roman"/>
          <w:sz w:val="28"/>
          <w:szCs w:val="28"/>
        </w:rPr>
        <w:t xml:space="preserve"> Д.О., </w:t>
      </w:r>
      <w:proofErr w:type="spellStart"/>
      <w:r w:rsidR="00EF2372">
        <w:rPr>
          <w:rFonts w:ascii="Times New Roman" w:hAnsi="Times New Roman"/>
          <w:sz w:val="28"/>
          <w:szCs w:val="28"/>
        </w:rPr>
        <w:t>Стрижеус</w:t>
      </w:r>
      <w:proofErr w:type="spellEnd"/>
      <w:r w:rsidR="00EF2372">
        <w:rPr>
          <w:rFonts w:ascii="Times New Roman" w:hAnsi="Times New Roman"/>
          <w:sz w:val="28"/>
          <w:szCs w:val="28"/>
        </w:rPr>
        <w:t xml:space="preserve"> С.П., Анастасієва В.В., </w:t>
      </w:r>
      <w:proofErr w:type="spellStart"/>
      <w:r w:rsidR="00EF2372">
        <w:rPr>
          <w:rFonts w:ascii="Times New Roman" w:hAnsi="Times New Roman"/>
          <w:sz w:val="28"/>
          <w:szCs w:val="28"/>
        </w:rPr>
        <w:t>Солопов</w:t>
      </w:r>
      <w:proofErr w:type="spellEnd"/>
      <w:r w:rsidR="00EF2372">
        <w:rPr>
          <w:rFonts w:ascii="Times New Roman" w:hAnsi="Times New Roman"/>
          <w:sz w:val="28"/>
          <w:szCs w:val="28"/>
        </w:rPr>
        <w:t xml:space="preserve"> В.Ю., </w:t>
      </w:r>
      <w:proofErr w:type="spellStart"/>
      <w:r w:rsidR="00EF2372">
        <w:rPr>
          <w:rFonts w:ascii="Times New Roman" w:hAnsi="Times New Roman"/>
          <w:sz w:val="28"/>
          <w:szCs w:val="28"/>
        </w:rPr>
        <w:t>Дьячков</w:t>
      </w:r>
      <w:proofErr w:type="spellEnd"/>
      <w:r w:rsidR="00EF2372">
        <w:rPr>
          <w:rFonts w:ascii="Times New Roman" w:hAnsi="Times New Roman"/>
          <w:sz w:val="28"/>
          <w:szCs w:val="28"/>
        </w:rPr>
        <w:t xml:space="preserve"> О.П., </w:t>
      </w:r>
      <w:proofErr w:type="spellStart"/>
      <w:r w:rsidR="00EF2372">
        <w:rPr>
          <w:rFonts w:ascii="Times New Roman" w:hAnsi="Times New Roman"/>
          <w:sz w:val="28"/>
          <w:szCs w:val="28"/>
        </w:rPr>
        <w:t>Сергенчук</w:t>
      </w:r>
      <w:proofErr w:type="spellEnd"/>
      <w:r w:rsidR="00EF2372">
        <w:rPr>
          <w:rFonts w:ascii="Times New Roman" w:hAnsi="Times New Roman"/>
          <w:sz w:val="28"/>
          <w:szCs w:val="28"/>
        </w:rPr>
        <w:t xml:space="preserve"> М.Р.</w:t>
      </w:r>
      <w:r w:rsidR="00EA4A74">
        <w:rPr>
          <w:rFonts w:ascii="Times New Roman" w:hAnsi="Times New Roman"/>
          <w:sz w:val="28"/>
          <w:szCs w:val="28"/>
        </w:rPr>
        <w:t>, прокурори</w:t>
      </w:r>
      <w:r w:rsidR="00984F38">
        <w:rPr>
          <w:rFonts w:ascii="Times New Roman" w:hAnsi="Times New Roman"/>
          <w:sz w:val="28"/>
          <w:szCs w:val="28"/>
        </w:rPr>
        <w:t xml:space="preserve">) </w:t>
      </w:r>
      <w:r w:rsidR="00A215B9" w:rsidRPr="003406D9">
        <w:rPr>
          <w:rFonts w:ascii="Times New Roman" w:hAnsi="Times New Roman"/>
          <w:sz w:val="28"/>
          <w:szCs w:val="28"/>
        </w:rPr>
        <w:t>дисциплінарного проступку,</w:t>
      </w:r>
    </w:p>
    <w:p w14:paraId="629C7B52" w14:textId="77777777" w:rsidR="00A91118" w:rsidRPr="003406D9" w:rsidRDefault="00AC0793" w:rsidP="00A91118">
      <w:pPr>
        <w:pStyle w:val="a3"/>
        <w:tabs>
          <w:tab w:val="left" w:pos="567"/>
        </w:tabs>
        <w:spacing w:before="120" w:after="120"/>
        <w:jc w:val="center"/>
        <w:rPr>
          <w:rFonts w:ascii="Times New Roman" w:hAnsi="Times New Roman"/>
          <w:b/>
          <w:sz w:val="28"/>
          <w:szCs w:val="28"/>
          <w:lang w:eastAsia="uk-UA"/>
        </w:rPr>
      </w:pPr>
      <w:r w:rsidRPr="003406D9">
        <w:rPr>
          <w:rFonts w:ascii="Times New Roman" w:hAnsi="Times New Roman"/>
          <w:b/>
          <w:sz w:val="28"/>
          <w:szCs w:val="28"/>
          <w:lang w:eastAsia="uk-UA"/>
        </w:rPr>
        <w:t>В</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С</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Т</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А</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Н</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О</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В</w:t>
      </w:r>
      <w:r w:rsidR="00884733" w:rsidRPr="003406D9">
        <w:rPr>
          <w:rFonts w:ascii="Times New Roman" w:hAnsi="Times New Roman"/>
          <w:b/>
          <w:sz w:val="28"/>
          <w:szCs w:val="28"/>
          <w:lang w:eastAsia="uk-UA"/>
        </w:rPr>
        <w:t xml:space="preserve"> </w:t>
      </w:r>
      <w:r w:rsidR="0032608B" w:rsidRPr="003406D9">
        <w:rPr>
          <w:rFonts w:ascii="Times New Roman" w:hAnsi="Times New Roman"/>
          <w:b/>
          <w:sz w:val="28"/>
          <w:szCs w:val="28"/>
          <w:lang w:eastAsia="uk-UA"/>
        </w:rPr>
        <w:t>И</w:t>
      </w:r>
      <w:r w:rsidR="00884733" w:rsidRPr="003406D9">
        <w:rPr>
          <w:rFonts w:ascii="Times New Roman" w:hAnsi="Times New Roman"/>
          <w:b/>
          <w:sz w:val="28"/>
          <w:szCs w:val="28"/>
          <w:lang w:eastAsia="uk-UA"/>
        </w:rPr>
        <w:t xml:space="preserve"> </w:t>
      </w:r>
      <w:r w:rsidR="00422BCA" w:rsidRPr="003406D9">
        <w:rPr>
          <w:rFonts w:ascii="Times New Roman" w:hAnsi="Times New Roman"/>
          <w:b/>
          <w:sz w:val="28"/>
          <w:szCs w:val="28"/>
          <w:lang w:eastAsia="uk-UA"/>
        </w:rPr>
        <w:t>В</w:t>
      </w:r>
      <w:r w:rsidR="0032608B" w:rsidRPr="003406D9">
        <w:rPr>
          <w:rFonts w:ascii="Times New Roman" w:hAnsi="Times New Roman"/>
          <w:b/>
          <w:sz w:val="28"/>
          <w:szCs w:val="28"/>
          <w:lang w:eastAsia="uk-UA"/>
        </w:rPr>
        <w:t>:</w:t>
      </w:r>
    </w:p>
    <w:p w14:paraId="2833DD28" w14:textId="464FC817" w:rsidR="00422BCA" w:rsidRPr="003406D9" w:rsidRDefault="00422BCA" w:rsidP="00ED2A77">
      <w:pPr>
        <w:spacing w:after="0" w:line="240" w:lineRule="auto"/>
        <w:ind w:firstLine="567"/>
        <w:jc w:val="both"/>
        <w:rPr>
          <w:rFonts w:ascii="Times New Roman" w:hAnsi="Times New Roman"/>
          <w:sz w:val="28"/>
          <w:szCs w:val="28"/>
        </w:rPr>
      </w:pPr>
      <w:r w:rsidRPr="003406D9">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17318D">
        <w:rPr>
          <w:rFonts w:ascii="Times New Roman" w:hAnsi="Times New Roman"/>
          <w:sz w:val="28"/>
          <w:szCs w:val="28"/>
        </w:rPr>
        <w:t xml:space="preserve">ОСОБА_1 </w:t>
      </w:r>
      <w:r w:rsidRPr="003406D9">
        <w:rPr>
          <w:rFonts w:ascii="Times New Roman" w:hAnsi="Times New Roman"/>
          <w:sz w:val="28"/>
          <w:szCs w:val="28"/>
        </w:rPr>
        <w:t>(далі – скаржни</w:t>
      </w:r>
      <w:r w:rsidR="00EF2372">
        <w:rPr>
          <w:rFonts w:ascii="Times New Roman" w:hAnsi="Times New Roman"/>
          <w:sz w:val="28"/>
          <w:szCs w:val="28"/>
        </w:rPr>
        <w:t xml:space="preserve">ця, </w:t>
      </w:r>
      <w:r w:rsidR="0017318D">
        <w:rPr>
          <w:rFonts w:ascii="Times New Roman" w:hAnsi="Times New Roman"/>
          <w:sz w:val="28"/>
          <w:szCs w:val="28"/>
        </w:rPr>
        <w:t>ОСОБА_1</w:t>
      </w:r>
      <w:r w:rsidRPr="003406D9">
        <w:rPr>
          <w:rFonts w:ascii="Times New Roman" w:hAnsi="Times New Roman"/>
          <w:sz w:val="28"/>
          <w:szCs w:val="28"/>
        </w:rPr>
        <w:t>) про вчинення дисциплінарного проступку прокурор</w:t>
      </w:r>
      <w:r w:rsidR="00EF2372">
        <w:rPr>
          <w:rFonts w:ascii="Times New Roman" w:hAnsi="Times New Roman"/>
          <w:sz w:val="28"/>
          <w:szCs w:val="28"/>
        </w:rPr>
        <w:t>ами</w:t>
      </w:r>
      <w:r w:rsidR="00294970" w:rsidRPr="003406D9">
        <w:rPr>
          <w:rFonts w:ascii="Times New Roman" w:hAnsi="Times New Roman"/>
          <w:sz w:val="28"/>
          <w:szCs w:val="28"/>
        </w:rPr>
        <w:t xml:space="preserve"> </w:t>
      </w:r>
      <w:r w:rsidR="001863CF">
        <w:rPr>
          <w:rFonts w:ascii="Times New Roman" w:hAnsi="Times New Roman"/>
          <w:sz w:val="28"/>
          <w:szCs w:val="28"/>
        </w:rPr>
        <w:t xml:space="preserve"> </w:t>
      </w:r>
      <w:proofErr w:type="spellStart"/>
      <w:r w:rsidR="00EF2372">
        <w:rPr>
          <w:rFonts w:ascii="Times New Roman" w:hAnsi="Times New Roman"/>
          <w:sz w:val="28"/>
          <w:szCs w:val="28"/>
        </w:rPr>
        <w:t>Щерюком</w:t>
      </w:r>
      <w:proofErr w:type="spellEnd"/>
      <w:r w:rsidR="00EF2372">
        <w:rPr>
          <w:rFonts w:ascii="Times New Roman" w:hAnsi="Times New Roman"/>
          <w:sz w:val="28"/>
          <w:szCs w:val="28"/>
        </w:rPr>
        <w:t xml:space="preserve"> Д.О., </w:t>
      </w:r>
      <w:proofErr w:type="spellStart"/>
      <w:r w:rsidR="00EF2372">
        <w:rPr>
          <w:rFonts w:ascii="Times New Roman" w:hAnsi="Times New Roman"/>
          <w:sz w:val="28"/>
          <w:szCs w:val="28"/>
        </w:rPr>
        <w:t>Стрижеус</w:t>
      </w:r>
      <w:proofErr w:type="spellEnd"/>
      <w:r w:rsidR="00EF2372">
        <w:rPr>
          <w:rFonts w:ascii="Times New Roman" w:hAnsi="Times New Roman"/>
          <w:sz w:val="28"/>
          <w:szCs w:val="28"/>
        </w:rPr>
        <w:t xml:space="preserve"> С.П., </w:t>
      </w:r>
      <w:proofErr w:type="spellStart"/>
      <w:r w:rsidR="00EF2372">
        <w:rPr>
          <w:rFonts w:ascii="Times New Roman" w:hAnsi="Times New Roman"/>
          <w:sz w:val="28"/>
          <w:szCs w:val="28"/>
        </w:rPr>
        <w:t>Анастасієвою</w:t>
      </w:r>
      <w:proofErr w:type="spellEnd"/>
      <w:r w:rsidR="00EF2372">
        <w:rPr>
          <w:rFonts w:ascii="Times New Roman" w:hAnsi="Times New Roman"/>
          <w:sz w:val="28"/>
          <w:szCs w:val="28"/>
        </w:rPr>
        <w:t xml:space="preserve"> В.В., </w:t>
      </w:r>
      <w:proofErr w:type="spellStart"/>
      <w:r w:rsidR="00EF2372">
        <w:rPr>
          <w:rFonts w:ascii="Times New Roman" w:hAnsi="Times New Roman"/>
          <w:sz w:val="28"/>
          <w:szCs w:val="28"/>
        </w:rPr>
        <w:t>Солоповим</w:t>
      </w:r>
      <w:proofErr w:type="spellEnd"/>
      <w:r w:rsidR="00EF2372">
        <w:rPr>
          <w:rFonts w:ascii="Times New Roman" w:hAnsi="Times New Roman"/>
          <w:sz w:val="28"/>
          <w:szCs w:val="28"/>
        </w:rPr>
        <w:t xml:space="preserve"> В.Ю., </w:t>
      </w:r>
      <w:proofErr w:type="spellStart"/>
      <w:r w:rsidR="00EF2372">
        <w:rPr>
          <w:rFonts w:ascii="Times New Roman" w:hAnsi="Times New Roman"/>
          <w:sz w:val="28"/>
          <w:szCs w:val="28"/>
        </w:rPr>
        <w:t>Дьячковим</w:t>
      </w:r>
      <w:proofErr w:type="spellEnd"/>
      <w:r w:rsidR="00EF2372">
        <w:rPr>
          <w:rFonts w:ascii="Times New Roman" w:hAnsi="Times New Roman"/>
          <w:sz w:val="28"/>
          <w:szCs w:val="28"/>
        </w:rPr>
        <w:t xml:space="preserve"> О.П., </w:t>
      </w:r>
      <w:proofErr w:type="spellStart"/>
      <w:r w:rsidR="00EF2372">
        <w:rPr>
          <w:rFonts w:ascii="Times New Roman" w:hAnsi="Times New Roman"/>
          <w:sz w:val="28"/>
          <w:szCs w:val="28"/>
        </w:rPr>
        <w:t>Сергенчук</w:t>
      </w:r>
      <w:proofErr w:type="spellEnd"/>
      <w:r w:rsidR="00EF2372">
        <w:rPr>
          <w:rFonts w:ascii="Times New Roman" w:hAnsi="Times New Roman"/>
          <w:sz w:val="28"/>
          <w:szCs w:val="28"/>
        </w:rPr>
        <w:t xml:space="preserve"> М.Р.</w:t>
      </w:r>
    </w:p>
    <w:p w14:paraId="68B819F3" w14:textId="193363DC" w:rsidR="00422BCA" w:rsidRPr="003406D9" w:rsidRDefault="00422BCA" w:rsidP="00ED2A77">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Скарга передана мені, члену Комісії </w:t>
      </w:r>
      <w:proofErr w:type="spellStart"/>
      <w:r w:rsidRPr="003406D9">
        <w:rPr>
          <w:rFonts w:ascii="Times New Roman" w:hAnsi="Times New Roman"/>
          <w:sz w:val="28"/>
          <w:szCs w:val="28"/>
        </w:rPr>
        <w:t>Булулукову</w:t>
      </w:r>
      <w:proofErr w:type="spellEnd"/>
      <w:r w:rsidRPr="003406D9">
        <w:rPr>
          <w:rFonts w:ascii="Times New Roman" w:hAnsi="Times New Roman"/>
          <w:sz w:val="28"/>
          <w:szCs w:val="28"/>
        </w:rPr>
        <w:t xml:space="preserve"> О.Ю. (протокол автоматичного розподілу від </w:t>
      </w:r>
      <w:r w:rsidR="00EF2372">
        <w:rPr>
          <w:rFonts w:ascii="Times New Roman" w:hAnsi="Times New Roman"/>
          <w:sz w:val="28"/>
          <w:szCs w:val="28"/>
        </w:rPr>
        <w:t>03 лютого</w:t>
      </w:r>
      <w:r w:rsidR="00BB7FD9" w:rsidRPr="003406D9">
        <w:rPr>
          <w:rFonts w:ascii="Times New Roman" w:hAnsi="Times New Roman"/>
          <w:sz w:val="28"/>
          <w:szCs w:val="28"/>
        </w:rPr>
        <w:t xml:space="preserve"> </w:t>
      </w:r>
      <w:r w:rsidRPr="003406D9">
        <w:rPr>
          <w:rFonts w:ascii="Times New Roman" w:hAnsi="Times New Roman"/>
          <w:sz w:val="28"/>
          <w:szCs w:val="28"/>
        </w:rPr>
        <w:t>202</w:t>
      </w:r>
      <w:r w:rsidR="00BB7FD9" w:rsidRPr="003406D9">
        <w:rPr>
          <w:rFonts w:ascii="Times New Roman" w:hAnsi="Times New Roman"/>
          <w:sz w:val="28"/>
          <w:szCs w:val="28"/>
        </w:rPr>
        <w:t>6</w:t>
      </w:r>
      <w:r w:rsidRPr="003406D9">
        <w:rPr>
          <w:rFonts w:ascii="Times New Roman" w:hAnsi="Times New Roman"/>
          <w:sz w:val="28"/>
          <w:szCs w:val="28"/>
        </w:rPr>
        <w:t xml:space="preserve"> року).</w:t>
      </w:r>
    </w:p>
    <w:p w14:paraId="79C877FC" w14:textId="3D9448F4" w:rsidR="00422BCA" w:rsidRPr="003406D9" w:rsidRDefault="00422BCA" w:rsidP="00ED2A77">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Вирішуючи питання щодо відкриття дисциплінарного провадження встановлено </w:t>
      </w:r>
      <w:r w:rsidR="00EF2372">
        <w:rPr>
          <w:rFonts w:ascii="Times New Roman" w:hAnsi="Times New Roman"/>
          <w:sz w:val="28"/>
          <w:szCs w:val="28"/>
        </w:rPr>
        <w:t>наступне</w:t>
      </w:r>
      <w:r w:rsidRPr="003406D9">
        <w:rPr>
          <w:rFonts w:ascii="Times New Roman" w:hAnsi="Times New Roman"/>
          <w:sz w:val="28"/>
          <w:szCs w:val="28"/>
        </w:rPr>
        <w:t xml:space="preserve">. </w:t>
      </w:r>
    </w:p>
    <w:p w14:paraId="1AAFF04A" w14:textId="77777777" w:rsidR="00ED2A77" w:rsidRPr="003406D9" w:rsidRDefault="00ED2A77" w:rsidP="00ED2A77">
      <w:pPr>
        <w:spacing w:after="0" w:line="240" w:lineRule="auto"/>
        <w:ind w:firstLine="567"/>
        <w:jc w:val="both"/>
        <w:rPr>
          <w:rFonts w:ascii="Times New Roman" w:hAnsi="Times New Roman"/>
          <w:sz w:val="28"/>
          <w:szCs w:val="28"/>
        </w:rPr>
      </w:pPr>
    </w:p>
    <w:p w14:paraId="6AA21688" w14:textId="77777777" w:rsidR="00A91118" w:rsidRPr="003406D9" w:rsidRDefault="00C02F8D" w:rsidP="00ED2A77">
      <w:pPr>
        <w:pStyle w:val="a3"/>
        <w:tabs>
          <w:tab w:val="left" w:pos="567"/>
        </w:tabs>
        <w:ind w:firstLine="567"/>
        <w:rPr>
          <w:rFonts w:ascii="Times New Roman" w:hAnsi="Times New Roman"/>
          <w:sz w:val="28"/>
          <w:szCs w:val="28"/>
        </w:rPr>
      </w:pPr>
      <w:r w:rsidRPr="003406D9">
        <w:rPr>
          <w:rFonts w:ascii="Times New Roman" w:hAnsi="Times New Roman"/>
          <w:b/>
          <w:sz w:val="28"/>
          <w:szCs w:val="28"/>
        </w:rPr>
        <w:t>Зміст</w:t>
      </w:r>
      <w:r w:rsidR="00B405B2" w:rsidRPr="003406D9">
        <w:rPr>
          <w:rFonts w:ascii="Times New Roman" w:hAnsi="Times New Roman"/>
          <w:b/>
          <w:sz w:val="28"/>
          <w:szCs w:val="28"/>
        </w:rPr>
        <w:t xml:space="preserve"> скарг</w:t>
      </w:r>
      <w:r w:rsidR="00535E75" w:rsidRPr="003406D9">
        <w:rPr>
          <w:rFonts w:ascii="Times New Roman" w:hAnsi="Times New Roman"/>
          <w:b/>
          <w:sz w:val="28"/>
          <w:szCs w:val="28"/>
        </w:rPr>
        <w:t>и</w:t>
      </w:r>
    </w:p>
    <w:p w14:paraId="0C9802F0" w14:textId="3BBEBD48" w:rsidR="00C843B3" w:rsidRDefault="00A77932" w:rsidP="00C843B3">
      <w:pPr>
        <w:tabs>
          <w:tab w:val="left" w:pos="567"/>
        </w:tabs>
        <w:spacing w:after="0" w:line="240" w:lineRule="auto"/>
        <w:ind w:firstLine="567"/>
        <w:contextualSpacing/>
        <w:jc w:val="both"/>
        <w:rPr>
          <w:rFonts w:ascii="Times New Roman" w:hAnsi="Times New Roman"/>
          <w:color w:val="000000"/>
          <w:sz w:val="28"/>
          <w:szCs w:val="28"/>
        </w:rPr>
      </w:pPr>
      <w:r>
        <w:rPr>
          <w:rFonts w:ascii="Times New Roman" w:hAnsi="Times New Roman"/>
          <w:color w:val="000000"/>
          <w:sz w:val="28"/>
          <w:szCs w:val="28"/>
        </w:rPr>
        <w:t xml:space="preserve">Скаржниця зазначає, що 28.08.2025 прокурором </w:t>
      </w:r>
      <w:proofErr w:type="spellStart"/>
      <w:r>
        <w:rPr>
          <w:rFonts w:ascii="Times New Roman" w:hAnsi="Times New Roman"/>
          <w:color w:val="000000"/>
          <w:sz w:val="28"/>
          <w:szCs w:val="28"/>
        </w:rPr>
        <w:t>Щерюком</w:t>
      </w:r>
      <w:proofErr w:type="spellEnd"/>
      <w:r>
        <w:rPr>
          <w:rFonts w:ascii="Times New Roman" w:hAnsi="Times New Roman"/>
          <w:color w:val="000000"/>
          <w:sz w:val="28"/>
          <w:szCs w:val="28"/>
        </w:rPr>
        <w:t xml:space="preserve"> Д.О. та групою прокурорів публічно поширено інформацію про скаржницю як про особу, винну у вчиненні кримінального правопорушення за відсутності обвинувального вироку щодо неї. Стверджує, що прокурорами не було забезпечено повноту та об’єктивність слідства, а прокурор </w:t>
      </w:r>
      <w:proofErr w:type="spellStart"/>
      <w:r>
        <w:rPr>
          <w:rFonts w:ascii="Times New Roman" w:hAnsi="Times New Roman"/>
          <w:color w:val="000000"/>
          <w:sz w:val="28"/>
          <w:szCs w:val="28"/>
        </w:rPr>
        <w:t>Щерюк</w:t>
      </w:r>
      <w:proofErr w:type="spellEnd"/>
      <w:r>
        <w:rPr>
          <w:rFonts w:ascii="Times New Roman" w:hAnsi="Times New Roman"/>
          <w:color w:val="000000"/>
          <w:sz w:val="28"/>
          <w:szCs w:val="28"/>
        </w:rPr>
        <w:t xml:space="preserve"> Д.О. з 23.10.2025 перебував у стані конфлікту інтересів, проте продовжував проведення процесуальних дій у кримінальному провадженні № </w:t>
      </w:r>
      <w:r w:rsidR="0017318D">
        <w:rPr>
          <w:rFonts w:ascii="Times New Roman" w:hAnsi="Times New Roman"/>
          <w:color w:val="000000"/>
          <w:sz w:val="28"/>
          <w:szCs w:val="28"/>
        </w:rPr>
        <w:t>(конфіденційна інформація)</w:t>
      </w:r>
      <w:r w:rsidR="00604ABA">
        <w:rPr>
          <w:rFonts w:ascii="Times New Roman" w:hAnsi="Times New Roman"/>
          <w:color w:val="000000"/>
          <w:sz w:val="28"/>
          <w:szCs w:val="28"/>
        </w:rPr>
        <w:t xml:space="preserve"> від 25.06.2025. Сам факт продовження здійснення досудового розслідування у вказаному кримінальному провадженні скаржниця вважає порушенням принципу верховенства права та діями, що порочать звання прокурора і авторитету органів прокуратури. </w:t>
      </w:r>
    </w:p>
    <w:p w14:paraId="126EA722" w14:textId="26511218" w:rsidR="007507C5" w:rsidRPr="003406D9" w:rsidRDefault="005935C1" w:rsidP="00A03ED7">
      <w:pPr>
        <w:tabs>
          <w:tab w:val="left" w:pos="567"/>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lastRenderedPageBreak/>
        <w:t>Таким чином, на думку скаржни</w:t>
      </w:r>
      <w:r w:rsidR="00604ABA">
        <w:rPr>
          <w:rFonts w:ascii="Times New Roman" w:hAnsi="Times New Roman"/>
          <w:sz w:val="28"/>
          <w:szCs w:val="28"/>
        </w:rPr>
        <w:t>ці</w:t>
      </w:r>
      <w:r w:rsidRPr="003406D9">
        <w:rPr>
          <w:rFonts w:ascii="Times New Roman" w:hAnsi="Times New Roman"/>
          <w:sz w:val="28"/>
          <w:szCs w:val="28"/>
        </w:rPr>
        <w:t xml:space="preserve">, </w:t>
      </w:r>
      <w:r w:rsidR="00604ABA">
        <w:rPr>
          <w:rFonts w:ascii="Times New Roman" w:hAnsi="Times New Roman"/>
          <w:sz w:val="28"/>
          <w:szCs w:val="28"/>
        </w:rPr>
        <w:t xml:space="preserve">зазначені дії </w:t>
      </w:r>
      <w:r w:rsidRPr="003406D9">
        <w:rPr>
          <w:rFonts w:ascii="Times New Roman" w:hAnsi="Times New Roman"/>
          <w:sz w:val="28"/>
          <w:szCs w:val="28"/>
        </w:rPr>
        <w:t>прокурор</w:t>
      </w:r>
      <w:r w:rsidR="00604ABA">
        <w:rPr>
          <w:rFonts w:ascii="Times New Roman" w:hAnsi="Times New Roman"/>
          <w:sz w:val="28"/>
          <w:szCs w:val="28"/>
        </w:rPr>
        <w:t>ів</w:t>
      </w:r>
      <w:r w:rsidRPr="003406D9">
        <w:rPr>
          <w:rFonts w:ascii="Times New Roman" w:hAnsi="Times New Roman"/>
          <w:sz w:val="28"/>
          <w:szCs w:val="28"/>
        </w:rPr>
        <w:t xml:space="preserve"> </w:t>
      </w:r>
      <w:r w:rsidR="00C843B3" w:rsidRPr="00A50210">
        <w:rPr>
          <w:rFonts w:ascii="Times New Roman" w:eastAsia="Times New Roman" w:hAnsi="Times New Roman"/>
          <w:color w:val="000000" w:themeColor="text1"/>
          <w:sz w:val="28"/>
          <w:szCs w:val="28"/>
          <w:lang w:eastAsia="uk-UA"/>
        </w:rPr>
        <w:t>мають ознаки дисциплінарн</w:t>
      </w:r>
      <w:r w:rsidR="00B712A2">
        <w:rPr>
          <w:rFonts w:ascii="Times New Roman" w:eastAsia="Times New Roman" w:hAnsi="Times New Roman"/>
          <w:color w:val="000000" w:themeColor="text1"/>
          <w:sz w:val="28"/>
          <w:szCs w:val="28"/>
          <w:lang w:eastAsia="uk-UA"/>
        </w:rPr>
        <w:t>их</w:t>
      </w:r>
      <w:r w:rsidR="00C843B3" w:rsidRPr="00A50210">
        <w:rPr>
          <w:rFonts w:ascii="Times New Roman" w:eastAsia="Times New Roman" w:hAnsi="Times New Roman"/>
          <w:color w:val="000000" w:themeColor="text1"/>
          <w:sz w:val="28"/>
          <w:szCs w:val="28"/>
          <w:lang w:eastAsia="uk-UA"/>
        </w:rPr>
        <w:t xml:space="preserve"> правопорушен</w:t>
      </w:r>
      <w:r w:rsidR="00B712A2">
        <w:rPr>
          <w:rFonts w:ascii="Times New Roman" w:eastAsia="Times New Roman" w:hAnsi="Times New Roman"/>
          <w:color w:val="000000" w:themeColor="text1"/>
          <w:sz w:val="28"/>
          <w:szCs w:val="28"/>
          <w:lang w:eastAsia="uk-UA"/>
        </w:rPr>
        <w:t>ь</w:t>
      </w:r>
      <w:r w:rsidR="00C843B3">
        <w:rPr>
          <w:rFonts w:ascii="Times New Roman" w:eastAsia="Times New Roman" w:hAnsi="Times New Roman"/>
          <w:color w:val="000000" w:themeColor="text1"/>
          <w:sz w:val="28"/>
          <w:szCs w:val="28"/>
          <w:lang w:eastAsia="uk-UA"/>
        </w:rPr>
        <w:t xml:space="preserve">, а </w:t>
      </w:r>
      <w:r w:rsidR="00604ABA">
        <w:rPr>
          <w:rFonts w:ascii="Times New Roman" w:hAnsi="Times New Roman"/>
          <w:sz w:val="28"/>
          <w:szCs w:val="28"/>
        </w:rPr>
        <w:t xml:space="preserve">саме </w:t>
      </w:r>
      <w:r w:rsidR="000B627B">
        <w:rPr>
          <w:rFonts w:ascii="Times New Roman" w:hAnsi="Times New Roman"/>
          <w:sz w:val="28"/>
          <w:szCs w:val="28"/>
        </w:rPr>
        <w:t>–</w:t>
      </w:r>
      <w:r w:rsidR="00A03ED7" w:rsidRPr="003406D9">
        <w:rPr>
          <w:rFonts w:ascii="Times New Roman" w:hAnsi="Times New Roman"/>
          <w:sz w:val="28"/>
          <w:szCs w:val="28"/>
        </w:rPr>
        <w:t xml:space="preserve"> </w:t>
      </w:r>
      <w:r w:rsidRPr="003406D9">
        <w:rPr>
          <w:rFonts w:ascii="Times New Roman" w:hAnsi="Times New Roman"/>
          <w:sz w:val="28"/>
          <w:szCs w:val="28"/>
        </w:rPr>
        <w:t>вчин</w:t>
      </w:r>
      <w:r w:rsidR="00A03ED7" w:rsidRPr="003406D9">
        <w:rPr>
          <w:rFonts w:ascii="Times New Roman" w:hAnsi="Times New Roman"/>
          <w:sz w:val="28"/>
          <w:szCs w:val="28"/>
        </w:rPr>
        <w:t>ення дій</w:t>
      </w:r>
      <w:r w:rsidRPr="003406D9">
        <w:rPr>
          <w:rFonts w:ascii="Times New Roman" w:hAnsi="Times New Roman"/>
          <w:sz w:val="28"/>
          <w:szCs w:val="28"/>
        </w:rPr>
        <w:t>,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604ABA">
        <w:rPr>
          <w:rFonts w:ascii="Times New Roman" w:hAnsi="Times New Roman"/>
          <w:sz w:val="28"/>
          <w:szCs w:val="28"/>
        </w:rPr>
        <w:t xml:space="preserve"> </w:t>
      </w:r>
      <w:r w:rsidR="00C843B3">
        <w:rPr>
          <w:rFonts w:ascii="Times New Roman" w:hAnsi="Times New Roman"/>
          <w:sz w:val="28"/>
          <w:szCs w:val="28"/>
        </w:rPr>
        <w:t xml:space="preserve">та </w:t>
      </w:r>
      <w:r w:rsidR="00C843B3" w:rsidRPr="00C843B3">
        <w:rPr>
          <w:rFonts w:ascii="Times New Roman" w:hAnsi="Times New Roman"/>
          <w:sz w:val="28"/>
          <w:szCs w:val="28"/>
        </w:rPr>
        <w:t>публічне висловлювання, яке є порушенням презумпції невинуватості</w:t>
      </w:r>
      <w:r w:rsidR="00C843B3">
        <w:rPr>
          <w:rFonts w:ascii="Times New Roman" w:hAnsi="Times New Roman"/>
          <w:sz w:val="28"/>
          <w:szCs w:val="28"/>
        </w:rPr>
        <w:t>, через що</w:t>
      </w:r>
      <w:r w:rsidRPr="003406D9">
        <w:rPr>
          <w:rFonts w:ascii="Times New Roman" w:hAnsi="Times New Roman"/>
          <w:sz w:val="28"/>
          <w:szCs w:val="28"/>
        </w:rPr>
        <w:t xml:space="preserve"> </w:t>
      </w:r>
      <w:r w:rsidR="00604ABA">
        <w:rPr>
          <w:rFonts w:ascii="Times New Roman" w:hAnsi="Times New Roman"/>
          <w:sz w:val="28"/>
          <w:szCs w:val="28"/>
        </w:rPr>
        <w:t>вони</w:t>
      </w:r>
      <w:r w:rsidR="00B712A2">
        <w:rPr>
          <w:rFonts w:ascii="Times New Roman" w:hAnsi="Times New Roman"/>
          <w:sz w:val="28"/>
          <w:szCs w:val="28"/>
        </w:rPr>
        <w:t xml:space="preserve"> </w:t>
      </w:r>
      <w:r w:rsidRPr="003406D9">
        <w:rPr>
          <w:rFonts w:ascii="Times New Roman" w:hAnsi="Times New Roman"/>
          <w:sz w:val="28"/>
          <w:szCs w:val="28"/>
        </w:rPr>
        <w:t>підляга</w:t>
      </w:r>
      <w:r w:rsidR="00604ABA">
        <w:rPr>
          <w:rFonts w:ascii="Times New Roman" w:hAnsi="Times New Roman"/>
          <w:sz w:val="28"/>
          <w:szCs w:val="28"/>
        </w:rPr>
        <w:t>ють</w:t>
      </w:r>
      <w:r w:rsidRPr="003406D9">
        <w:rPr>
          <w:rFonts w:ascii="Times New Roman" w:hAnsi="Times New Roman"/>
          <w:sz w:val="28"/>
          <w:szCs w:val="28"/>
        </w:rPr>
        <w:t xml:space="preserve"> притягненню до дисциплінарної відповідальності</w:t>
      </w:r>
      <w:r w:rsidRPr="003406D9">
        <w:rPr>
          <w:rFonts w:ascii="Times New Roman" w:hAnsi="Times New Roman"/>
          <w:color w:val="000000"/>
          <w:sz w:val="28"/>
          <w:szCs w:val="28"/>
        </w:rPr>
        <w:t xml:space="preserve"> на підставі пунктів 5</w:t>
      </w:r>
      <w:r w:rsidR="00A03ED7" w:rsidRPr="003406D9">
        <w:rPr>
          <w:rFonts w:ascii="Times New Roman" w:hAnsi="Times New Roman"/>
          <w:color w:val="000000"/>
          <w:sz w:val="28"/>
          <w:szCs w:val="28"/>
        </w:rPr>
        <w:t xml:space="preserve">, </w:t>
      </w:r>
      <w:r w:rsidR="00C843B3">
        <w:rPr>
          <w:rFonts w:ascii="Times New Roman" w:hAnsi="Times New Roman"/>
          <w:color w:val="000000"/>
          <w:sz w:val="28"/>
          <w:szCs w:val="28"/>
        </w:rPr>
        <w:t>9</w:t>
      </w:r>
      <w:r w:rsidRPr="003406D9">
        <w:rPr>
          <w:rFonts w:ascii="Times New Roman" w:hAnsi="Times New Roman"/>
          <w:color w:val="000000"/>
          <w:sz w:val="28"/>
          <w:szCs w:val="28"/>
        </w:rPr>
        <w:t xml:space="preserve"> ч</w:t>
      </w:r>
      <w:r w:rsidR="007507C5" w:rsidRPr="003406D9">
        <w:rPr>
          <w:rFonts w:ascii="Times New Roman" w:hAnsi="Times New Roman"/>
          <w:color w:val="000000"/>
          <w:sz w:val="28"/>
          <w:szCs w:val="28"/>
        </w:rPr>
        <w:t>. 1</w:t>
      </w:r>
      <w:r w:rsidRPr="003406D9">
        <w:rPr>
          <w:rFonts w:ascii="Times New Roman" w:hAnsi="Times New Roman"/>
          <w:color w:val="000000"/>
          <w:sz w:val="28"/>
          <w:szCs w:val="28"/>
        </w:rPr>
        <w:t xml:space="preserve"> ст</w:t>
      </w:r>
      <w:r w:rsidR="007507C5" w:rsidRPr="003406D9">
        <w:rPr>
          <w:rFonts w:ascii="Times New Roman" w:hAnsi="Times New Roman"/>
          <w:color w:val="000000"/>
          <w:sz w:val="28"/>
          <w:szCs w:val="28"/>
        </w:rPr>
        <w:t>.</w:t>
      </w:r>
      <w:r w:rsidR="00F04C02" w:rsidRPr="003406D9">
        <w:rPr>
          <w:rFonts w:ascii="Times New Roman" w:hAnsi="Times New Roman"/>
          <w:color w:val="000000"/>
          <w:sz w:val="28"/>
          <w:szCs w:val="28"/>
        </w:rPr>
        <w:t xml:space="preserve"> </w:t>
      </w:r>
      <w:r w:rsidRPr="003406D9">
        <w:rPr>
          <w:rFonts w:ascii="Times New Roman" w:hAnsi="Times New Roman"/>
          <w:color w:val="000000"/>
          <w:sz w:val="28"/>
          <w:szCs w:val="28"/>
        </w:rPr>
        <w:t>43</w:t>
      </w:r>
      <w:r w:rsidR="007507C5" w:rsidRPr="003406D9">
        <w:rPr>
          <w:rFonts w:ascii="Times New Roman" w:hAnsi="Times New Roman"/>
          <w:sz w:val="28"/>
          <w:szCs w:val="28"/>
        </w:rPr>
        <w:t xml:space="preserve"> Закону України «Про прокуратуру» від 14 жовтня 2014 року</w:t>
      </w:r>
      <w:r w:rsidR="00604ABA">
        <w:rPr>
          <w:rFonts w:ascii="Times New Roman" w:hAnsi="Times New Roman"/>
          <w:sz w:val="28"/>
          <w:szCs w:val="28"/>
        </w:rPr>
        <w:t xml:space="preserve"> </w:t>
      </w:r>
      <w:r w:rsidR="000B627B">
        <w:rPr>
          <w:rFonts w:ascii="Times New Roman" w:hAnsi="Times New Roman"/>
          <w:sz w:val="28"/>
          <w:szCs w:val="28"/>
        </w:rPr>
        <w:t xml:space="preserve">            </w:t>
      </w:r>
      <w:r w:rsidR="007507C5" w:rsidRPr="003406D9">
        <w:rPr>
          <w:rFonts w:ascii="Times New Roman" w:hAnsi="Times New Roman"/>
          <w:sz w:val="28"/>
          <w:szCs w:val="28"/>
        </w:rPr>
        <w:t>№</w:t>
      </w:r>
      <w:r w:rsidR="00F04C02" w:rsidRPr="003406D9">
        <w:rPr>
          <w:rFonts w:ascii="Times New Roman" w:hAnsi="Times New Roman"/>
          <w:sz w:val="28"/>
          <w:szCs w:val="28"/>
        </w:rPr>
        <w:t xml:space="preserve"> </w:t>
      </w:r>
      <w:r w:rsidR="007507C5" w:rsidRPr="003406D9">
        <w:rPr>
          <w:rFonts w:ascii="Times New Roman" w:hAnsi="Times New Roman"/>
          <w:sz w:val="28"/>
          <w:szCs w:val="28"/>
        </w:rPr>
        <w:t>1697</w:t>
      </w:r>
      <w:r w:rsidR="007507C5" w:rsidRPr="003406D9">
        <w:rPr>
          <w:rFonts w:ascii="Times New Roman" w:hAnsi="Times New Roman"/>
          <w:sz w:val="28"/>
          <w:szCs w:val="28"/>
        </w:rPr>
        <w:noBreakHyphen/>
        <w:t>VII (далі – Закон № 1697</w:t>
      </w:r>
      <w:r w:rsidR="007507C5" w:rsidRPr="003406D9">
        <w:rPr>
          <w:rFonts w:ascii="Times New Roman" w:hAnsi="Times New Roman"/>
          <w:sz w:val="28"/>
          <w:szCs w:val="28"/>
        </w:rPr>
        <w:noBreakHyphen/>
        <w:t>VII).</w:t>
      </w:r>
    </w:p>
    <w:p w14:paraId="569B6414" w14:textId="77777777" w:rsidR="007507C5" w:rsidRPr="003406D9" w:rsidRDefault="007507C5" w:rsidP="0019138B">
      <w:pPr>
        <w:widowControl w:val="0"/>
        <w:spacing w:after="0" w:line="240" w:lineRule="auto"/>
        <w:ind w:firstLine="567"/>
        <w:jc w:val="both"/>
      </w:pPr>
    </w:p>
    <w:p w14:paraId="30090A8D" w14:textId="0C88F537" w:rsidR="00B04D4B" w:rsidRPr="003406D9" w:rsidRDefault="00B405B2" w:rsidP="00B04D4B">
      <w:pPr>
        <w:widowControl w:val="0"/>
        <w:spacing w:after="0" w:line="240" w:lineRule="auto"/>
        <w:ind w:firstLine="567"/>
        <w:jc w:val="both"/>
        <w:rPr>
          <w:rFonts w:ascii="Times New Roman" w:hAnsi="Times New Roman"/>
          <w:sz w:val="28"/>
          <w:szCs w:val="28"/>
        </w:rPr>
      </w:pPr>
      <w:r w:rsidRPr="003406D9">
        <w:rPr>
          <w:rFonts w:ascii="Times New Roman" w:hAnsi="Times New Roman"/>
          <w:b/>
          <w:sz w:val="28"/>
          <w:szCs w:val="28"/>
        </w:rPr>
        <w:t xml:space="preserve">Щодо встановлених </w:t>
      </w:r>
      <w:r w:rsidR="003F45F2" w:rsidRPr="003406D9">
        <w:rPr>
          <w:rFonts w:ascii="Times New Roman" w:hAnsi="Times New Roman"/>
          <w:b/>
          <w:sz w:val="28"/>
          <w:szCs w:val="28"/>
        </w:rPr>
        <w:t>фактичних даних</w:t>
      </w:r>
    </w:p>
    <w:p w14:paraId="65E69112" w14:textId="4EB39FFF" w:rsidR="00ED2A77" w:rsidRPr="00E17BD3" w:rsidRDefault="005935C1" w:rsidP="00ED2A77">
      <w:pPr>
        <w:widowControl w:val="0"/>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До дисциплінарної скарги </w:t>
      </w:r>
      <w:r w:rsidR="00A03ED7" w:rsidRPr="003406D9">
        <w:rPr>
          <w:rFonts w:ascii="Times New Roman" w:hAnsi="Times New Roman"/>
          <w:sz w:val="28"/>
          <w:szCs w:val="28"/>
        </w:rPr>
        <w:t>долучено</w:t>
      </w:r>
      <w:r w:rsidR="00604ABA">
        <w:rPr>
          <w:rFonts w:ascii="Times New Roman" w:hAnsi="Times New Roman"/>
          <w:sz w:val="28"/>
          <w:szCs w:val="28"/>
        </w:rPr>
        <w:t xml:space="preserve"> копії: обвинувального акту</w:t>
      </w:r>
      <w:r w:rsidR="00856D20">
        <w:rPr>
          <w:rFonts w:ascii="Times New Roman" w:hAnsi="Times New Roman"/>
          <w:sz w:val="28"/>
          <w:szCs w:val="28"/>
        </w:rPr>
        <w:t xml:space="preserve"> від 24.10.2025; листа Представника Уповноваженого Верховної Ради України з прав людини від 18.11.2025; відповіді Кропивницької окружної прокуратури від 27.12.2025; ухвали Фортечного районного суду м. Кропивницького від 20.01.2026; витягу з Державного реєстру речових прав від 27.11.2024</w:t>
      </w:r>
      <w:r w:rsidR="00C843B3">
        <w:rPr>
          <w:rFonts w:ascii="Times New Roman" w:hAnsi="Times New Roman"/>
          <w:sz w:val="28"/>
          <w:szCs w:val="28"/>
        </w:rPr>
        <w:t>.</w:t>
      </w:r>
    </w:p>
    <w:p w14:paraId="5958552D" w14:textId="77777777" w:rsidR="00F874C5" w:rsidRPr="003406D9" w:rsidRDefault="00F874C5" w:rsidP="00ED2A77">
      <w:pPr>
        <w:widowControl w:val="0"/>
        <w:spacing w:after="0" w:line="240" w:lineRule="auto"/>
        <w:ind w:firstLine="567"/>
        <w:jc w:val="both"/>
        <w:rPr>
          <w:rFonts w:ascii="Times New Roman" w:hAnsi="Times New Roman"/>
          <w:sz w:val="28"/>
          <w:szCs w:val="28"/>
        </w:rPr>
      </w:pPr>
    </w:p>
    <w:p w14:paraId="2CC87FEF" w14:textId="77777777" w:rsidR="009C1DCD" w:rsidRPr="003406D9" w:rsidRDefault="00B405B2" w:rsidP="00ED2A77">
      <w:pPr>
        <w:widowControl w:val="0"/>
        <w:spacing w:after="0" w:line="240" w:lineRule="auto"/>
        <w:ind w:firstLine="567"/>
        <w:jc w:val="both"/>
        <w:rPr>
          <w:rFonts w:ascii="Times New Roman" w:hAnsi="Times New Roman"/>
          <w:sz w:val="28"/>
          <w:szCs w:val="28"/>
        </w:rPr>
      </w:pPr>
      <w:r w:rsidRPr="003406D9">
        <w:rPr>
          <w:rFonts w:ascii="Times New Roman" w:hAnsi="Times New Roman"/>
          <w:b/>
          <w:sz w:val="28"/>
          <w:szCs w:val="28"/>
        </w:rPr>
        <w:t>Щодо джерел права,</w:t>
      </w:r>
      <w:r w:rsidR="009F4CAE" w:rsidRPr="003406D9">
        <w:rPr>
          <w:rFonts w:ascii="Times New Roman" w:hAnsi="Times New Roman"/>
          <w:b/>
          <w:sz w:val="28"/>
          <w:szCs w:val="28"/>
        </w:rPr>
        <w:t xml:space="preserve"> які підлягають застосуванню</w:t>
      </w:r>
    </w:p>
    <w:p w14:paraId="27925DE6" w14:textId="7911727E" w:rsidR="007507C5" w:rsidRPr="003406D9" w:rsidRDefault="007507C5" w:rsidP="007507C5">
      <w:pPr>
        <w:spacing w:after="0" w:line="240" w:lineRule="auto"/>
        <w:ind w:firstLine="567"/>
        <w:jc w:val="both"/>
        <w:rPr>
          <w:rFonts w:ascii="Times New Roman" w:hAnsi="Times New Roman"/>
          <w:sz w:val="28"/>
          <w:szCs w:val="28"/>
        </w:rPr>
      </w:pPr>
      <w:r w:rsidRPr="003406D9">
        <w:rPr>
          <w:rFonts w:ascii="Times New Roman" w:hAnsi="Times New Roman"/>
          <w:sz w:val="28"/>
          <w:szCs w:val="28"/>
        </w:rPr>
        <w:t>Відповідно до ч. 2 ст. 19 Конституції України органи прокуратури України та їх посадові особи зобов’язані діяти в межах повноважень та у спосіб, що передбачені Конституцією та законами України.</w:t>
      </w:r>
    </w:p>
    <w:p w14:paraId="35291A9F" w14:textId="46434642" w:rsidR="007507C5" w:rsidRPr="003406D9" w:rsidRDefault="007507C5" w:rsidP="007507C5">
      <w:pPr>
        <w:widowControl w:val="0"/>
        <w:tabs>
          <w:tab w:val="left" w:pos="851"/>
        </w:tabs>
        <w:spacing w:after="0" w:line="240" w:lineRule="auto"/>
        <w:ind w:firstLine="567"/>
        <w:contextualSpacing/>
        <w:jc w:val="both"/>
        <w:rPr>
          <w:rFonts w:ascii="Times New Roman" w:hAnsi="Times New Roman"/>
          <w:sz w:val="28"/>
          <w:szCs w:val="28"/>
          <w:lang w:eastAsia="uk-UA"/>
        </w:rPr>
      </w:pPr>
      <w:r w:rsidRPr="003406D9">
        <w:rPr>
          <w:rFonts w:ascii="Times New Roman" w:hAnsi="Times New Roman"/>
          <w:sz w:val="28"/>
          <w:szCs w:val="28"/>
          <w:lang w:eastAsia="uk-UA"/>
        </w:rPr>
        <w:t>П</w:t>
      </w:r>
      <w:r w:rsidR="0019331C" w:rsidRPr="003406D9">
        <w:rPr>
          <w:rFonts w:ascii="Times New Roman" w:hAnsi="Times New Roman"/>
          <w:sz w:val="28"/>
          <w:szCs w:val="28"/>
          <w:lang w:eastAsia="uk-UA"/>
        </w:rPr>
        <w:t>унктом</w:t>
      </w:r>
      <w:r w:rsidRPr="003406D9">
        <w:rPr>
          <w:rFonts w:ascii="Times New Roman" w:hAnsi="Times New Roman"/>
          <w:sz w:val="28"/>
          <w:szCs w:val="28"/>
          <w:lang w:eastAsia="uk-UA"/>
        </w:rPr>
        <w:t xml:space="preserve"> 1 ч. 1 ст. 131-1 Конституції України визначено, що в Україні діє прокуратура, яка здійснює підтримання публічного обвинувачення в суді.</w:t>
      </w:r>
    </w:p>
    <w:p w14:paraId="04EF05FB" w14:textId="188CDB58" w:rsidR="007507C5" w:rsidRPr="003406D9"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Однією із засад діяльності прокуратури, як</w:t>
      </w:r>
      <w:r w:rsidR="000B627B">
        <w:rPr>
          <w:rFonts w:ascii="Times New Roman" w:hAnsi="Times New Roman"/>
          <w:sz w:val="28"/>
          <w:szCs w:val="28"/>
        </w:rPr>
        <w:t xml:space="preserve"> це</w:t>
      </w:r>
      <w:r w:rsidRPr="003406D9">
        <w:rPr>
          <w:rFonts w:ascii="Times New Roman" w:hAnsi="Times New Roman"/>
          <w:sz w:val="28"/>
          <w:szCs w:val="28"/>
        </w:rPr>
        <w:t xml:space="preserve"> визначено у ст. 3 Закону</w:t>
      </w:r>
      <w:r w:rsidR="001F5881">
        <w:rPr>
          <w:rFonts w:ascii="Times New Roman" w:hAnsi="Times New Roman"/>
          <w:sz w:val="28"/>
          <w:szCs w:val="28"/>
        </w:rPr>
        <w:t xml:space="preserve"> </w:t>
      </w:r>
      <w:r w:rsidRPr="003406D9">
        <w:rPr>
          <w:rFonts w:ascii="Times New Roman" w:hAnsi="Times New Roman"/>
          <w:color w:val="000000"/>
          <w:sz w:val="28"/>
          <w:szCs w:val="28"/>
        </w:rPr>
        <w:t>№</w:t>
      </w:r>
      <w:r w:rsidR="001F5881">
        <w:rPr>
          <w:rFonts w:ascii="Times New Roman" w:hAnsi="Times New Roman"/>
          <w:color w:val="000000"/>
          <w:sz w:val="28"/>
          <w:szCs w:val="28"/>
        </w:rPr>
        <w:t> </w:t>
      </w:r>
      <w:r w:rsidRPr="003406D9">
        <w:rPr>
          <w:rFonts w:ascii="Times New Roman" w:hAnsi="Times New Roman"/>
          <w:color w:val="000000"/>
          <w:sz w:val="28"/>
          <w:szCs w:val="28"/>
        </w:rPr>
        <w:t>1697-VII</w:t>
      </w:r>
      <w:r w:rsidRPr="003406D9">
        <w:rPr>
          <w:rFonts w:ascii="Times New Roman" w:hAnsi="Times New Roman"/>
          <w:sz w:val="28"/>
          <w:szCs w:val="28"/>
        </w:rPr>
        <w:t xml:space="preserve">, є незалежність прокурорів. </w:t>
      </w:r>
    </w:p>
    <w:p w14:paraId="60C514D8" w14:textId="27988D18" w:rsidR="007507C5" w:rsidRPr="003406D9"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Зі змісту ч</w:t>
      </w:r>
      <w:r w:rsidR="00F81573">
        <w:rPr>
          <w:rFonts w:ascii="Times New Roman" w:hAnsi="Times New Roman"/>
          <w:sz w:val="28"/>
          <w:szCs w:val="28"/>
        </w:rPr>
        <w:t>. 2</w:t>
      </w:r>
      <w:r w:rsidRPr="003406D9">
        <w:rPr>
          <w:rFonts w:ascii="Times New Roman" w:hAnsi="Times New Roman"/>
          <w:sz w:val="28"/>
          <w:szCs w:val="28"/>
        </w:rPr>
        <w:t xml:space="preserve"> ст</w:t>
      </w:r>
      <w:r w:rsidR="0019331C" w:rsidRPr="003406D9">
        <w:rPr>
          <w:rFonts w:ascii="Times New Roman" w:hAnsi="Times New Roman"/>
          <w:sz w:val="28"/>
          <w:szCs w:val="28"/>
        </w:rPr>
        <w:t>.</w:t>
      </w:r>
      <w:r w:rsidRPr="003406D9">
        <w:rPr>
          <w:rFonts w:ascii="Times New Roman" w:hAnsi="Times New Roman"/>
          <w:sz w:val="28"/>
          <w:szCs w:val="28"/>
        </w:rPr>
        <w:t xml:space="preserve"> 16 Закону № 1697</w:t>
      </w:r>
      <w:r w:rsidRPr="003406D9">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3BD982F" w14:textId="5AF46F21" w:rsidR="007507C5" w:rsidRPr="003406D9"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shd w:val="clear" w:color="auto" w:fill="FFFFFF"/>
        </w:rPr>
        <w:t xml:space="preserve">Відповідно до ст. 1 </w:t>
      </w:r>
      <w:r w:rsidR="008130A3">
        <w:rPr>
          <w:rFonts w:ascii="Times New Roman" w:hAnsi="Times New Roman"/>
          <w:sz w:val="28"/>
          <w:szCs w:val="28"/>
          <w:shd w:val="clear" w:color="auto" w:fill="FFFFFF"/>
        </w:rPr>
        <w:t xml:space="preserve">Кримінально-процесуального кодексу України </w:t>
      </w:r>
      <w:r w:rsidR="000B627B">
        <w:rPr>
          <w:rFonts w:ascii="Times New Roman" w:hAnsi="Times New Roman"/>
          <w:sz w:val="28"/>
          <w:szCs w:val="28"/>
          <w:shd w:val="clear" w:color="auto" w:fill="FFFFFF"/>
        </w:rPr>
        <w:t xml:space="preserve">           </w:t>
      </w:r>
      <w:r w:rsidR="008130A3">
        <w:rPr>
          <w:rFonts w:ascii="Times New Roman" w:hAnsi="Times New Roman"/>
          <w:sz w:val="28"/>
          <w:szCs w:val="28"/>
          <w:shd w:val="clear" w:color="auto" w:fill="FFFFFF"/>
        </w:rPr>
        <w:t xml:space="preserve">(далі </w:t>
      </w:r>
      <w:r w:rsidR="000B627B">
        <w:rPr>
          <w:rFonts w:ascii="Times New Roman" w:hAnsi="Times New Roman"/>
          <w:sz w:val="28"/>
          <w:szCs w:val="28"/>
          <w:shd w:val="clear" w:color="auto" w:fill="FFFFFF"/>
        </w:rPr>
        <w:t>–</w:t>
      </w:r>
      <w:r w:rsidR="008130A3">
        <w:rPr>
          <w:rFonts w:ascii="Times New Roman" w:hAnsi="Times New Roman"/>
          <w:sz w:val="28"/>
          <w:szCs w:val="28"/>
          <w:shd w:val="clear" w:color="auto" w:fill="FFFFFF"/>
        </w:rPr>
        <w:t xml:space="preserve"> </w:t>
      </w:r>
      <w:r w:rsidRPr="003406D9">
        <w:rPr>
          <w:rFonts w:ascii="Times New Roman" w:hAnsi="Times New Roman"/>
          <w:sz w:val="28"/>
          <w:szCs w:val="28"/>
        </w:rPr>
        <w:t>КПК України</w:t>
      </w:r>
      <w:r w:rsidR="008130A3">
        <w:rPr>
          <w:rFonts w:ascii="Times New Roman" w:hAnsi="Times New Roman"/>
          <w:sz w:val="28"/>
          <w:szCs w:val="28"/>
        </w:rPr>
        <w:t>),</w:t>
      </w:r>
      <w:r w:rsidRPr="003406D9">
        <w:rPr>
          <w:rFonts w:ascii="Times New Roman" w:hAnsi="Times New Roman"/>
          <w:sz w:val="28"/>
          <w:szCs w:val="28"/>
        </w:rPr>
        <w:t xml:space="preserve"> </w:t>
      </w:r>
      <w:r w:rsidRPr="003406D9">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5F122633" w14:textId="77777777" w:rsidR="00E17BD3" w:rsidRDefault="007507C5" w:rsidP="00E17BD3">
      <w:pPr>
        <w:widowControl w:val="0"/>
        <w:tabs>
          <w:tab w:val="left" w:pos="851"/>
        </w:tabs>
        <w:spacing w:after="0" w:line="240" w:lineRule="auto"/>
        <w:ind w:firstLine="567"/>
        <w:contextualSpacing/>
        <w:jc w:val="both"/>
        <w:rPr>
          <w:rFonts w:ascii="Times New Roman" w:hAnsi="Times New Roman"/>
          <w:sz w:val="28"/>
          <w:szCs w:val="28"/>
        </w:rPr>
      </w:pPr>
      <w:r w:rsidRPr="003406D9">
        <w:rPr>
          <w:rStyle w:val="rvts9"/>
          <w:rFonts w:ascii="Times New Roman" w:hAnsi="Times New Roman"/>
          <w:bCs/>
          <w:sz w:val="28"/>
          <w:szCs w:val="28"/>
        </w:rPr>
        <w:t xml:space="preserve">Зокрема, </w:t>
      </w:r>
      <w:r w:rsidR="0019331C" w:rsidRPr="003406D9">
        <w:rPr>
          <w:rStyle w:val="rvts9"/>
          <w:rFonts w:ascii="Times New Roman" w:hAnsi="Times New Roman"/>
          <w:bCs/>
          <w:sz w:val="28"/>
          <w:szCs w:val="28"/>
        </w:rPr>
        <w:t xml:space="preserve">у </w:t>
      </w:r>
      <w:r w:rsidRPr="003406D9">
        <w:rPr>
          <w:rStyle w:val="rvts9"/>
          <w:rFonts w:ascii="Times New Roman" w:hAnsi="Times New Roman"/>
          <w:bCs/>
          <w:sz w:val="28"/>
          <w:szCs w:val="28"/>
        </w:rPr>
        <w:t xml:space="preserve">ст. 24 КПК України </w:t>
      </w:r>
      <w:r w:rsidRPr="003406D9">
        <w:rPr>
          <w:rFonts w:ascii="Times New Roman" w:hAnsi="Times New Roman"/>
          <w:sz w:val="28"/>
          <w:szCs w:val="28"/>
        </w:rPr>
        <w:t>зазначено, що кожному гарантується право на</w:t>
      </w:r>
      <w:r w:rsidR="0019331C" w:rsidRPr="003406D9">
        <w:rPr>
          <w:rFonts w:ascii="Times New Roman" w:hAnsi="Times New Roman"/>
          <w:sz w:val="28"/>
          <w:szCs w:val="28"/>
        </w:rPr>
        <w:t xml:space="preserve"> </w:t>
      </w:r>
      <w:r w:rsidRPr="003406D9">
        <w:rPr>
          <w:rFonts w:ascii="Times New Roman" w:hAnsi="Times New Roman"/>
          <w:sz w:val="28"/>
          <w:szCs w:val="28"/>
        </w:rPr>
        <w:t>оскарження процесуальних рішень,</w:t>
      </w:r>
      <w:r w:rsidR="0019331C" w:rsidRPr="003406D9">
        <w:rPr>
          <w:rFonts w:ascii="Times New Roman" w:hAnsi="Times New Roman"/>
          <w:sz w:val="28"/>
          <w:szCs w:val="28"/>
        </w:rPr>
        <w:t xml:space="preserve"> </w:t>
      </w:r>
      <w:r w:rsidRPr="003406D9">
        <w:rPr>
          <w:rFonts w:ascii="Times New Roman" w:hAnsi="Times New Roman"/>
          <w:sz w:val="28"/>
          <w:szCs w:val="28"/>
        </w:rPr>
        <w:t>дій</w:t>
      </w:r>
      <w:r w:rsidR="0019331C" w:rsidRPr="003406D9">
        <w:rPr>
          <w:rFonts w:ascii="Times New Roman" w:hAnsi="Times New Roman"/>
          <w:sz w:val="28"/>
          <w:szCs w:val="28"/>
        </w:rPr>
        <w:t xml:space="preserve"> </w:t>
      </w:r>
      <w:r w:rsidRPr="003406D9">
        <w:rPr>
          <w:rFonts w:ascii="Times New Roman" w:hAnsi="Times New Roman"/>
          <w:sz w:val="28"/>
          <w:szCs w:val="28"/>
        </w:rPr>
        <w:t>чи бездіяльності суду, слідчого судді,</w:t>
      </w:r>
      <w:r w:rsidR="0019331C" w:rsidRPr="003406D9">
        <w:rPr>
          <w:rFonts w:ascii="Times New Roman" w:hAnsi="Times New Roman"/>
          <w:sz w:val="28"/>
          <w:szCs w:val="28"/>
        </w:rPr>
        <w:t xml:space="preserve"> </w:t>
      </w:r>
      <w:r w:rsidRPr="003406D9">
        <w:rPr>
          <w:rFonts w:ascii="Times New Roman" w:hAnsi="Times New Roman"/>
          <w:sz w:val="28"/>
          <w:szCs w:val="28"/>
        </w:rPr>
        <w:t>прокурора, слідчого в порядку, передбаченому цим Кодексом.</w:t>
      </w:r>
      <w:r w:rsidR="00E17BD3" w:rsidRPr="00E17BD3">
        <w:rPr>
          <w:rFonts w:ascii="Times New Roman" w:hAnsi="Times New Roman"/>
          <w:sz w:val="28"/>
          <w:szCs w:val="28"/>
        </w:rPr>
        <w:t xml:space="preserve"> </w:t>
      </w:r>
    </w:p>
    <w:p w14:paraId="1B840444" w14:textId="56505728" w:rsidR="007507C5" w:rsidRPr="003406D9" w:rsidRDefault="00E17BD3" w:rsidP="00E17BD3">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і у ч. 1 ст. 45 Закону</w:t>
      </w:r>
      <w:r>
        <w:rPr>
          <w:rFonts w:ascii="Times New Roman" w:hAnsi="Times New Roman"/>
          <w:sz w:val="28"/>
          <w:szCs w:val="28"/>
        </w:rPr>
        <w:t xml:space="preserve"> </w:t>
      </w:r>
      <w:r w:rsidRPr="003406D9">
        <w:rPr>
          <w:rFonts w:ascii="Times New Roman" w:hAnsi="Times New Roman"/>
          <w:sz w:val="28"/>
          <w:szCs w:val="28"/>
        </w:rPr>
        <w:t>№ 1697</w:t>
      </w:r>
      <w:r w:rsidRPr="003406D9">
        <w:rPr>
          <w:rFonts w:ascii="Times New Roman" w:hAnsi="Times New Roman"/>
          <w:sz w:val="28"/>
          <w:szCs w:val="28"/>
        </w:rPr>
        <w:noBreakHyphen/>
        <w:t>VII.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2A4593B" w14:textId="34894CF1" w:rsidR="007507C5"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 xml:space="preserve">За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D2603ED" w14:textId="3FEC169F" w:rsidR="00341763" w:rsidRPr="003406D9" w:rsidRDefault="00341763" w:rsidP="00341763">
      <w:pPr>
        <w:widowControl w:val="0"/>
        <w:tabs>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lastRenderedPageBreak/>
        <w:t>Водночас, з</w:t>
      </w:r>
      <w:r w:rsidRPr="00341763">
        <w:rPr>
          <w:rFonts w:ascii="Times New Roman" w:hAnsi="Times New Roman"/>
          <w:sz w:val="28"/>
          <w:szCs w:val="28"/>
        </w:rPr>
        <w:t>гідно зі ст. 11 Кодексу</w:t>
      </w:r>
      <w:r>
        <w:rPr>
          <w:rFonts w:ascii="Times New Roman" w:hAnsi="Times New Roman"/>
          <w:sz w:val="28"/>
          <w:szCs w:val="28"/>
        </w:rPr>
        <w:t xml:space="preserve"> </w:t>
      </w:r>
      <w:r w:rsidRPr="00341763">
        <w:rPr>
          <w:rFonts w:ascii="Times New Roman" w:hAnsi="Times New Roman"/>
          <w:sz w:val="28"/>
          <w:szCs w:val="28"/>
        </w:rPr>
        <w:t>професійної етики та поведінки прокурорів</w:t>
      </w:r>
      <w:r>
        <w:rPr>
          <w:rFonts w:ascii="Times New Roman" w:hAnsi="Times New Roman"/>
          <w:sz w:val="28"/>
          <w:szCs w:val="28"/>
        </w:rPr>
        <w:t>,</w:t>
      </w:r>
      <w:r w:rsidRPr="00341763">
        <w:rPr>
          <w:rFonts w:ascii="Times New Roman" w:hAnsi="Times New Roman"/>
          <w:sz w:val="28"/>
          <w:szCs w:val="28"/>
        </w:rPr>
        <w:t xml:space="preserve"> від прокурора вимагається постійно дбати про свою компетентність, професійну честь і гідність; своєю доброчесністю, принциповістю, компетентністю, неупередженістю та сумлінним виконанням службових обов’язків сприяти підвищенню авторитету прокуратури та зміцненню довіри громадян до неї.</w:t>
      </w:r>
    </w:p>
    <w:p w14:paraId="26238976" w14:textId="47AC854C" w:rsidR="007507C5" w:rsidRPr="003406D9" w:rsidRDefault="007507C5" w:rsidP="007507C5">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Ст</w:t>
      </w:r>
      <w:r w:rsidR="0019331C" w:rsidRPr="003406D9">
        <w:rPr>
          <w:rFonts w:ascii="Times New Roman" w:hAnsi="Times New Roman"/>
          <w:sz w:val="28"/>
          <w:szCs w:val="28"/>
        </w:rPr>
        <w:t>ат</w:t>
      </w:r>
      <w:r w:rsidR="00B71B74">
        <w:rPr>
          <w:rFonts w:ascii="Times New Roman" w:hAnsi="Times New Roman"/>
          <w:sz w:val="28"/>
          <w:szCs w:val="28"/>
        </w:rPr>
        <w:t>т</w:t>
      </w:r>
      <w:r w:rsidR="0019331C" w:rsidRPr="003406D9">
        <w:rPr>
          <w:rFonts w:ascii="Times New Roman" w:hAnsi="Times New Roman"/>
          <w:sz w:val="28"/>
          <w:szCs w:val="28"/>
        </w:rPr>
        <w:t>ею</w:t>
      </w:r>
      <w:r w:rsidRPr="003406D9">
        <w:rPr>
          <w:rFonts w:ascii="Times New Roman" w:hAnsi="Times New Roman"/>
          <w:sz w:val="28"/>
          <w:szCs w:val="28"/>
        </w:rPr>
        <w:t xml:space="preserve">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3ED96751" w14:textId="385C52BD" w:rsidR="00B04D4B" w:rsidRPr="003406D9" w:rsidRDefault="00B712A2" w:rsidP="00B04D4B">
      <w:pPr>
        <w:widowControl w:val="0"/>
        <w:tabs>
          <w:tab w:val="left" w:pos="851"/>
        </w:tabs>
        <w:spacing w:after="0" w:line="240" w:lineRule="auto"/>
        <w:ind w:right="-1" w:firstLine="567"/>
        <w:contextualSpacing/>
        <w:jc w:val="both"/>
        <w:rPr>
          <w:rFonts w:ascii="Times New Roman" w:hAnsi="Times New Roman"/>
          <w:bCs/>
          <w:sz w:val="28"/>
          <w:szCs w:val="28"/>
        </w:rPr>
      </w:pPr>
      <w:r>
        <w:rPr>
          <w:rFonts w:ascii="Times New Roman" w:eastAsia="Times New Roman" w:hAnsi="Times New Roman"/>
          <w:bCs/>
          <w:sz w:val="28"/>
          <w:szCs w:val="28"/>
          <w:shd w:val="clear" w:color="auto" w:fill="FFFFFF"/>
          <w:lang w:eastAsia="ru-RU"/>
        </w:rPr>
        <w:t>У</w:t>
      </w:r>
      <w:r w:rsidR="00E55B5A" w:rsidRPr="003406D9">
        <w:rPr>
          <w:rFonts w:ascii="Times New Roman" w:eastAsia="Times New Roman" w:hAnsi="Times New Roman"/>
          <w:bCs/>
          <w:sz w:val="28"/>
          <w:szCs w:val="28"/>
          <w:shd w:val="clear" w:color="auto" w:fill="FFFFFF"/>
          <w:lang w:eastAsia="ru-RU"/>
        </w:rPr>
        <w:t xml:space="preserve"> </w:t>
      </w:r>
      <w:r w:rsidR="00B04D4B" w:rsidRPr="003406D9">
        <w:rPr>
          <w:rFonts w:ascii="Times New Roman" w:eastAsia="Times New Roman" w:hAnsi="Times New Roman"/>
          <w:bCs/>
          <w:sz w:val="28"/>
          <w:szCs w:val="28"/>
          <w:shd w:val="clear" w:color="auto" w:fill="FFFFFF"/>
          <w:lang w:eastAsia="ru-RU"/>
        </w:rPr>
        <w:t>п</w:t>
      </w:r>
      <w:r>
        <w:rPr>
          <w:rFonts w:ascii="Times New Roman" w:eastAsia="Times New Roman" w:hAnsi="Times New Roman"/>
          <w:bCs/>
          <w:sz w:val="28"/>
          <w:szCs w:val="28"/>
          <w:shd w:val="clear" w:color="auto" w:fill="FFFFFF"/>
          <w:lang w:eastAsia="ru-RU"/>
        </w:rPr>
        <w:t>ункті</w:t>
      </w:r>
      <w:r w:rsidR="00B04D4B" w:rsidRPr="003406D9">
        <w:rPr>
          <w:rFonts w:ascii="Times New Roman" w:eastAsia="Times New Roman" w:hAnsi="Times New Roman"/>
          <w:bCs/>
          <w:sz w:val="28"/>
          <w:szCs w:val="28"/>
          <w:shd w:val="clear" w:color="auto" w:fill="FFFFFF"/>
          <w:lang w:eastAsia="ru-RU"/>
        </w:rPr>
        <w:t xml:space="preserve"> 62 Положення про пор</w:t>
      </w:r>
      <w:r w:rsidR="006F3EB7" w:rsidRPr="003406D9">
        <w:rPr>
          <w:rFonts w:ascii="Times New Roman" w:eastAsia="Times New Roman" w:hAnsi="Times New Roman"/>
          <w:bCs/>
          <w:sz w:val="28"/>
          <w:szCs w:val="28"/>
          <w:shd w:val="clear" w:color="auto" w:fill="FFFFFF"/>
          <w:lang w:eastAsia="ru-RU"/>
        </w:rPr>
        <w:t>ядок роботи відповідного органу</w:t>
      </w:r>
      <w:r>
        <w:rPr>
          <w:rFonts w:ascii="Times New Roman" w:eastAsia="Times New Roman" w:hAnsi="Times New Roman"/>
          <w:bCs/>
          <w:sz w:val="28"/>
          <w:szCs w:val="28"/>
          <w:shd w:val="clear" w:color="auto" w:fill="FFFFFF"/>
          <w:lang w:eastAsia="ru-RU"/>
        </w:rPr>
        <w:t>,</w:t>
      </w:r>
      <w:r w:rsidR="00B04D4B" w:rsidRPr="003406D9">
        <w:rPr>
          <w:rFonts w:ascii="Times New Roman" w:eastAsia="Times New Roman" w:hAnsi="Times New Roman"/>
          <w:bCs/>
          <w:sz w:val="28"/>
          <w:szCs w:val="28"/>
          <w:shd w:val="clear" w:color="auto" w:fill="FFFFFF"/>
          <w:lang w:eastAsia="ru-RU"/>
        </w:rPr>
        <w:t xml:space="preserve"> що здійсню</w:t>
      </w:r>
      <w:r>
        <w:rPr>
          <w:rFonts w:ascii="Times New Roman" w:eastAsia="Times New Roman" w:hAnsi="Times New Roman"/>
          <w:bCs/>
          <w:sz w:val="28"/>
          <w:szCs w:val="28"/>
          <w:shd w:val="clear" w:color="auto" w:fill="FFFFFF"/>
          <w:lang w:eastAsia="ru-RU"/>
        </w:rPr>
        <w:t xml:space="preserve">є </w:t>
      </w:r>
      <w:r w:rsidR="00B04D4B" w:rsidRPr="003406D9">
        <w:rPr>
          <w:rFonts w:ascii="Times New Roman" w:eastAsia="Times New Roman" w:hAnsi="Times New Roman"/>
          <w:bCs/>
          <w:sz w:val="28"/>
          <w:szCs w:val="28"/>
          <w:shd w:val="clear" w:color="auto" w:fill="FFFFFF"/>
          <w:lang w:eastAsia="ru-RU"/>
        </w:rPr>
        <w:t>дисциплінарне провадження,</w:t>
      </w:r>
      <w:r>
        <w:rPr>
          <w:rFonts w:ascii="Times New Roman" w:eastAsia="Times New Roman" w:hAnsi="Times New Roman"/>
          <w:bCs/>
          <w:sz w:val="28"/>
          <w:szCs w:val="28"/>
          <w:shd w:val="clear" w:color="auto" w:fill="FFFFFF"/>
          <w:lang w:eastAsia="ru-RU"/>
        </w:rPr>
        <w:t xml:space="preserve"> зазначено, що</w:t>
      </w:r>
      <w:r w:rsidR="00B04D4B" w:rsidRPr="003406D9">
        <w:rPr>
          <w:rFonts w:ascii="Times New Roman" w:eastAsia="Times New Roman" w:hAnsi="Times New Roman"/>
          <w:bCs/>
          <w:sz w:val="28"/>
          <w:szCs w:val="28"/>
          <w:shd w:val="clear" w:color="auto" w:fill="FFFFFF"/>
          <w:lang w:eastAsia="ru-RU"/>
        </w:rPr>
        <w:t xml:space="preserve"> Комісія не може прийняти рішення на підставі припущень, неперевіреної чи недостовірної інформації.</w:t>
      </w:r>
    </w:p>
    <w:p w14:paraId="355D6771" w14:textId="369C601A" w:rsidR="00B04D4B" w:rsidRPr="003406D9" w:rsidRDefault="00B419DB" w:rsidP="00B04D4B">
      <w:pPr>
        <w:widowControl w:val="0"/>
        <w:tabs>
          <w:tab w:val="left" w:pos="851"/>
        </w:tabs>
        <w:spacing w:after="0" w:line="240" w:lineRule="auto"/>
        <w:ind w:right="-1" w:firstLine="567"/>
        <w:contextualSpacing/>
        <w:jc w:val="both"/>
        <w:rPr>
          <w:rFonts w:ascii="Times New Roman" w:hAnsi="Times New Roman"/>
          <w:sz w:val="28"/>
          <w:szCs w:val="28"/>
        </w:rPr>
      </w:pPr>
      <w:r w:rsidRPr="003406D9">
        <w:rPr>
          <w:rFonts w:ascii="Times New Roman" w:hAnsi="Times New Roman"/>
          <w:sz w:val="28"/>
          <w:szCs w:val="28"/>
        </w:rPr>
        <w:t>Визначення дисциплінарного провадження наведено у ч</w:t>
      </w:r>
      <w:r w:rsidR="00E55B5A" w:rsidRPr="003406D9">
        <w:rPr>
          <w:rFonts w:ascii="Times New Roman" w:hAnsi="Times New Roman"/>
          <w:sz w:val="28"/>
          <w:szCs w:val="28"/>
        </w:rPr>
        <w:t>. 1</w:t>
      </w:r>
      <w:r w:rsidRPr="003406D9">
        <w:rPr>
          <w:rFonts w:ascii="Times New Roman" w:hAnsi="Times New Roman"/>
          <w:sz w:val="28"/>
          <w:szCs w:val="28"/>
        </w:rPr>
        <w:t xml:space="preserve"> ст</w:t>
      </w:r>
      <w:r w:rsidR="00E55B5A" w:rsidRPr="003406D9">
        <w:rPr>
          <w:rFonts w:ascii="Times New Roman" w:hAnsi="Times New Roman"/>
          <w:sz w:val="28"/>
          <w:szCs w:val="28"/>
        </w:rPr>
        <w:t>.</w:t>
      </w:r>
      <w:r w:rsidRPr="003406D9">
        <w:rPr>
          <w:rFonts w:ascii="Times New Roman" w:hAnsi="Times New Roman"/>
          <w:sz w:val="28"/>
          <w:szCs w:val="28"/>
        </w:rPr>
        <w:t xml:space="preserve"> 45 Закону</w:t>
      </w:r>
      <w:r w:rsidR="00726B8D" w:rsidRPr="003406D9">
        <w:rPr>
          <w:rFonts w:ascii="Times New Roman" w:hAnsi="Times New Roman"/>
          <w:sz w:val="28"/>
          <w:szCs w:val="28"/>
        </w:rPr>
        <w:t xml:space="preserve"> </w:t>
      </w:r>
      <w:r w:rsidR="005C27A1" w:rsidRPr="003406D9">
        <w:rPr>
          <w:rFonts w:ascii="Times New Roman" w:hAnsi="Times New Roman"/>
          <w:sz w:val="28"/>
          <w:szCs w:val="28"/>
        </w:rPr>
        <w:t xml:space="preserve">     </w:t>
      </w:r>
      <w:r w:rsidR="00726B8D" w:rsidRPr="003406D9">
        <w:rPr>
          <w:rFonts w:ascii="Times New Roman" w:hAnsi="Times New Roman"/>
          <w:sz w:val="28"/>
          <w:szCs w:val="28"/>
        </w:rPr>
        <w:t>№</w:t>
      </w:r>
      <w:r w:rsidR="005C27A1" w:rsidRPr="003406D9">
        <w:rPr>
          <w:rFonts w:ascii="Times New Roman" w:hAnsi="Times New Roman"/>
          <w:sz w:val="28"/>
          <w:szCs w:val="28"/>
        </w:rPr>
        <w:t xml:space="preserve"> </w:t>
      </w:r>
      <w:r w:rsidR="00726B8D" w:rsidRPr="003406D9">
        <w:rPr>
          <w:rFonts w:ascii="Times New Roman" w:hAnsi="Times New Roman"/>
          <w:sz w:val="28"/>
          <w:szCs w:val="28"/>
        </w:rPr>
        <w:t>1697-VII</w:t>
      </w:r>
      <w:r w:rsidRPr="003406D9">
        <w:rPr>
          <w:rFonts w:ascii="Times New Roman" w:hAnsi="Times New Roman"/>
          <w:sz w:val="28"/>
          <w:szCs w:val="28"/>
        </w:rPr>
        <w:t xml:space="preserve">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B562BCC" w14:textId="70D51FF1" w:rsidR="00B04D4B" w:rsidRPr="003406D9" w:rsidRDefault="00B419DB" w:rsidP="00B04D4B">
      <w:pPr>
        <w:widowControl w:val="0"/>
        <w:tabs>
          <w:tab w:val="left" w:pos="851"/>
        </w:tabs>
        <w:spacing w:after="0" w:line="240" w:lineRule="auto"/>
        <w:ind w:right="-1" w:firstLine="567"/>
        <w:contextualSpacing/>
        <w:jc w:val="both"/>
        <w:rPr>
          <w:rFonts w:ascii="Times New Roman" w:hAnsi="Times New Roman"/>
          <w:sz w:val="28"/>
          <w:szCs w:val="28"/>
        </w:rPr>
      </w:pPr>
      <w:r w:rsidRPr="003406D9">
        <w:rPr>
          <w:rStyle w:val="rvts9"/>
          <w:rFonts w:ascii="Times New Roman" w:hAnsi="Times New Roman"/>
          <w:bCs/>
          <w:sz w:val="28"/>
          <w:szCs w:val="28"/>
        </w:rPr>
        <w:t>Ч</w:t>
      </w:r>
      <w:r w:rsidR="005C27A1" w:rsidRPr="003406D9">
        <w:rPr>
          <w:rStyle w:val="rvts9"/>
          <w:rFonts w:ascii="Times New Roman" w:hAnsi="Times New Roman"/>
          <w:bCs/>
          <w:sz w:val="28"/>
          <w:szCs w:val="28"/>
        </w:rPr>
        <w:t>астиною</w:t>
      </w:r>
      <w:r w:rsidR="00E55B5A" w:rsidRPr="003406D9">
        <w:rPr>
          <w:rStyle w:val="rvts9"/>
          <w:rFonts w:ascii="Times New Roman" w:hAnsi="Times New Roman"/>
          <w:bCs/>
          <w:sz w:val="28"/>
          <w:szCs w:val="28"/>
        </w:rPr>
        <w:t xml:space="preserve"> 1</w:t>
      </w:r>
      <w:r w:rsidRPr="003406D9">
        <w:rPr>
          <w:rStyle w:val="rvts9"/>
          <w:rFonts w:ascii="Times New Roman" w:hAnsi="Times New Roman"/>
          <w:bCs/>
          <w:sz w:val="28"/>
          <w:szCs w:val="28"/>
        </w:rPr>
        <w:t xml:space="preserve"> ст</w:t>
      </w:r>
      <w:r w:rsidR="00E55B5A" w:rsidRPr="003406D9">
        <w:rPr>
          <w:rStyle w:val="rvts9"/>
          <w:rFonts w:ascii="Times New Roman" w:hAnsi="Times New Roman"/>
          <w:bCs/>
          <w:sz w:val="28"/>
          <w:szCs w:val="28"/>
        </w:rPr>
        <w:t>.</w:t>
      </w:r>
      <w:r w:rsidRPr="003406D9">
        <w:rPr>
          <w:rStyle w:val="rvts9"/>
          <w:rFonts w:ascii="Times New Roman" w:hAnsi="Times New Roman"/>
          <w:bCs/>
          <w:sz w:val="28"/>
          <w:szCs w:val="28"/>
        </w:rPr>
        <w:t xml:space="preserve"> 43 </w:t>
      </w:r>
      <w:r w:rsidRPr="003406D9">
        <w:rPr>
          <w:rFonts w:ascii="Times New Roman" w:hAnsi="Times New Roman"/>
          <w:sz w:val="28"/>
          <w:szCs w:val="28"/>
        </w:rPr>
        <w:t>Закону</w:t>
      </w:r>
      <w:r w:rsidR="00726B8D" w:rsidRPr="003406D9">
        <w:rPr>
          <w:rFonts w:ascii="Times New Roman" w:hAnsi="Times New Roman"/>
          <w:sz w:val="28"/>
          <w:szCs w:val="28"/>
        </w:rPr>
        <w:t xml:space="preserve"> №</w:t>
      </w:r>
      <w:r w:rsidR="00456667" w:rsidRPr="003406D9">
        <w:rPr>
          <w:rFonts w:ascii="Times New Roman" w:hAnsi="Times New Roman"/>
          <w:sz w:val="28"/>
          <w:szCs w:val="28"/>
        </w:rPr>
        <w:t xml:space="preserve"> </w:t>
      </w:r>
      <w:r w:rsidR="00726B8D" w:rsidRPr="003406D9">
        <w:rPr>
          <w:rFonts w:ascii="Times New Roman" w:hAnsi="Times New Roman"/>
          <w:sz w:val="28"/>
          <w:szCs w:val="28"/>
        </w:rPr>
        <w:t>1697-VII</w:t>
      </w:r>
      <w:r w:rsidRPr="003406D9">
        <w:rPr>
          <w:rFonts w:ascii="Times New Roman" w:hAnsi="Times New Roman"/>
          <w:sz w:val="28"/>
          <w:szCs w:val="28"/>
        </w:rPr>
        <w:t xml:space="preserve">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sidR="00726B8D" w:rsidRPr="003406D9">
        <w:rPr>
          <w:rFonts w:ascii="Times New Roman" w:hAnsi="Times New Roman"/>
          <w:sz w:val="28"/>
          <w:szCs w:val="28"/>
        </w:rPr>
        <w:t>лікання з розглядом звернення;</w:t>
      </w:r>
      <w:r w:rsidR="005C27A1" w:rsidRPr="003406D9">
        <w:rPr>
          <w:rFonts w:ascii="Times New Roman" w:hAnsi="Times New Roman"/>
          <w:sz w:val="28"/>
          <w:szCs w:val="28"/>
        </w:rPr>
        <w:t xml:space="preserve"> </w:t>
      </w:r>
      <w:r w:rsidRPr="003406D9">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55C1FF62" w14:textId="675A6F04" w:rsidR="006349C8" w:rsidRPr="006349C8" w:rsidRDefault="006349C8" w:rsidP="006349C8">
      <w:pPr>
        <w:widowControl w:val="0"/>
        <w:tabs>
          <w:tab w:val="left" w:pos="851"/>
        </w:tabs>
        <w:spacing w:after="0" w:line="240" w:lineRule="auto"/>
        <w:ind w:right="-1" w:firstLine="567"/>
        <w:contextualSpacing/>
        <w:jc w:val="both"/>
        <w:rPr>
          <w:rFonts w:ascii="Times New Roman" w:hAnsi="Times New Roman"/>
          <w:sz w:val="28"/>
          <w:szCs w:val="28"/>
        </w:rPr>
      </w:pPr>
      <w:r w:rsidRPr="006349C8">
        <w:rPr>
          <w:rFonts w:ascii="Times New Roman" w:hAnsi="Times New Roman"/>
          <w:sz w:val="28"/>
          <w:szCs w:val="28"/>
        </w:rPr>
        <w:t>Відповідно до ч. 2 ст. 46 Закону № 1697-VII, член відповідного органу, що здійснює дисциплінарне провадження, своїм вмотивованим рішенням відмовляє у відкритті дисциплінарного провадження, якщо:</w:t>
      </w:r>
      <w:r>
        <w:rPr>
          <w:rFonts w:ascii="Times New Roman" w:hAnsi="Times New Roman"/>
          <w:sz w:val="28"/>
          <w:szCs w:val="28"/>
        </w:rPr>
        <w:t xml:space="preserve"> </w:t>
      </w:r>
      <w:r w:rsidRPr="006349C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Pr>
          <w:rFonts w:ascii="Times New Roman" w:hAnsi="Times New Roman"/>
          <w:sz w:val="28"/>
          <w:szCs w:val="28"/>
        </w:rPr>
        <w:t xml:space="preserve"> </w:t>
      </w:r>
      <w:r w:rsidRPr="006349C8">
        <w:rPr>
          <w:rFonts w:ascii="Times New Roman" w:hAnsi="Times New Roman"/>
          <w:sz w:val="28"/>
          <w:szCs w:val="28"/>
        </w:rPr>
        <w:t>2) дисциплінарна скарга є анонімною;</w:t>
      </w:r>
      <w:r>
        <w:rPr>
          <w:rFonts w:ascii="Times New Roman" w:hAnsi="Times New Roman"/>
          <w:sz w:val="28"/>
          <w:szCs w:val="28"/>
        </w:rPr>
        <w:t xml:space="preserve"> </w:t>
      </w:r>
      <w:r w:rsidRPr="006349C8">
        <w:rPr>
          <w:rFonts w:ascii="Times New Roman" w:hAnsi="Times New Roman"/>
          <w:sz w:val="28"/>
          <w:szCs w:val="28"/>
        </w:rPr>
        <w:t>3) дисциплінарна скарга подана з підстав, не визначених статтею 43 цього Закону;</w:t>
      </w:r>
      <w:r>
        <w:rPr>
          <w:rFonts w:ascii="Times New Roman" w:hAnsi="Times New Roman"/>
          <w:sz w:val="28"/>
          <w:szCs w:val="28"/>
        </w:rPr>
        <w:t xml:space="preserve"> </w:t>
      </w:r>
      <w:r w:rsidRPr="006349C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r>
        <w:rPr>
          <w:rFonts w:ascii="Times New Roman" w:hAnsi="Times New Roman"/>
          <w:sz w:val="28"/>
          <w:szCs w:val="28"/>
        </w:rPr>
        <w:t xml:space="preserve"> </w:t>
      </w:r>
      <w:r w:rsidRPr="006349C8">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w:t>
      </w:r>
      <w:r w:rsidRPr="006349C8">
        <w:rPr>
          <w:rFonts w:ascii="Times New Roman" w:hAnsi="Times New Roman"/>
          <w:sz w:val="28"/>
          <w:szCs w:val="28"/>
        </w:rPr>
        <w:lastRenderedPageBreak/>
        <w:t>рішення, яке не скасовано в установленому законом порядку.</w:t>
      </w:r>
    </w:p>
    <w:p w14:paraId="0E6F3429" w14:textId="7511AD78" w:rsidR="006349C8" w:rsidRDefault="006349C8" w:rsidP="006349C8">
      <w:pPr>
        <w:widowControl w:val="0"/>
        <w:tabs>
          <w:tab w:val="left" w:pos="851"/>
        </w:tabs>
        <w:spacing w:after="0" w:line="240" w:lineRule="auto"/>
        <w:ind w:right="-1" w:firstLine="567"/>
        <w:contextualSpacing/>
        <w:jc w:val="both"/>
        <w:rPr>
          <w:rFonts w:ascii="Times New Roman" w:hAnsi="Times New Roman"/>
          <w:sz w:val="28"/>
          <w:szCs w:val="28"/>
        </w:rPr>
      </w:pPr>
      <w:r w:rsidRPr="006349C8">
        <w:rPr>
          <w:rFonts w:ascii="Times New Roman" w:hAnsi="Times New Roman"/>
          <w:sz w:val="28"/>
          <w:szCs w:val="28"/>
        </w:rPr>
        <w:t xml:space="preserve">За відсутності підстав, передбачених ч. 2 вказаної вище статті, член відповідного органу, що здійснює дисциплінарне провадження, приймає рішення про відкриття дисциплінарного провадження щодо прокурора (ч. 3 </w:t>
      </w:r>
      <w:r w:rsidR="00701A9D">
        <w:rPr>
          <w:rFonts w:ascii="Times New Roman" w:hAnsi="Times New Roman"/>
          <w:sz w:val="28"/>
          <w:szCs w:val="28"/>
        </w:rPr>
        <w:t xml:space="preserve">       </w:t>
      </w:r>
      <w:r w:rsidRPr="006349C8">
        <w:rPr>
          <w:rFonts w:ascii="Times New Roman" w:hAnsi="Times New Roman"/>
          <w:sz w:val="28"/>
          <w:szCs w:val="28"/>
        </w:rPr>
        <w:t>ст. 46 Закону № 1697-VII).</w:t>
      </w:r>
    </w:p>
    <w:p w14:paraId="2D327276" w14:textId="487688BF" w:rsidR="006349C8" w:rsidRPr="006349C8" w:rsidRDefault="006349C8" w:rsidP="006349C8">
      <w:pPr>
        <w:widowControl w:val="0"/>
        <w:tabs>
          <w:tab w:val="left" w:pos="851"/>
        </w:tabs>
        <w:spacing w:after="0" w:line="240" w:lineRule="auto"/>
        <w:ind w:right="-1" w:firstLine="567"/>
        <w:contextualSpacing/>
        <w:jc w:val="both"/>
        <w:rPr>
          <w:rFonts w:ascii="Times New Roman" w:hAnsi="Times New Roman"/>
          <w:sz w:val="28"/>
          <w:szCs w:val="28"/>
        </w:rPr>
      </w:pPr>
      <w:r w:rsidRPr="003406D9">
        <w:rPr>
          <w:rFonts w:ascii="Times New Roman" w:hAnsi="Times New Roman"/>
          <w:sz w:val="28"/>
          <w:szCs w:val="28"/>
        </w:rPr>
        <w:t xml:space="preserve">Дисциплінарному проступку, як і будь-якому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5639F2B2" w14:textId="77777777" w:rsidR="00B04D4B" w:rsidRDefault="00B419DB" w:rsidP="00B04D4B">
      <w:pPr>
        <w:widowControl w:val="0"/>
        <w:tabs>
          <w:tab w:val="left" w:pos="851"/>
        </w:tabs>
        <w:spacing w:after="0" w:line="240" w:lineRule="auto"/>
        <w:ind w:right="-1" w:firstLine="567"/>
        <w:contextualSpacing/>
        <w:jc w:val="both"/>
        <w:rPr>
          <w:rFonts w:ascii="Times New Roman" w:hAnsi="Times New Roman"/>
          <w:sz w:val="28"/>
          <w:szCs w:val="28"/>
        </w:rPr>
      </w:pPr>
      <w:r w:rsidRPr="006349C8">
        <w:rPr>
          <w:rFonts w:ascii="Times New Roman" w:hAnsi="Times New Roman"/>
          <w:sz w:val="28"/>
          <w:szCs w:val="28"/>
        </w:rPr>
        <w:t>Вимогою Закону</w:t>
      </w:r>
      <w:r w:rsidR="00726B8D" w:rsidRPr="006349C8">
        <w:rPr>
          <w:rFonts w:ascii="Times New Roman" w:hAnsi="Times New Roman"/>
          <w:sz w:val="28"/>
          <w:szCs w:val="28"/>
        </w:rPr>
        <w:t xml:space="preserve"> №</w:t>
      </w:r>
      <w:r w:rsidR="00CE2FBA" w:rsidRPr="006349C8">
        <w:rPr>
          <w:rFonts w:ascii="Times New Roman" w:hAnsi="Times New Roman"/>
          <w:sz w:val="28"/>
          <w:szCs w:val="28"/>
        </w:rPr>
        <w:t xml:space="preserve"> </w:t>
      </w:r>
      <w:r w:rsidR="00726B8D" w:rsidRPr="006349C8">
        <w:rPr>
          <w:rFonts w:ascii="Times New Roman" w:hAnsi="Times New Roman"/>
          <w:sz w:val="28"/>
          <w:szCs w:val="28"/>
        </w:rPr>
        <w:t>1697-VII</w:t>
      </w:r>
      <w:r w:rsidRPr="006349C8">
        <w:rPr>
          <w:rFonts w:ascii="Times New Roman" w:hAnsi="Times New Roman"/>
          <w:sz w:val="28"/>
          <w:szCs w:val="28"/>
        </w:rPr>
        <w:t xml:space="preserve"> щодо змісту дисциплінарної скарги є зазначення скаржником конкретних відомостей про наявність ознак дисциплінарного проступку прокурора.</w:t>
      </w:r>
    </w:p>
    <w:p w14:paraId="5CFD6F2A" w14:textId="6823BE88" w:rsidR="002F7DC6" w:rsidRPr="006349C8" w:rsidRDefault="002F7DC6" w:rsidP="002F7DC6">
      <w:pPr>
        <w:widowControl w:val="0"/>
        <w:tabs>
          <w:tab w:val="left" w:pos="851"/>
        </w:tabs>
        <w:spacing w:after="0" w:line="240" w:lineRule="auto"/>
        <w:ind w:right="-1" w:firstLine="567"/>
        <w:contextualSpacing/>
        <w:jc w:val="both"/>
        <w:rPr>
          <w:rFonts w:ascii="Times New Roman" w:hAnsi="Times New Roman"/>
          <w:sz w:val="28"/>
          <w:szCs w:val="28"/>
        </w:rPr>
      </w:pPr>
      <w:r w:rsidRPr="002F7DC6">
        <w:rPr>
          <w:rFonts w:ascii="Times New Roman" w:hAnsi="Times New Roman"/>
          <w:bCs/>
          <w:sz w:val="28"/>
          <w:szCs w:val="28"/>
        </w:rPr>
        <w:t xml:space="preserve">Так, </w:t>
      </w:r>
      <w:r w:rsidRPr="002F7DC6">
        <w:rPr>
          <w:rFonts w:ascii="Times New Roman" w:hAnsi="Times New Roman"/>
          <w:sz w:val="28"/>
          <w:szCs w:val="28"/>
        </w:rPr>
        <w:t>відповідно до вимог п. 1 ч. 2 ст. 46 Закону № 1697-VII та п. 96 Положення про порядок роботи відповідно органу, що здійснює дисциплінарне провадження, прийнятого всеукраїнською конференцією прокурорів 27.04.2017 (зі змінами) (далі – Положення), дисциплінарна скарга повинна містити відомості про факт вчинення прокурором дисциплінарного проступку, а також конкретні відомості про наявність ознак останнього.</w:t>
      </w:r>
    </w:p>
    <w:p w14:paraId="7A89727D" w14:textId="77777777" w:rsidR="00717D68" w:rsidRPr="003406D9" w:rsidRDefault="00717D68" w:rsidP="00717D68">
      <w:pPr>
        <w:widowControl w:val="0"/>
        <w:tabs>
          <w:tab w:val="left" w:pos="851"/>
        </w:tabs>
        <w:spacing w:after="0" w:line="240" w:lineRule="auto"/>
        <w:ind w:right="-1" w:firstLine="567"/>
        <w:contextualSpacing/>
        <w:jc w:val="both"/>
        <w:rPr>
          <w:rFonts w:ascii="Times New Roman" w:hAnsi="Times New Roman"/>
          <w:bCs/>
          <w:sz w:val="28"/>
          <w:szCs w:val="28"/>
        </w:rPr>
      </w:pPr>
    </w:p>
    <w:p w14:paraId="633A8BFC" w14:textId="77777777" w:rsidR="00661D78" w:rsidRPr="003406D9" w:rsidRDefault="00F675EC" w:rsidP="00717D68">
      <w:pPr>
        <w:pStyle w:val="a3"/>
        <w:ind w:firstLine="567"/>
        <w:jc w:val="both"/>
        <w:rPr>
          <w:rFonts w:ascii="Times New Roman" w:hAnsi="Times New Roman"/>
          <w:sz w:val="28"/>
          <w:szCs w:val="28"/>
        </w:rPr>
      </w:pPr>
      <w:r w:rsidRPr="003406D9">
        <w:rPr>
          <w:rFonts w:ascii="Times New Roman" w:hAnsi="Times New Roman"/>
          <w:b/>
          <w:sz w:val="28"/>
          <w:szCs w:val="28"/>
        </w:rPr>
        <w:t>Оцінка встановлених обставин та м</w:t>
      </w:r>
      <w:r w:rsidR="00D72CDF" w:rsidRPr="003406D9">
        <w:rPr>
          <w:rFonts w:ascii="Times New Roman" w:hAnsi="Times New Roman"/>
          <w:b/>
          <w:sz w:val="28"/>
          <w:szCs w:val="28"/>
        </w:rPr>
        <w:t>отиви прийнятого рішення</w:t>
      </w:r>
    </w:p>
    <w:p w14:paraId="6130C178" w14:textId="6F75B936" w:rsidR="001F5881" w:rsidRPr="001F5881" w:rsidRDefault="001F5881" w:rsidP="001F5881">
      <w:pPr>
        <w:spacing w:after="0" w:line="240" w:lineRule="auto"/>
        <w:ind w:firstLine="567"/>
        <w:jc w:val="both"/>
        <w:rPr>
          <w:rFonts w:ascii="Times New Roman" w:eastAsia="Times New Roman" w:hAnsi="Times New Roman"/>
          <w:sz w:val="28"/>
          <w:szCs w:val="28"/>
          <w:lang w:eastAsia="ru-RU"/>
        </w:rPr>
      </w:pPr>
      <w:r w:rsidRPr="001F5881">
        <w:rPr>
          <w:rFonts w:ascii="Times New Roman" w:eastAsia="Times New Roman" w:hAnsi="Times New Roman"/>
          <w:sz w:val="28"/>
          <w:szCs w:val="28"/>
          <w:lang w:eastAsia="ru-RU"/>
        </w:rPr>
        <w:t>Щодо доводів скаржни</w:t>
      </w:r>
      <w:r w:rsidR="00341763">
        <w:rPr>
          <w:rFonts w:ascii="Times New Roman" w:eastAsia="Times New Roman" w:hAnsi="Times New Roman"/>
          <w:sz w:val="28"/>
          <w:szCs w:val="28"/>
          <w:lang w:eastAsia="ru-RU"/>
        </w:rPr>
        <w:t xml:space="preserve">ці </w:t>
      </w:r>
      <w:r w:rsidRPr="001F5881">
        <w:rPr>
          <w:rFonts w:ascii="Times New Roman" w:eastAsia="Times New Roman" w:hAnsi="Times New Roman"/>
          <w:sz w:val="28"/>
          <w:szCs w:val="28"/>
          <w:lang w:eastAsia="ru-RU"/>
        </w:rPr>
        <w:t xml:space="preserve">про </w:t>
      </w:r>
      <w:r w:rsidR="00341763" w:rsidRPr="00341763">
        <w:rPr>
          <w:rFonts w:ascii="Times New Roman" w:eastAsia="Times New Roman" w:hAnsi="Times New Roman"/>
          <w:sz w:val="28"/>
          <w:szCs w:val="28"/>
          <w:lang w:eastAsia="ru-RU"/>
        </w:rPr>
        <w:t>публічне висловлювання прокурорів, яке є порушенням презумпції невинуватості</w:t>
      </w:r>
      <w:r w:rsidRPr="00341763">
        <w:rPr>
          <w:rFonts w:ascii="Times New Roman" w:eastAsia="Times New Roman" w:hAnsi="Times New Roman"/>
          <w:sz w:val="28"/>
          <w:szCs w:val="28"/>
          <w:lang w:eastAsia="ru-RU"/>
        </w:rPr>
        <w:t>, член Комісії зазначає таке.</w:t>
      </w:r>
    </w:p>
    <w:p w14:paraId="561CA121" w14:textId="69450A2C" w:rsidR="00107718" w:rsidRDefault="00107718" w:rsidP="001F5881">
      <w:pPr>
        <w:spacing w:after="0" w:line="240" w:lineRule="auto"/>
        <w:ind w:firstLine="567"/>
        <w:jc w:val="both"/>
        <w:rPr>
          <w:rFonts w:ascii="Times New Roman" w:hAnsi="Times New Roman"/>
          <w:color w:val="000000"/>
          <w:sz w:val="28"/>
          <w:szCs w:val="28"/>
        </w:rPr>
      </w:pPr>
      <w:r>
        <w:rPr>
          <w:rFonts w:ascii="Times New Roman" w:eastAsia="Times New Roman" w:hAnsi="Times New Roman"/>
          <w:sz w:val="28"/>
          <w:szCs w:val="28"/>
          <w:lang w:eastAsia="ru-RU"/>
        </w:rPr>
        <w:t xml:space="preserve">Скаржниця посилається на те, що </w:t>
      </w:r>
      <w:r>
        <w:rPr>
          <w:rFonts w:ascii="Times New Roman" w:hAnsi="Times New Roman"/>
          <w:color w:val="000000"/>
          <w:sz w:val="28"/>
          <w:szCs w:val="28"/>
        </w:rPr>
        <w:t xml:space="preserve">28.08.2025 прокурором </w:t>
      </w:r>
      <w:proofErr w:type="spellStart"/>
      <w:r>
        <w:rPr>
          <w:rFonts w:ascii="Times New Roman" w:hAnsi="Times New Roman"/>
          <w:color w:val="000000"/>
          <w:sz w:val="28"/>
          <w:szCs w:val="28"/>
        </w:rPr>
        <w:t>Щерюком</w:t>
      </w:r>
      <w:proofErr w:type="spellEnd"/>
      <w:r>
        <w:rPr>
          <w:rFonts w:ascii="Times New Roman" w:hAnsi="Times New Roman"/>
          <w:color w:val="000000"/>
          <w:sz w:val="28"/>
          <w:szCs w:val="28"/>
        </w:rPr>
        <w:t xml:space="preserve"> Д.О. та групою прокурорів публічно поширено інформацію про скаржницю як про особу, винну у вчиненні кримінального правопорушення за відсутності обвинувального вироку щодо неї.</w:t>
      </w:r>
    </w:p>
    <w:p w14:paraId="3A610685" w14:textId="04F28E4A" w:rsidR="00107718" w:rsidRDefault="00107718" w:rsidP="00107718">
      <w:pPr>
        <w:spacing w:after="0" w:line="240" w:lineRule="auto"/>
        <w:ind w:firstLine="567"/>
        <w:jc w:val="both"/>
        <w:rPr>
          <w:rFonts w:ascii="Times New Roman" w:eastAsia="Times New Roman" w:hAnsi="Times New Roman"/>
          <w:sz w:val="28"/>
          <w:szCs w:val="28"/>
          <w:lang w:eastAsia="ru-RU"/>
        </w:rPr>
      </w:pPr>
      <w:r w:rsidRPr="001F5881">
        <w:rPr>
          <w:rFonts w:ascii="Times New Roman" w:eastAsia="Times New Roman" w:hAnsi="Times New Roman"/>
          <w:sz w:val="28"/>
          <w:szCs w:val="28"/>
          <w:lang w:eastAsia="ru-RU"/>
        </w:rPr>
        <w:t>За результатами аналізу змісту дисциплінарної скарги та викладених у ній обставин не встановлено фактів чи відомостей, які б свідчили про допущення прокурор</w:t>
      </w:r>
      <w:r>
        <w:rPr>
          <w:rFonts w:ascii="Times New Roman" w:eastAsia="Times New Roman" w:hAnsi="Times New Roman"/>
          <w:sz w:val="28"/>
          <w:szCs w:val="28"/>
          <w:lang w:eastAsia="ru-RU"/>
        </w:rPr>
        <w:t>ами публічних висловлювань, як</w:t>
      </w:r>
      <w:r w:rsidR="00F8215C">
        <w:rPr>
          <w:rFonts w:ascii="Times New Roman" w:eastAsia="Times New Roman" w:hAnsi="Times New Roman"/>
          <w:sz w:val="28"/>
          <w:szCs w:val="28"/>
          <w:lang w:eastAsia="ru-RU"/>
        </w:rPr>
        <w:t>і</w:t>
      </w:r>
      <w:r>
        <w:rPr>
          <w:rFonts w:ascii="Times New Roman" w:eastAsia="Times New Roman" w:hAnsi="Times New Roman"/>
          <w:sz w:val="28"/>
          <w:szCs w:val="28"/>
          <w:lang w:eastAsia="ru-RU"/>
        </w:rPr>
        <w:t xml:space="preserve"> є порушенням презумпції невинуватості. </w:t>
      </w:r>
    </w:p>
    <w:p w14:paraId="68DB2681" w14:textId="4E1F3C71" w:rsidR="00107718" w:rsidRDefault="00107718" w:rsidP="001F5881">
      <w:pPr>
        <w:spacing w:after="0" w:line="240" w:lineRule="auto"/>
        <w:ind w:firstLine="567"/>
        <w:jc w:val="both"/>
        <w:rPr>
          <w:rFonts w:ascii="Times New Roman" w:hAnsi="Times New Roman"/>
          <w:sz w:val="28"/>
          <w:szCs w:val="28"/>
        </w:rPr>
      </w:pPr>
      <w:r>
        <w:rPr>
          <w:rFonts w:ascii="Times New Roman" w:eastAsia="Times New Roman" w:hAnsi="Times New Roman"/>
          <w:sz w:val="28"/>
          <w:szCs w:val="28"/>
          <w:lang w:eastAsia="ru-RU"/>
        </w:rPr>
        <w:t xml:space="preserve">Так, до дисциплінарної скарги не долучено жодних документів, матеріалів чи будь-яких інших підтверджень таких висловлювань прокурором </w:t>
      </w:r>
      <w:r w:rsidR="00701A9D">
        <w:rPr>
          <w:rFonts w:ascii="Times New Roman" w:eastAsia="Times New Roman" w:hAnsi="Times New Roman"/>
          <w:sz w:val="28"/>
          <w:szCs w:val="28"/>
          <w:lang w:eastAsia="ru-RU"/>
        </w:rPr>
        <w:t xml:space="preserve">        </w:t>
      </w:r>
      <w:proofErr w:type="spellStart"/>
      <w:r>
        <w:rPr>
          <w:rFonts w:ascii="Times New Roman" w:hAnsi="Times New Roman"/>
          <w:color w:val="000000"/>
          <w:sz w:val="28"/>
          <w:szCs w:val="28"/>
        </w:rPr>
        <w:t>Щерюком</w:t>
      </w:r>
      <w:proofErr w:type="spellEnd"/>
      <w:r>
        <w:rPr>
          <w:rFonts w:ascii="Times New Roman" w:hAnsi="Times New Roman"/>
          <w:color w:val="000000"/>
          <w:sz w:val="28"/>
          <w:szCs w:val="28"/>
        </w:rPr>
        <w:t xml:space="preserve"> Д.О. та іншими прокурорами, а без належного підтвердження вчинення прокурорами вказаного дисциплінарного проступку член Комісії позбавлений можливості  обґрунтувати своє рішення про </w:t>
      </w:r>
      <w:r w:rsidRPr="003406D9">
        <w:rPr>
          <w:rFonts w:ascii="Times New Roman" w:hAnsi="Times New Roman"/>
          <w:sz w:val="28"/>
          <w:szCs w:val="28"/>
        </w:rPr>
        <w:t>наявність</w:t>
      </w:r>
      <w:r w:rsidRPr="003406D9">
        <w:rPr>
          <w:rFonts w:ascii="Times New Roman" w:hAnsi="Times New Roman"/>
          <w:sz w:val="28"/>
          <w:szCs w:val="28"/>
          <w:shd w:val="clear" w:color="auto" w:fill="FFFFFF"/>
        </w:rPr>
        <w:t xml:space="preserve"> ознак </w:t>
      </w:r>
      <w:r w:rsidR="00F8215C">
        <w:rPr>
          <w:rFonts w:ascii="Times New Roman" w:hAnsi="Times New Roman"/>
          <w:sz w:val="28"/>
          <w:szCs w:val="28"/>
          <w:shd w:val="clear" w:color="auto" w:fill="FFFFFF"/>
        </w:rPr>
        <w:t xml:space="preserve">такого </w:t>
      </w:r>
      <w:r w:rsidRPr="003406D9">
        <w:rPr>
          <w:rFonts w:ascii="Times New Roman" w:hAnsi="Times New Roman"/>
          <w:sz w:val="28"/>
          <w:szCs w:val="28"/>
          <w:shd w:val="clear" w:color="auto" w:fill="FFFFFF"/>
        </w:rPr>
        <w:t xml:space="preserve">дисциплінарного проступку </w:t>
      </w:r>
      <w:r w:rsidRPr="003406D9">
        <w:rPr>
          <w:rFonts w:ascii="Times New Roman" w:hAnsi="Times New Roman"/>
          <w:sz w:val="28"/>
          <w:szCs w:val="28"/>
        </w:rPr>
        <w:t>в діях вказан</w:t>
      </w:r>
      <w:r>
        <w:rPr>
          <w:rFonts w:ascii="Times New Roman" w:hAnsi="Times New Roman"/>
          <w:sz w:val="28"/>
          <w:szCs w:val="28"/>
        </w:rPr>
        <w:t>их</w:t>
      </w:r>
      <w:r w:rsidRPr="003406D9">
        <w:rPr>
          <w:rFonts w:ascii="Times New Roman" w:hAnsi="Times New Roman"/>
          <w:sz w:val="28"/>
          <w:szCs w:val="28"/>
        </w:rPr>
        <w:t xml:space="preserve"> прокурор</w:t>
      </w:r>
      <w:r>
        <w:rPr>
          <w:rFonts w:ascii="Times New Roman" w:hAnsi="Times New Roman"/>
          <w:sz w:val="28"/>
          <w:szCs w:val="28"/>
        </w:rPr>
        <w:t>ів</w:t>
      </w:r>
      <w:r w:rsidRPr="003406D9">
        <w:rPr>
          <w:rFonts w:ascii="Times New Roman" w:hAnsi="Times New Roman"/>
          <w:sz w:val="28"/>
          <w:szCs w:val="28"/>
        </w:rPr>
        <w:t>.</w:t>
      </w:r>
    </w:p>
    <w:p w14:paraId="1275EE46" w14:textId="77777777" w:rsidR="00F8215C" w:rsidRPr="00F8215C" w:rsidRDefault="00F8215C" w:rsidP="00F8215C">
      <w:pPr>
        <w:spacing w:after="0" w:line="240" w:lineRule="auto"/>
        <w:ind w:firstLine="567"/>
        <w:jc w:val="both"/>
        <w:rPr>
          <w:rFonts w:ascii="Times New Roman" w:eastAsia="Times New Roman" w:hAnsi="Times New Roman"/>
          <w:sz w:val="28"/>
          <w:szCs w:val="28"/>
          <w:lang w:eastAsia="ru-RU"/>
        </w:rPr>
      </w:pPr>
      <w:r w:rsidRPr="00F8215C">
        <w:rPr>
          <w:rFonts w:ascii="Times New Roman" w:eastAsia="Times New Roman" w:hAnsi="Times New Roman"/>
          <w:sz w:val="28"/>
          <w:szCs w:val="28"/>
          <w:lang w:eastAsia="ru-RU"/>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на підставі припущень чи недостовірної інформації та ухвалювати рішення на підставі неперевірених обставин.</w:t>
      </w:r>
    </w:p>
    <w:p w14:paraId="3E6762F9" w14:textId="4A8B6FB7" w:rsidR="00F8215C" w:rsidRDefault="00F8215C" w:rsidP="00F8215C">
      <w:pPr>
        <w:spacing w:after="0" w:line="240" w:lineRule="auto"/>
        <w:ind w:firstLine="567"/>
        <w:jc w:val="both"/>
        <w:rPr>
          <w:rFonts w:ascii="Times New Roman" w:hAnsi="Times New Roman"/>
          <w:color w:val="000000"/>
          <w:sz w:val="28"/>
          <w:szCs w:val="28"/>
        </w:rPr>
      </w:pPr>
      <w:r>
        <w:rPr>
          <w:rFonts w:ascii="Times New Roman" w:eastAsia="Times New Roman" w:hAnsi="Times New Roman"/>
          <w:sz w:val="28"/>
          <w:szCs w:val="28"/>
          <w:lang w:eastAsia="ru-RU"/>
        </w:rPr>
        <w:lastRenderedPageBreak/>
        <w:t xml:space="preserve">Також, </w:t>
      </w:r>
      <w:r w:rsidRPr="00F8215C">
        <w:rPr>
          <w:rFonts w:ascii="Times New Roman" w:eastAsia="Times New Roman" w:hAnsi="Times New Roman"/>
          <w:sz w:val="28"/>
          <w:szCs w:val="28"/>
          <w:lang w:eastAsia="ru-RU"/>
        </w:rPr>
        <w:t>д</w:t>
      </w:r>
      <w:r w:rsidR="002E09B5" w:rsidRPr="00F8215C">
        <w:rPr>
          <w:rFonts w:ascii="Times New Roman" w:hAnsi="Times New Roman"/>
          <w:sz w:val="28"/>
          <w:szCs w:val="28"/>
        </w:rPr>
        <w:t xml:space="preserve">исциплінарна скарга не містить конкретизованих даних про </w:t>
      </w:r>
      <w:r>
        <w:rPr>
          <w:rFonts w:ascii="Times New Roman" w:hAnsi="Times New Roman"/>
          <w:sz w:val="28"/>
          <w:szCs w:val="28"/>
        </w:rPr>
        <w:t>вчинення будь-яких дисциплінарних проступків прокурорами</w:t>
      </w:r>
      <w:r>
        <w:rPr>
          <w:rFonts w:ascii="Times New Roman" w:hAnsi="Times New Roman"/>
          <w:b/>
          <w:bCs/>
          <w:sz w:val="28"/>
          <w:szCs w:val="28"/>
        </w:rPr>
        <w:t xml:space="preserve"> </w:t>
      </w:r>
      <w:proofErr w:type="spellStart"/>
      <w:r>
        <w:rPr>
          <w:rFonts w:ascii="Times New Roman" w:hAnsi="Times New Roman"/>
          <w:sz w:val="28"/>
          <w:szCs w:val="28"/>
        </w:rPr>
        <w:t>Стрижеус</w:t>
      </w:r>
      <w:proofErr w:type="spellEnd"/>
      <w:r>
        <w:rPr>
          <w:rFonts w:ascii="Times New Roman" w:hAnsi="Times New Roman"/>
          <w:sz w:val="28"/>
          <w:szCs w:val="28"/>
        </w:rPr>
        <w:t xml:space="preserve"> С.П., </w:t>
      </w:r>
      <w:proofErr w:type="spellStart"/>
      <w:r>
        <w:rPr>
          <w:rFonts w:ascii="Times New Roman" w:hAnsi="Times New Roman"/>
          <w:sz w:val="28"/>
          <w:szCs w:val="28"/>
        </w:rPr>
        <w:t>Анастасієвою</w:t>
      </w:r>
      <w:proofErr w:type="spellEnd"/>
      <w:r>
        <w:rPr>
          <w:rFonts w:ascii="Times New Roman" w:hAnsi="Times New Roman"/>
          <w:sz w:val="28"/>
          <w:szCs w:val="28"/>
        </w:rPr>
        <w:t xml:space="preserve"> В.В., </w:t>
      </w:r>
      <w:proofErr w:type="spellStart"/>
      <w:r>
        <w:rPr>
          <w:rFonts w:ascii="Times New Roman" w:hAnsi="Times New Roman"/>
          <w:sz w:val="28"/>
          <w:szCs w:val="28"/>
        </w:rPr>
        <w:t>Солоповим</w:t>
      </w:r>
      <w:proofErr w:type="spellEnd"/>
      <w:r>
        <w:rPr>
          <w:rFonts w:ascii="Times New Roman" w:hAnsi="Times New Roman"/>
          <w:sz w:val="28"/>
          <w:szCs w:val="28"/>
        </w:rPr>
        <w:t xml:space="preserve"> В.Ю., </w:t>
      </w:r>
      <w:proofErr w:type="spellStart"/>
      <w:r>
        <w:rPr>
          <w:rFonts w:ascii="Times New Roman" w:hAnsi="Times New Roman"/>
          <w:sz w:val="28"/>
          <w:szCs w:val="28"/>
        </w:rPr>
        <w:t>Дьячковим</w:t>
      </w:r>
      <w:proofErr w:type="spellEnd"/>
      <w:r>
        <w:rPr>
          <w:rFonts w:ascii="Times New Roman" w:hAnsi="Times New Roman"/>
          <w:sz w:val="28"/>
          <w:szCs w:val="28"/>
        </w:rPr>
        <w:t xml:space="preserve"> О.П., </w:t>
      </w:r>
      <w:proofErr w:type="spellStart"/>
      <w:r>
        <w:rPr>
          <w:rFonts w:ascii="Times New Roman" w:hAnsi="Times New Roman"/>
          <w:sz w:val="28"/>
          <w:szCs w:val="28"/>
        </w:rPr>
        <w:t>Сергенчук</w:t>
      </w:r>
      <w:proofErr w:type="spellEnd"/>
      <w:r>
        <w:rPr>
          <w:rFonts w:ascii="Times New Roman" w:hAnsi="Times New Roman"/>
          <w:sz w:val="28"/>
          <w:szCs w:val="28"/>
        </w:rPr>
        <w:t xml:space="preserve"> М.Р. Вказані прокурори зазначені скаржницею побіжно, без конкретизації, виключно як прокурорів, які входять у групу прокурорів у кримінальному провадженні </w:t>
      </w:r>
      <w:r w:rsidR="00404856">
        <w:rPr>
          <w:rFonts w:ascii="Times New Roman" w:hAnsi="Times New Roman"/>
          <w:sz w:val="28"/>
          <w:szCs w:val="28"/>
        </w:rPr>
        <w:t xml:space="preserve">           </w:t>
      </w:r>
      <w:r>
        <w:rPr>
          <w:rFonts w:ascii="Times New Roman" w:hAnsi="Times New Roman"/>
          <w:color w:val="000000"/>
          <w:sz w:val="28"/>
          <w:szCs w:val="28"/>
        </w:rPr>
        <w:t xml:space="preserve">№ </w:t>
      </w:r>
      <w:r w:rsidR="0017318D">
        <w:rPr>
          <w:rFonts w:ascii="Times New Roman" w:hAnsi="Times New Roman"/>
          <w:color w:val="000000"/>
          <w:sz w:val="28"/>
          <w:szCs w:val="28"/>
        </w:rPr>
        <w:t xml:space="preserve">(конфіденційна інформація) </w:t>
      </w:r>
      <w:r>
        <w:rPr>
          <w:rFonts w:ascii="Times New Roman" w:hAnsi="Times New Roman"/>
          <w:color w:val="000000"/>
          <w:sz w:val="28"/>
          <w:szCs w:val="28"/>
        </w:rPr>
        <w:t xml:space="preserve">від 25.06.2025. Сам факт входження прокурорів у групу прокурорів у конкретному кримінальному провадженні не створює складу </w:t>
      </w:r>
      <w:r w:rsidR="00A350C0">
        <w:rPr>
          <w:rFonts w:ascii="Times New Roman" w:hAnsi="Times New Roman"/>
          <w:color w:val="000000"/>
          <w:sz w:val="28"/>
          <w:szCs w:val="28"/>
        </w:rPr>
        <w:t>дисциплінарного</w:t>
      </w:r>
      <w:r>
        <w:rPr>
          <w:rFonts w:ascii="Times New Roman" w:hAnsi="Times New Roman"/>
          <w:color w:val="000000"/>
          <w:sz w:val="28"/>
          <w:szCs w:val="28"/>
        </w:rPr>
        <w:t xml:space="preserve"> проступку. </w:t>
      </w:r>
    </w:p>
    <w:p w14:paraId="0B9518B3" w14:textId="7CF27F01" w:rsidR="00F8215C" w:rsidRPr="00F8215C" w:rsidRDefault="00F8215C" w:rsidP="00F8215C">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При цьому, з</w:t>
      </w:r>
      <w:r w:rsidRPr="00F8215C">
        <w:rPr>
          <w:rFonts w:ascii="Times New Roman" w:hAnsi="Times New Roman"/>
          <w:color w:val="000000"/>
          <w:sz w:val="28"/>
          <w:szCs w:val="28"/>
        </w:rPr>
        <w:t>гідно рекомендованого зразка дисциплінарної скарги, розміщено</w:t>
      </w:r>
      <w:r w:rsidR="00087CA6">
        <w:rPr>
          <w:rFonts w:ascii="Times New Roman" w:hAnsi="Times New Roman"/>
          <w:color w:val="000000"/>
          <w:sz w:val="28"/>
          <w:szCs w:val="28"/>
        </w:rPr>
        <w:t>го</w:t>
      </w:r>
      <w:r w:rsidRPr="00F8215C">
        <w:rPr>
          <w:rFonts w:ascii="Times New Roman" w:hAnsi="Times New Roman"/>
          <w:color w:val="000000"/>
          <w:sz w:val="28"/>
          <w:szCs w:val="28"/>
        </w:rPr>
        <w:t xml:space="preserve"> на офіційному вебсайті Офісу Генерального прокурора за посиланням: https://www.gp.gov.ua/ua/posts/vidpovidnij-organ-sho-zdijsnyuye-disciplinarne-provadzhennya, до дисциплінарної скарги додаються документи, що підтверджують зазначені у дисциплінарній скарзі відомості. Особа,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Комісії, у тому числі ініціювання питання відповідальності прокурора (прокурорів) без достатніх підстав, використання такого права як засобу тиску на прокурора у зв’язку зі здійсненням ним повноважень. </w:t>
      </w:r>
    </w:p>
    <w:p w14:paraId="7E9EC2AE" w14:textId="09735134" w:rsidR="00087CA6" w:rsidRDefault="00087CA6" w:rsidP="00087CA6">
      <w:pPr>
        <w:spacing w:after="0" w:line="240" w:lineRule="auto"/>
        <w:ind w:firstLine="567"/>
        <w:jc w:val="both"/>
        <w:rPr>
          <w:rFonts w:ascii="Times New Roman" w:hAnsi="Times New Roman"/>
          <w:color w:val="000000"/>
          <w:sz w:val="28"/>
          <w:szCs w:val="28"/>
        </w:rPr>
      </w:pPr>
      <w:r>
        <w:rPr>
          <w:rFonts w:ascii="Times New Roman" w:hAnsi="Times New Roman"/>
          <w:sz w:val="28"/>
          <w:szCs w:val="28"/>
        </w:rPr>
        <w:t xml:space="preserve">Щодо посилання скаржниці, що </w:t>
      </w:r>
      <w:r>
        <w:rPr>
          <w:rFonts w:ascii="Times New Roman" w:hAnsi="Times New Roman"/>
          <w:color w:val="000000"/>
          <w:sz w:val="28"/>
          <w:szCs w:val="28"/>
        </w:rPr>
        <w:t xml:space="preserve">прокурор </w:t>
      </w:r>
      <w:proofErr w:type="spellStart"/>
      <w:r>
        <w:rPr>
          <w:rFonts w:ascii="Times New Roman" w:hAnsi="Times New Roman"/>
          <w:color w:val="000000"/>
          <w:sz w:val="28"/>
          <w:szCs w:val="28"/>
        </w:rPr>
        <w:t>Щерюк</w:t>
      </w:r>
      <w:proofErr w:type="spellEnd"/>
      <w:r>
        <w:rPr>
          <w:rFonts w:ascii="Times New Roman" w:hAnsi="Times New Roman"/>
          <w:color w:val="000000"/>
          <w:sz w:val="28"/>
          <w:szCs w:val="28"/>
        </w:rPr>
        <w:t xml:space="preserve"> Д.О. з 23.10.2025 перебував у стані конфлікту інтересів, то </w:t>
      </w:r>
      <w:r>
        <w:rPr>
          <w:rFonts w:ascii="Times New Roman" w:hAnsi="Times New Roman"/>
          <w:bCs/>
          <w:color w:val="000000"/>
          <w:sz w:val="28"/>
          <w:szCs w:val="28"/>
        </w:rPr>
        <w:t xml:space="preserve">вказане </w:t>
      </w:r>
      <w:r w:rsidRPr="00087CA6">
        <w:rPr>
          <w:rFonts w:ascii="Times New Roman" w:hAnsi="Times New Roman"/>
          <w:bCs/>
          <w:color w:val="000000"/>
          <w:sz w:val="28"/>
          <w:szCs w:val="28"/>
        </w:rPr>
        <w:t xml:space="preserve">регламентуються </w:t>
      </w:r>
      <w:r w:rsidR="00404856">
        <w:rPr>
          <w:rFonts w:ascii="Times New Roman" w:hAnsi="Times New Roman"/>
          <w:bCs/>
          <w:color w:val="000000"/>
          <w:sz w:val="28"/>
          <w:szCs w:val="28"/>
        </w:rPr>
        <w:t xml:space="preserve">    </w:t>
      </w:r>
      <w:r w:rsidRPr="00087CA6">
        <w:rPr>
          <w:rFonts w:ascii="Times New Roman" w:hAnsi="Times New Roman"/>
          <w:bCs/>
          <w:color w:val="000000"/>
          <w:sz w:val="28"/>
          <w:szCs w:val="28"/>
        </w:rPr>
        <w:t xml:space="preserve">Параграфом 6 Глави 3 Розділу І КПК України, де визначені, зокрема, підстави для відводу прокурора, слідчого, </w:t>
      </w:r>
      <w:proofErr w:type="spellStart"/>
      <w:r w:rsidRPr="00087CA6">
        <w:rPr>
          <w:rFonts w:ascii="Times New Roman" w:hAnsi="Times New Roman"/>
          <w:bCs/>
          <w:color w:val="000000"/>
          <w:sz w:val="28"/>
          <w:szCs w:val="28"/>
        </w:rPr>
        <w:t>дізнавача</w:t>
      </w:r>
      <w:proofErr w:type="spellEnd"/>
      <w:r w:rsidRPr="00087CA6">
        <w:rPr>
          <w:rFonts w:ascii="Times New Roman" w:hAnsi="Times New Roman"/>
          <w:bCs/>
          <w:color w:val="000000"/>
          <w:sz w:val="28"/>
          <w:szCs w:val="28"/>
        </w:rPr>
        <w:t xml:space="preserve">, заяви про відвід, порядок вирішення питання про відвід та наслідки відводу слідчого, </w:t>
      </w:r>
      <w:proofErr w:type="spellStart"/>
      <w:r w:rsidRPr="00087CA6">
        <w:rPr>
          <w:rFonts w:ascii="Times New Roman" w:hAnsi="Times New Roman"/>
          <w:bCs/>
          <w:color w:val="000000"/>
          <w:sz w:val="28"/>
          <w:szCs w:val="28"/>
        </w:rPr>
        <w:t>дізнавача</w:t>
      </w:r>
      <w:proofErr w:type="spellEnd"/>
      <w:r w:rsidRPr="00087CA6">
        <w:rPr>
          <w:rFonts w:ascii="Times New Roman" w:hAnsi="Times New Roman"/>
          <w:bCs/>
          <w:color w:val="000000"/>
          <w:sz w:val="28"/>
          <w:szCs w:val="28"/>
        </w:rPr>
        <w:t>, прокурора</w:t>
      </w:r>
      <w:r>
        <w:rPr>
          <w:rFonts w:ascii="Times New Roman" w:hAnsi="Times New Roman"/>
          <w:bCs/>
          <w:color w:val="000000"/>
          <w:sz w:val="28"/>
          <w:szCs w:val="28"/>
        </w:rPr>
        <w:t>.</w:t>
      </w:r>
    </w:p>
    <w:p w14:paraId="07E8ABF5" w14:textId="256A5D30" w:rsidR="00D252E7" w:rsidRDefault="00087CA6" w:rsidP="00D252E7">
      <w:pPr>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 xml:space="preserve">Отже, </w:t>
      </w:r>
      <w:r w:rsidR="002E09B5" w:rsidRPr="003406D9">
        <w:rPr>
          <w:rFonts w:ascii="Times New Roman" w:hAnsi="Times New Roman"/>
          <w:sz w:val="28"/>
          <w:szCs w:val="28"/>
        </w:rPr>
        <w:t>порушен</w:t>
      </w:r>
      <w:r>
        <w:rPr>
          <w:rFonts w:ascii="Times New Roman" w:hAnsi="Times New Roman"/>
          <w:sz w:val="28"/>
          <w:szCs w:val="28"/>
        </w:rPr>
        <w:t>е</w:t>
      </w:r>
      <w:r w:rsidR="002E09B5" w:rsidRPr="003406D9">
        <w:rPr>
          <w:rFonts w:ascii="Times New Roman" w:hAnsi="Times New Roman"/>
          <w:sz w:val="28"/>
          <w:szCs w:val="28"/>
        </w:rPr>
        <w:t xml:space="preserve"> у скарзі питання перебувають у виключній компетенції суду (або осіб, </w:t>
      </w:r>
      <w:r w:rsidR="002E09B5">
        <w:rPr>
          <w:rFonts w:ascii="Times New Roman" w:hAnsi="Times New Roman"/>
          <w:sz w:val="28"/>
          <w:szCs w:val="28"/>
        </w:rPr>
        <w:t>щ</w:t>
      </w:r>
      <w:r w:rsidR="002E09B5" w:rsidRPr="003406D9">
        <w:rPr>
          <w:rFonts w:ascii="Times New Roman" w:hAnsi="Times New Roman"/>
          <w:sz w:val="28"/>
          <w:szCs w:val="28"/>
        </w:rPr>
        <w:t>о наділені компетенцією надавати їм оцінку)</w:t>
      </w:r>
      <w:r>
        <w:rPr>
          <w:rFonts w:ascii="Times New Roman" w:hAnsi="Times New Roman"/>
          <w:sz w:val="28"/>
          <w:szCs w:val="28"/>
        </w:rPr>
        <w:t xml:space="preserve">, </w:t>
      </w:r>
      <w:r>
        <w:rPr>
          <w:rFonts w:ascii="Times New Roman" w:hAnsi="Times New Roman"/>
          <w:bCs/>
          <w:color w:val="000000"/>
          <w:sz w:val="28"/>
          <w:szCs w:val="28"/>
        </w:rPr>
        <w:t>а Комісія не наділена повноваженнями встановлювати факту наявності у прокурора конфлікту інтересів.</w:t>
      </w:r>
    </w:p>
    <w:p w14:paraId="40007598" w14:textId="77777777" w:rsidR="00D252E7" w:rsidRPr="00EA4A74" w:rsidRDefault="00D252E7" w:rsidP="00D252E7">
      <w:pPr>
        <w:pStyle w:val="a3"/>
        <w:ind w:firstLine="567"/>
        <w:jc w:val="both"/>
        <w:rPr>
          <w:rFonts w:ascii="Times New Roman" w:eastAsia="Times New Roman" w:hAnsi="Times New Roman"/>
          <w:sz w:val="28"/>
          <w:szCs w:val="28"/>
          <w:lang w:eastAsia="ru-RU"/>
        </w:rPr>
      </w:pPr>
      <w:r w:rsidRPr="00EA4A74">
        <w:rPr>
          <w:rFonts w:ascii="Times New Roman" w:hAnsi="Times New Roman"/>
          <w:sz w:val="28"/>
          <w:szCs w:val="28"/>
          <w:shd w:val="clear" w:color="auto" w:fill="FFFFFF"/>
        </w:rPr>
        <w:t>Щодо можливого вчинення прокурорами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як про те зазначено у поданій скарзі, то вказую наступне.</w:t>
      </w:r>
    </w:p>
    <w:p w14:paraId="6CAC0BA7" w14:textId="77777777" w:rsidR="00D252E7" w:rsidRDefault="00D252E7" w:rsidP="00D252E7">
      <w:pPr>
        <w:spacing w:after="0" w:line="240" w:lineRule="auto"/>
        <w:ind w:firstLine="567"/>
        <w:jc w:val="both"/>
        <w:rPr>
          <w:rFonts w:ascii="Times New Roman" w:hAnsi="Times New Roman"/>
          <w:bCs/>
          <w:sz w:val="28"/>
          <w:szCs w:val="28"/>
          <w:shd w:val="clear" w:color="auto" w:fill="FFFFFF"/>
        </w:rPr>
      </w:pPr>
      <w:r w:rsidRPr="00341763">
        <w:rPr>
          <w:rFonts w:ascii="Times New Roman" w:hAnsi="Times New Roman"/>
          <w:bCs/>
          <w:sz w:val="28"/>
          <w:szCs w:val="28"/>
          <w:shd w:val="clear" w:color="auto" w:fill="FFFFFF"/>
        </w:rPr>
        <w:t xml:space="preserve">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декларації доброчесності прокурора; подання в декларації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w:t>
      </w:r>
      <w:r w:rsidRPr="00341763">
        <w:rPr>
          <w:rFonts w:ascii="Times New Roman" w:hAnsi="Times New Roman"/>
          <w:bCs/>
          <w:sz w:val="28"/>
          <w:szCs w:val="28"/>
          <w:shd w:val="clear" w:color="auto" w:fill="FFFFFF"/>
        </w:rPr>
        <w:lastRenderedPageBreak/>
        <w:t>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1F47F1CB" w14:textId="77777777" w:rsidR="00D252E7" w:rsidRPr="00341763" w:rsidRDefault="00D252E7" w:rsidP="00D252E7">
      <w:pPr>
        <w:spacing w:after="0" w:line="240" w:lineRule="auto"/>
        <w:ind w:firstLine="567"/>
        <w:jc w:val="both"/>
        <w:rPr>
          <w:rFonts w:ascii="Times New Roman" w:hAnsi="Times New Roman"/>
          <w:bCs/>
          <w:sz w:val="28"/>
          <w:szCs w:val="28"/>
        </w:rPr>
      </w:pPr>
      <w:r w:rsidRPr="00341763">
        <w:rPr>
          <w:rFonts w:ascii="Times New Roman" w:hAnsi="Times New Roman"/>
          <w:bCs/>
          <w:sz w:val="28"/>
          <w:szCs w:val="28"/>
        </w:rPr>
        <w:t>Наведені у дисциплінарній скарзі дії прокурор</w:t>
      </w:r>
      <w:r>
        <w:rPr>
          <w:rFonts w:ascii="Times New Roman" w:hAnsi="Times New Roman"/>
          <w:bCs/>
          <w:sz w:val="28"/>
          <w:szCs w:val="28"/>
        </w:rPr>
        <w:t xml:space="preserve">ів </w:t>
      </w:r>
      <w:r w:rsidRPr="00341763">
        <w:rPr>
          <w:rFonts w:ascii="Times New Roman" w:hAnsi="Times New Roman"/>
          <w:bCs/>
          <w:sz w:val="28"/>
          <w:szCs w:val="28"/>
        </w:rPr>
        <w:t>не охоплюються зазначеним переліком.</w:t>
      </w:r>
    </w:p>
    <w:p w14:paraId="0919DB58" w14:textId="2A6B535C" w:rsidR="00D252E7" w:rsidRPr="00D252E7" w:rsidRDefault="00D252E7" w:rsidP="00D252E7">
      <w:pPr>
        <w:spacing w:after="0" w:line="240" w:lineRule="auto"/>
        <w:ind w:firstLine="567"/>
        <w:jc w:val="both"/>
        <w:rPr>
          <w:rFonts w:ascii="Times New Roman" w:hAnsi="Times New Roman"/>
          <w:bCs/>
          <w:sz w:val="28"/>
          <w:szCs w:val="28"/>
        </w:rPr>
      </w:pPr>
      <w:r w:rsidRPr="00341763">
        <w:rPr>
          <w:rFonts w:ascii="Times New Roman" w:hAnsi="Times New Roman"/>
          <w:bCs/>
          <w:sz w:val="28"/>
          <w:szCs w:val="28"/>
        </w:rPr>
        <w:t>Разом із цим, у дисциплінарній скарзі не наведено жодних конкретних доводів, а також до неї не долучено жодного доказу, який би вказував на можливе вчинення прокурор</w:t>
      </w:r>
      <w:r>
        <w:rPr>
          <w:rFonts w:ascii="Times New Roman" w:hAnsi="Times New Roman"/>
          <w:bCs/>
          <w:sz w:val="28"/>
          <w:szCs w:val="28"/>
        </w:rPr>
        <w:t xml:space="preserve">ами </w:t>
      </w:r>
      <w:proofErr w:type="spellStart"/>
      <w:r>
        <w:rPr>
          <w:rFonts w:ascii="Times New Roman" w:hAnsi="Times New Roman"/>
          <w:sz w:val="28"/>
          <w:szCs w:val="28"/>
        </w:rPr>
        <w:t>Щерюком</w:t>
      </w:r>
      <w:proofErr w:type="spellEnd"/>
      <w:r>
        <w:rPr>
          <w:rFonts w:ascii="Times New Roman" w:hAnsi="Times New Roman"/>
          <w:sz w:val="28"/>
          <w:szCs w:val="28"/>
        </w:rPr>
        <w:t xml:space="preserve"> Д.О., </w:t>
      </w:r>
      <w:proofErr w:type="spellStart"/>
      <w:r>
        <w:rPr>
          <w:rFonts w:ascii="Times New Roman" w:hAnsi="Times New Roman"/>
          <w:sz w:val="28"/>
          <w:szCs w:val="28"/>
        </w:rPr>
        <w:t>Стрижеус</w:t>
      </w:r>
      <w:proofErr w:type="spellEnd"/>
      <w:r>
        <w:rPr>
          <w:rFonts w:ascii="Times New Roman" w:hAnsi="Times New Roman"/>
          <w:sz w:val="28"/>
          <w:szCs w:val="28"/>
        </w:rPr>
        <w:t xml:space="preserve"> С.П., </w:t>
      </w:r>
      <w:proofErr w:type="spellStart"/>
      <w:r>
        <w:rPr>
          <w:rFonts w:ascii="Times New Roman" w:hAnsi="Times New Roman"/>
          <w:sz w:val="28"/>
          <w:szCs w:val="28"/>
        </w:rPr>
        <w:t>Анастасієвою</w:t>
      </w:r>
      <w:proofErr w:type="spellEnd"/>
      <w:r>
        <w:rPr>
          <w:rFonts w:ascii="Times New Roman" w:hAnsi="Times New Roman"/>
          <w:sz w:val="28"/>
          <w:szCs w:val="28"/>
        </w:rPr>
        <w:t xml:space="preserve"> В.В., </w:t>
      </w:r>
      <w:proofErr w:type="spellStart"/>
      <w:r>
        <w:rPr>
          <w:rFonts w:ascii="Times New Roman" w:hAnsi="Times New Roman"/>
          <w:sz w:val="28"/>
          <w:szCs w:val="28"/>
        </w:rPr>
        <w:t>Солоповим</w:t>
      </w:r>
      <w:proofErr w:type="spellEnd"/>
      <w:r>
        <w:rPr>
          <w:rFonts w:ascii="Times New Roman" w:hAnsi="Times New Roman"/>
          <w:sz w:val="28"/>
          <w:szCs w:val="28"/>
        </w:rPr>
        <w:t xml:space="preserve"> В.Ю., </w:t>
      </w:r>
      <w:proofErr w:type="spellStart"/>
      <w:r>
        <w:rPr>
          <w:rFonts w:ascii="Times New Roman" w:hAnsi="Times New Roman"/>
          <w:sz w:val="28"/>
          <w:szCs w:val="28"/>
        </w:rPr>
        <w:t>Дьячковим</w:t>
      </w:r>
      <w:proofErr w:type="spellEnd"/>
      <w:r>
        <w:rPr>
          <w:rFonts w:ascii="Times New Roman" w:hAnsi="Times New Roman"/>
          <w:sz w:val="28"/>
          <w:szCs w:val="28"/>
        </w:rPr>
        <w:t xml:space="preserve"> О.П.</w:t>
      </w:r>
      <w:r w:rsidR="00C03CE9">
        <w:rPr>
          <w:rFonts w:ascii="Times New Roman" w:hAnsi="Times New Roman"/>
          <w:sz w:val="28"/>
          <w:szCs w:val="28"/>
        </w:rPr>
        <w:t xml:space="preserve"> і</w:t>
      </w:r>
      <w:r>
        <w:rPr>
          <w:rFonts w:ascii="Times New Roman" w:hAnsi="Times New Roman"/>
          <w:sz w:val="28"/>
          <w:szCs w:val="28"/>
        </w:rPr>
        <w:t xml:space="preserve"> </w:t>
      </w:r>
      <w:proofErr w:type="spellStart"/>
      <w:r>
        <w:rPr>
          <w:rFonts w:ascii="Times New Roman" w:hAnsi="Times New Roman"/>
          <w:sz w:val="28"/>
          <w:szCs w:val="28"/>
        </w:rPr>
        <w:t>Сергенчук</w:t>
      </w:r>
      <w:proofErr w:type="spellEnd"/>
      <w:r>
        <w:rPr>
          <w:rFonts w:ascii="Times New Roman" w:hAnsi="Times New Roman"/>
          <w:sz w:val="28"/>
          <w:szCs w:val="28"/>
        </w:rPr>
        <w:t xml:space="preserve"> М.Р. </w:t>
      </w:r>
      <w:r w:rsidRPr="00341763">
        <w:rPr>
          <w:rFonts w:ascii="Times New Roman" w:hAnsi="Times New Roman"/>
          <w:bCs/>
          <w:sz w:val="28"/>
          <w:szCs w:val="28"/>
        </w:rPr>
        <w:t>вказаного дисциплінарного проступку. Також, до матеріалів дисциплінарної скарги не долучено документів, в яких рішення, дії чи бездіяльність вказан</w:t>
      </w:r>
      <w:r>
        <w:rPr>
          <w:rFonts w:ascii="Times New Roman" w:hAnsi="Times New Roman"/>
          <w:bCs/>
          <w:sz w:val="28"/>
          <w:szCs w:val="28"/>
        </w:rPr>
        <w:t>их</w:t>
      </w:r>
      <w:r w:rsidRPr="00341763">
        <w:rPr>
          <w:rFonts w:ascii="Times New Roman" w:hAnsi="Times New Roman"/>
          <w:bCs/>
          <w:sz w:val="28"/>
          <w:szCs w:val="28"/>
        </w:rPr>
        <w:t xml:space="preserve"> прокурор</w:t>
      </w:r>
      <w:r>
        <w:rPr>
          <w:rFonts w:ascii="Times New Roman" w:hAnsi="Times New Roman"/>
          <w:bCs/>
          <w:sz w:val="28"/>
          <w:szCs w:val="28"/>
        </w:rPr>
        <w:t>ів</w:t>
      </w:r>
      <w:r w:rsidRPr="00341763">
        <w:rPr>
          <w:rFonts w:ascii="Times New Roman" w:hAnsi="Times New Roman"/>
          <w:bCs/>
          <w:sz w:val="28"/>
          <w:szCs w:val="28"/>
        </w:rPr>
        <w:t xml:space="preserve"> визнано такими, що не </w:t>
      </w:r>
      <w:r w:rsidRPr="00D252E7">
        <w:rPr>
          <w:rFonts w:ascii="Times New Roman" w:hAnsi="Times New Roman"/>
          <w:bCs/>
          <w:sz w:val="28"/>
          <w:szCs w:val="28"/>
        </w:rPr>
        <w:t>відповідають вимогам закону.</w:t>
      </w:r>
    </w:p>
    <w:p w14:paraId="38DA5A45" w14:textId="6B06F11B" w:rsidR="002E09B5" w:rsidRPr="00D252E7" w:rsidRDefault="00087CA6" w:rsidP="00D252E7">
      <w:pPr>
        <w:tabs>
          <w:tab w:val="left" w:pos="567"/>
        </w:tabs>
        <w:spacing w:after="0" w:line="240" w:lineRule="auto"/>
        <w:ind w:firstLine="567"/>
        <w:contextualSpacing/>
        <w:jc w:val="both"/>
        <w:rPr>
          <w:rFonts w:ascii="Times New Roman" w:hAnsi="Times New Roman"/>
          <w:bCs/>
          <w:sz w:val="28"/>
          <w:szCs w:val="28"/>
        </w:rPr>
      </w:pPr>
      <w:r w:rsidRPr="00D252E7">
        <w:rPr>
          <w:rFonts w:ascii="Times New Roman" w:hAnsi="Times New Roman"/>
          <w:bCs/>
          <w:sz w:val="28"/>
          <w:szCs w:val="28"/>
        </w:rPr>
        <w:t xml:space="preserve">Скаржниця також вказує, що </w:t>
      </w:r>
      <w:r w:rsidR="00E4176F">
        <w:rPr>
          <w:rFonts w:ascii="Times New Roman" w:hAnsi="Times New Roman"/>
          <w:bCs/>
          <w:sz w:val="28"/>
          <w:szCs w:val="28"/>
        </w:rPr>
        <w:t>групою прокурорів не було припинено  кримінальне переслідування її, а навпаки</w:t>
      </w:r>
      <w:r w:rsidR="00F54543">
        <w:rPr>
          <w:rFonts w:ascii="Times New Roman" w:hAnsi="Times New Roman"/>
          <w:bCs/>
          <w:sz w:val="28"/>
          <w:szCs w:val="28"/>
        </w:rPr>
        <w:t xml:space="preserve"> продовжено криміналізацію цивільного спору, що свідчить про свідоме ігнорування</w:t>
      </w:r>
      <w:r w:rsidRPr="00D252E7">
        <w:rPr>
          <w:rFonts w:ascii="Times New Roman" w:hAnsi="Times New Roman"/>
          <w:bCs/>
          <w:sz w:val="28"/>
          <w:szCs w:val="28"/>
        </w:rPr>
        <w:t xml:space="preserve"> принципу верховенства права</w:t>
      </w:r>
      <w:r w:rsidR="00F54543">
        <w:rPr>
          <w:rFonts w:ascii="Times New Roman" w:hAnsi="Times New Roman"/>
          <w:bCs/>
          <w:sz w:val="28"/>
          <w:szCs w:val="28"/>
        </w:rPr>
        <w:t>, порушення обов’язку неупередженості та</w:t>
      </w:r>
      <w:r w:rsidRPr="00D252E7">
        <w:rPr>
          <w:rFonts w:ascii="Times New Roman" w:hAnsi="Times New Roman"/>
          <w:bCs/>
          <w:sz w:val="28"/>
          <w:szCs w:val="28"/>
        </w:rPr>
        <w:t xml:space="preserve"> пороч</w:t>
      </w:r>
      <w:r w:rsidR="00F54543">
        <w:rPr>
          <w:rFonts w:ascii="Times New Roman" w:hAnsi="Times New Roman"/>
          <w:bCs/>
          <w:sz w:val="28"/>
          <w:szCs w:val="28"/>
        </w:rPr>
        <w:t>и</w:t>
      </w:r>
      <w:r w:rsidRPr="00D252E7">
        <w:rPr>
          <w:rFonts w:ascii="Times New Roman" w:hAnsi="Times New Roman"/>
          <w:bCs/>
          <w:sz w:val="28"/>
          <w:szCs w:val="28"/>
        </w:rPr>
        <w:t xml:space="preserve">ть звання прокурора і авторитет органів прокуратури. </w:t>
      </w:r>
    </w:p>
    <w:p w14:paraId="76997421" w14:textId="2DD63C5F" w:rsidR="00A350C0" w:rsidRPr="00D252E7" w:rsidRDefault="00D252E7" w:rsidP="00A350C0">
      <w:pPr>
        <w:pStyle w:val="a3"/>
        <w:ind w:firstLine="567"/>
        <w:jc w:val="both"/>
        <w:rPr>
          <w:rFonts w:ascii="Times New Roman" w:hAnsi="Times New Roman"/>
          <w:bCs/>
          <w:sz w:val="28"/>
          <w:szCs w:val="28"/>
        </w:rPr>
      </w:pPr>
      <w:r w:rsidRPr="00D252E7">
        <w:rPr>
          <w:rFonts w:ascii="Times New Roman" w:hAnsi="Times New Roman"/>
          <w:bCs/>
          <w:sz w:val="28"/>
          <w:szCs w:val="28"/>
        </w:rPr>
        <w:t>Як вбачається, д</w:t>
      </w:r>
      <w:r w:rsidR="00A350C0" w:rsidRPr="00D252E7">
        <w:rPr>
          <w:rFonts w:ascii="Times New Roman" w:hAnsi="Times New Roman"/>
          <w:bCs/>
          <w:sz w:val="28"/>
          <w:szCs w:val="28"/>
        </w:rPr>
        <w:t xml:space="preserve">исциплінарна скарга </w:t>
      </w:r>
      <w:r w:rsidR="0017318D">
        <w:rPr>
          <w:rFonts w:ascii="Times New Roman" w:hAnsi="Times New Roman"/>
          <w:sz w:val="28"/>
          <w:szCs w:val="28"/>
        </w:rPr>
        <w:t xml:space="preserve">ОСОБА_1 </w:t>
      </w:r>
      <w:r w:rsidRPr="00D252E7">
        <w:rPr>
          <w:rFonts w:ascii="Times New Roman" w:hAnsi="Times New Roman"/>
          <w:bCs/>
          <w:sz w:val="28"/>
          <w:szCs w:val="28"/>
        </w:rPr>
        <w:t xml:space="preserve">загалом </w:t>
      </w:r>
      <w:r w:rsidR="00A350C0" w:rsidRPr="00D252E7">
        <w:rPr>
          <w:rFonts w:ascii="Times New Roman" w:hAnsi="Times New Roman"/>
          <w:bCs/>
          <w:sz w:val="28"/>
          <w:szCs w:val="28"/>
        </w:rPr>
        <w:t>стосується рішень, дій (бездіяльності) прокурорів, вчинених (допущених) в межах кримінального процесу.</w:t>
      </w:r>
    </w:p>
    <w:p w14:paraId="7809093A" w14:textId="7A05E253" w:rsidR="00A350C0" w:rsidRPr="00D252E7" w:rsidRDefault="00A350C0" w:rsidP="00A350C0">
      <w:pPr>
        <w:spacing w:after="0" w:line="240" w:lineRule="auto"/>
        <w:ind w:firstLine="567"/>
        <w:jc w:val="both"/>
        <w:rPr>
          <w:rFonts w:ascii="Times New Roman" w:hAnsi="Times New Roman"/>
          <w:bCs/>
          <w:sz w:val="28"/>
          <w:szCs w:val="28"/>
        </w:rPr>
      </w:pPr>
      <w:r w:rsidRPr="00D252E7">
        <w:rPr>
          <w:rFonts w:ascii="Times New Roman" w:hAnsi="Times New Roman"/>
          <w:bCs/>
          <w:sz w:val="28"/>
          <w:szCs w:val="28"/>
        </w:rPr>
        <w:t>Це означає, що умовою для відкриття дисциплінарного провадження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21312D09" w14:textId="343EEA38" w:rsidR="00A350C0" w:rsidRPr="00D252E7" w:rsidRDefault="00A350C0" w:rsidP="00D252E7">
      <w:pPr>
        <w:spacing w:after="0" w:line="240" w:lineRule="auto"/>
        <w:ind w:firstLine="567"/>
        <w:jc w:val="both"/>
        <w:rPr>
          <w:rFonts w:ascii="Times New Roman" w:hAnsi="Times New Roman"/>
          <w:bCs/>
          <w:sz w:val="28"/>
          <w:szCs w:val="28"/>
        </w:rPr>
      </w:pPr>
      <w:r w:rsidRPr="00D252E7">
        <w:rPr>
          <w:rFonts w:ascii="Times New Roman" w:hAnsi="Times New Roman"/>
          <w:bCs/>
          <w:sz w:val="28"/>
          <w:szCs w:val="28"/>
        </w:rPr>
        <w:t>Так</w:t>
      </w:r>
      <w:r w:rsidR="00F54543">
        <w:rPr>
          <w:rFonts w:ascii="Times New Roman" w:hAnsi="Times New Roman"/>
          <w:bCs/>
          <w:sz w:val="28"/>
          <w:szCs w:val="28"/>
        </w:rPr>
        <w:t>их</w:t>
      </w:r>
      <w:r w:rsidRPr="00D252E7">
        <w:rPr>
          <w:rFonts w:ascii="Times New Roman" w:hAnsi="Times New Roman"/>
          <w:bCs/>
          <w:sz w:val="28"/>
          <w:szCs w:val="28"/>
        </w:rPr>
        <w:t xml:space="preserve"> рішен</w:t>
      </w:r>
      <w:r w:rsidR="00F54543">
        <w:rPr>
          <w:rFonts w:ascii="Times New Roman" w:hAnsi="Times New Roman"/>
          <w:bCs/>
          <w:sz w:val="28"/>
          <w:szCs w:val="28"/>
        </w:rPr>
        <w:t>ь</w:t>
      </w:r>
      <w:r w:rsidRPr="00D252E7">
        <w:rPr>
          <w:rFonts w:ascii="Times New Roman" w:hAnsi="Times New Roman"/>
          <w:bCs/>
          <w:sz w:val="28"/>
          <w:szCs w:val="28"/>
        </w:rPr>
        <w:t xml:space="preserve"> до матеріалів дисциплінарної скарги не долучено.</w:t>
      </w:r>
    </w:p>
    <w:p w14:paraId="188999C3" w14:textId="77777777" w:rsidR="00341763" w:rsidRPr="00D252E7" w:rsidRDefault="00341763" w:rsidP="00341763">
      <w:pPr>
        <w:spacing w:after="0" w:line="240" w:lineRule="auto"/>
        <w:ind w:firstLine="567"/>
        <w:jc w:val="both"/>
        <w:rPr>
          <w:rFonts w:ascii="Times New Roman" w:eastAsia="Times New Roman" w:hAnsi="Times New Roman"/>
          <w:bCs/>
          <w:sz w:val="28"/>
          <w:szCs w:val="28"/>
          <w:lang w:eastAsia="ru-RU"/>
        </w:rPr>
      </w:pPr>
      <w:r w:rsidRPr="00D252E7">
        <w:rPr>
          <w:rFonts w:ascii="Times New Roman" w:eastAsia="Times New Roman" w:hAnsi="Times New Roman"/>
          <w:bCs/>
          <w:sz w:val="28"/>
          <w:szCs w:val="28"/>
          <w:lang w:eastAsia="ru-RU"/>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12BBD7D8" w14:textId="0AE8D721" w:rsidR="002E09B5" w:rsidRPr="00D252E7" w:rsidRDefault="00341763" w:rsidP="00D252E7">
      <w:pPr>
        <w:spacing w:after="0" w:line="240" w:lineRule="auto"/>
        <w:ind w:firstLine="567"/>
        <w:jc w:val="both"/>
        <w:rPr>
          <w:rFonts w:ascii="Times New Roman" w:eastAsia="Times New Roman" w:hAnsi="Times New Roman"/>
          <w:bCs/>
          <w:sz w:val="28"/>
          <w:szCs w:val="28"/>
          <w:lang w:eastAsia="ru-RU"/>
        </w:rPr>
      </w:pPr>
      <w:r w:rsidRPr="00D252E7">
        <w:rPr>
          <w:rFonts w:ascii="Times New Roman" w:eastAsia="Times New Roman" w:hAnsi="Times New Roman"/>
          <w:bCs/>
          <w:sz w:val="28"/>
          <w:szCs w:val="28"/>
          <w:lang w:eastAsia="ru-RU"/>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19611BAE" w14:textId="46AF699A" w:rsidR="00533EE1" w:rsidRPr="00D252E7" w:rsidRDefault="00533EE1" w:rsidP="001F5881">
      <w:pPr>
        <w:spacing w:after="0" w:line="240" w:lineRule="auto"/>
        <w:ind w:firstLine="567"/>
        <w:jc w:val="both"/>
        <w:rPr>
          <w:rFonts w:ascii="Times New Roman" w:hAnsi="Times New Roman"/>
          <w:sz w:val="28"/>
          <w:szCs w:val="28"/>
          <w:shd w:val="clear" w:color="auto" w:fill="FFFFFF"/>
        </w:rPr>
      </w:pPr>
      <w:r w:rsidRPr="00D252E7">
        <w:rPr>
          <w:rFonts w:ascii="Times New Roman" w:eastAsia="Times New Roman" w:hAnsi="Times New Roman"/>
          <w:sz w:val="28"/>
          <w:szCs w:val="28"/>
          <w:lang w:eastAsia="ru-RU"/>
        </w:rPr>
        <w:t>Інші мотиви та аргументи скаржни</w:t>
      </w:r>
      <w:r w:rsidR="00AB104E" w:rsidRPr="00D252E7">
        <w:rPr>
          <w:rFonts w:ascii="Times New Roman" w:eastAsia="Times New Roman" w:hAnsi="Times New Roman"/>
          <w:sz w:val="28"/>
          <w:szCs w:val="28"/>
          <w:lang w:eastAsia="ru-RU"/>
        </w:rPr>
        <w:t>ка</w:t>
      </w:r>
      <w:r w:rsidRPr="00D252E7">
        <w:rPr>
          <w:rFonts w:ascii="Times New Roman" w:eastAsia="Times New Roman" w:hAnsi="Times New Roman"/>
          <w:sz w:val="28"/>
          <w:szCs w:val="28"/>
          <w:lang w:eastAsia="ru-RU"/>
        </w:rPr>
        <w:t xml:space="preserve"> зводяться до тлумачення норм законодавства з посиланням на власну оцінку обставин справи.</w:t>
      </w:r>
      <w:r w:rsidR="00D252E7">
        <w:rPr>
          <w:rFonts w:ascii="Times New Roman" w:eastAsia="Times New Roman" w:hAnsi="Times New Roman"/>
          <w:sz w:val="28"/>
          <w:szCs w:val="28"/>
          <w:lang w:eastAsia="ru-RU"/>
        </w:rPr>
        <w:t xml:space="preserve"> </w:t>
      </w:r>
    </w:p>
    <w:p w14:paraId="00B9857B" w14:textId="7F00F016" w:rsidR="00533EE1" w:rsidRPr="003406D9" w:rsidRDefault="00533EE1" w:rsidP="000A241F">
      <w:pPr>
        <w:spacing w:after="0" w:line="240" w:lineRule="auto"/>
        <w:ind w:firstLine="567"/>
        <w:jc w:val="both"/>
        <w:rPr>
          <w:rFonts w:ascii="Times New Roman" w:hAnsi="Times New Roman"/>
          <w:sz w:val="28"/>
          <w:szCs w:val="28"/>
        </w:rPr>
      </w:pPr>
      <w:r w:rsidRPr="003406D9">
        <w:rPr>
          <w:rFonts w:ascii="Times New Roman" w:hAnsi="Times New Roman"/>
          <w:sz w:val="28"/>
          <w:szCs w:val="28"/>
        </w:rPr>
        <w:t xml:space="preserve">Таким чином, при </w:t>
      </w:r>
      <w:proofErr w:type="spellStart"/>
      <w:r w:rsidRPr="003406D9">
        <w:rPr>
          <w:rFonts w:ascii="Times New Roman" w:hAnsi="Times New Roman"/>
          <w:sz w:val="28"/>
          <w:szCs w:val="28"/>
        </w:rPr>
        <w:t>невстановленні</w:t>
      </w:r>
      <w:proofErr w:type="spellEnd"/>
      <w:r w:rsidRPr="003406D9">
        <w:rPr>
          <w:rFonts w:ascii="Times New Roman" w:hAnsi="Times New Roman"/>
          <w:sz w:val="28"/>
          <w:szCs w:val="28"/>
        </w:rPr>
        <w:t xml:space="preserve"> </w:t>
      </w:r>
      <w:r w:rsidR="00D252E7" w:rsidRPr="003406D9">
        <w:rPr>
          <w:rFonts w:ascii="Times New Roman" w:hAnsi="Times New Roman"/>
          <w:sz w:val="28"/>
          <w:szCs w:val="28"/>
        </w:rPr>
        <w:t>зазначених скаржн</w:t>
      </w:r>
      <w:r w:rsidR="00D252E7">
        <w:rPr>
          <w:rFonts w:ascii="Times New Roman" w:hAnsi="Times New Roman"/>
          <w:sz w:val="28"/>
          <w:szCs w:val="28"/>
        </w:rPr>
        <w:t>ицею</w:t>
      </w:r>
      <w:r w:rsidR="00D252E7" w:rsidRPr="003406D9">
        <w:rPr>
          <w:rFonts w:ascii="Times New Roman" w:hAnsi="Times New Roman"/>
          <w:sz w:val="28"/>
          <w:szCs w:val="28"/>
        </w:rPr>
        <w:t xml:space="preserve"> </w:t>
      </w:r>
      <w:r w:rsidRPr="003406D9">
        <w:rPr>
          <w:rFonts w:ascii="Times New Roman" w:hAnsi="Times New Roman"/>
          <w:sz w:val="28"/>
          <w:szCs w:val="28"/>
        </w:rPr>
        <w:t>обставин та за відсутності відповідних доказів</w:t>
      </w:r>
      <w:r w:rsidR="008D463B" w:rsidRPr="003406D9">
        <w:rPr>
          <w:rFonts w:ascii="Times New Roman" w:hAnsi="Times New Roman"/>
          <w:sz w:val="28"/>
          <w:szCs w:val="28"/>
        </w:rPr>
        <w:t>,</w:t>
      </w:r>
      <w:r w:rsidRPr="003406D9">
        <w:rPr>
          <w:rFonts w:ascii="Times New Roman" w:hAnsi="Times New Roman"/>
          <w:sz w:val="28"/>
          <w:szCs w:val="28"/>
        </w:rPr>
        <w:t xml:space="preserve"> член Комісії не може обґрунтовувати своє рішення на припущеннях про наявність</w:t>
      </w:r>
      <w:r w:rsidRPr="003406D9">
        <w:rPr>
          <w:rFonts w:ascii="Times New Roman" w:hAnsi="Times New Roman"/>
          <w:sz w:val="28"/>
          <w:szCs w:val="28"/>
          <w:shd w:val="clear" w:color="auto" w:fill="FFFFFF"/>
        </w:rPr>
        <w:t xml:space="preserve"> ознак дисциплінарного проступку </w:t>
      </w:r>
      <w:r w:rsidRPr="003406D9">
        <w:rPr>
          <w:rFonts w:ascii="Times New Roman" w:hAnsi="Times New Roman"/>
          <w:sz w:val="28"/>
          <w:szCs w:val="28"/>
        </w:rPr>
        <w:t>в діях вказаного прокурора.</w:t>
      </w:r>
      <w:r w:rsidR="000A241F" w:rsidRPr="003406D9">
        <w:rPr>
          <w:rFonts w:ascii="Times New Roman" w:hAnsi="Times New Roman"/>
          <w:sz w:val="28"/>
          <w:szCs w:val="28"/>
        </w:rPr>
        <w:t xml:space="preserve"> Зазначене</w:t>
      </w:r>
      <w:r w:rsidRPr="003406D9">
        <w:rPr>
          <w:rFonts w:ascii="Times New Roman" w:hAnsi="Times New Roman"/>
          <w:sz w:val="28"/>
          <w:szCs w:val="28"/>
        </w:rPr>
        <w:t xml:space="preserve"> до</w:t>
      </w:r>
      <w:r w:rsidR="000A241F" w:rsidRPr="003406D9">
        <w:rPr>
          <w:rFonts w:ascii="Times New Roman" w:hAnsi="Times New Roman"/>
          <w:sz w:val="28"/>
          <w:szCs w:val="28"/>
        </w:rPr>
        <w:t>зволяє дійти</w:t>
      </w:r>
      <w:r w:rsidRPr="003406D9">
        <w:rPr>
          <w:rFonts w:ascii="Times New Roman" w:hAnsi="Times New Roman"/>
          <w:sz w:val="28"/>
          <w:szCs w:val="28"/>
        </w:rPr>
        <w:t xml:space="preserve"> висновку про те, що </w:t>
      </w:r>
      <w:r w:rsidR="000A241F" w:rsidRPr="003406D9">
        <w:rPr>
          <w:rFonts w:ascii="Times New Roman" w:hAnsi="Times New Roman"/>
          <w:sz w:val="28"/>
          <w:szCs w:val="28"/>
        </w:rPr>
        <w:t>скарга</w:t>
      </w:r>
      <w:r w:rsidRPr="003406D9">
        <w:rPr>
          <w:rFonts w:ascii="Times New Roman" w:hAnsi="Times New Roman"/>
          <w:sz w:val="28"/>
          <w:szCs w:val="28"/>
        </w:rPr>
        <w:t xml:space="preserve"> не містить </w:t>
      </w:r>
      <w:r w:rsidR="00B712A2">
        <w:rPr>
          <w:rFonts w:ascii="Times New Roman" w:hAnsi="Times New Roman"/>
          <w:sz w:val="28"/>
          <w:szCs w:val="28"/>
        </w:rPr>
        <w:t xml:space="preserve">конкретних </w:t>
      </w:r>
      <w:r w:rsidRPr="003406D9">
        <w:rPr>
          <w:rFonts w:ascii="Times New Roman" w:hAnsi="Times New Roman"/>
          <w:sz w:val="28"/>
          <w:szCs w:val="28"/>
        </w:rPr>
        <w:t xml:space="preserve">відомостей про наявність ознак дисциплінарного проступку, </w:t>
      </w:r>
      <w:r w:rsidR="00B712A2">
        <w:rPr>
          <w:rFonts w:ascii="Times New Roman" w:hAnsi="Times New Roman"/>
          <w:sz w:val="28"/>
          <w:szCs w:val="28"/>
        </w:rPr>
        <w:t>передбаченого</w:t>
      </w:r>
      <w:r w:rsidRPr="003406D9">
        <w:rPr>
          <w:rFonts w:ascii="Times New Roman" w:hAnsi="Times New Roman"/>
          <w:sz w:val="28"/>
          <w:szCs w:val="28"/>
        </w:rPr>
        <w:t xml:space="preserve"> </w:t>
      </w:r>
      <w:r w:rsidR="00553F99">
        <w:rPr>
          <w:rFonts w:ascii="Times New Roman" w:hAnsi="Times New Roman"/>
          <w:sz w:val="28"/>
          <w:szCs w:val="28"/>
        </w:rPr>
        <w:t>п</w:t>
      </w:r>
      <w:r w:rsidR="00B712A2">
        <w:rPr>
          <w:rFonts w:ascii="Times New Roman" w:hAnsi="Times New Roman"/>
          <w:sz w:val="28"/>
          <w:szCs w:val="28"/>
        </w:rPr>
        <w:t>унктами</w:t>
      </w:r>
      <w:r w:rsidR="00240FE9" w:rsidRPr="003406D9">
        <w:rPr>
          <w:rFonts w:ascii="Times New Roman" w:hAnsi="Times New Roman"/>
          <w:sz w:val="28"/>
          <w:szCs w:val="28"/>
        </w:rPr>
        <w:t xml:space="preserve"> 1,</w:t>
      </w:r>
      <w:r w:rsidRPr="003406D9">
        <w:rPr>
          <w:rFonts w:ascii="Times New Roman" w:hAnsi="Times New Roman"/>
          <w:sz w:val="28"/>
          <w:szCs w:val="28"/>
        </w:rPr>
        <w:t xml:space="preserve"> </w:t>
      </w:r>
      <w:r w:rsidR="005F2B8A" w:rsidRPr="003406D9">
        <w:rPr>
          <w:rFonts w:ascii="Times New Roman" w:hAnsi="Times New Roman"/>
          <w:sz w:val="28"/>
          <w:szCs w:val="28"/>
        </w:rPr>
        <w:t>5</w:t>
      </w:r>
      <w:r w:rsidR="00A13CCB">
        <w:rPr>
          <w:rFonts w:ascii="Times New Roman" w:hAnsi="Times New Roman"/>
          <w:sz w:val="28"/>
          <w:szCs w:val="28"/>
        </w:rPr>
        <w:t xml:space="preserve">, </w:t>
      </w:r>
      <w:r w:rsidR="00DF1C7D">
        <w:rPr>
          <w:rFonts w:ascii="Times New Roman" w:hAnsi="Times New Roman"/>
          <w:sz w:val="28"/>
          <w:szCs w:val="28"/>
        </w:rPr>
        <w:t>6</w:t>
      </w:r>
      <w:r w:rsidR="00AB104E">
        <w:rPr>
          <w:rFonts w:ascii="Times New Roman" w:hAnsi="Times New Roman"/>
          <w:sz w:val="28"/>
          <w:szCs w:val="28"/>
        </w:rPr>
        <w:t>, 9</w:t>
      </w:r>
      <w:r w:rsidRPr="003406D9">
        <w:rPr>
          <w:rFonts w:ascii="Times New Roman" w:hAnsi="Times New Roman"/>
          <w:sz w:val="28"/>
          <w:szCs w:val="28"/>
        </w:rPr>
        <w:t xml:space="preserve"> ч. 1 ст. 43 Закону № 1697-VII, вчиненого </w:t>
      </w:r>
      <w:r w:rsidRPr="003406D9">
        <w:rPr>
          <w:rFonts w:ascii="Times New Roman" w:hAnsi="Times New Roman"/>
          <w:sz w:val="28"/>
          <w:szCs w:val="28"/>
        </w:rPr>
        <w:lastRenderedPageBreak/>
        <w:t>прокурор</w:t>
      </w:r>
      <w:r w:rsidR="00D252E7">
        <w:rPr>
          <w:rFonts w:ascii="Times New Roman" w:hAnsi="Times New Roman"/>
          <w:sz w:val="28"/>
          <w:szCs w:val="28"/>
        </w:rPr>
        <w:t xml:space="preserve">ами </w:t>
      </w:r>
      <w:proofErr w:type="spellStart"/>
      <w:r w:rsidR="00D252E7">
        <w:rPr>
          <w:rFonts w:ascii="Times New Roman" w:hAnsi="Times New Roman"/>
          <w:sz w:val="28"/>
          <w:szCs w:val="28"/>
        </w:rPr>
        <w:t>Щерюком</w:t>
      </w:r>
      <w:proofErr w:type="spellEnd"/>
      <w:r w:rsidR="00D252E7">
        <w:rPr>
          <w:rFonts w:ascii="Times New Roman" w:hAnsi="Times New Roman"/>
          <w:sz w:val="28"/>
          <w:szCs w:val="28"/>
        </w:rPr>
        <w:t xml:space="preserve"> Д.О., </w:t>
      </w:r>
      <w:proofErr w:type="spellStart"/>
      <w:r w:rsidR="00D252E7">
        <w:rPr>
          <w:rFonts w:ascii="Times New Roman" w:hAnsi="Times New Roman"/>
          <w:sz w:val="28"/>
          <w:szCs w:val="28"/>
        </w:rPr>
        <w:t>Стрижеус</w:t>
      </w:r>
      <w:proofErr w:type="spellEnd"/>
      <w:r w:rsidR="00D252E7">
        <w:rPr>
          <w:rFonts w:ascii="Times New Roman" w:hAnsi="Times New Roman"/>
          <w:sz w:val="28"/>
          <w:szCs w:val="28"/>
        </w:rPr>
        <w:t xml:space="preserve"> С.П., </w:t>
      </w:r>
      <w:proofErr w:type="spellStart"/>
      <w:r w:rsidR="00D252E7">
        <w:rPr>
          <w:rFonts w:ascii="Times New Roman" w:hAnsi="Times New Roman"/>
          <w:sz w:val="28"/>
          <w:szCs w:val="28"/>
        </w:rPr>
        <w:t>Анастасієвою</w:t>
      </w:r>
      <w:proofErr w:type="spellEnd"/>
      <w:r w:rsidR="00D252E7">
        <w:rPr>
          <w:rFonts w:ascii="Times New Roman" w:hAnsi="Times New Roman"/>
          <w:sz w:val="28"/>
          <w:szCs w:val="28"/>
        </w:rPr>
        <w:t xml:space="preserve"> В.В., </w:t>
      </w:r>
      <w:r w:rsidR="00E4176F">
        <w:rPr>
          <w:rFonts w:ascii="Times New Roman" w:hAnsi="Times New Roman"/>
          <w:sz w:val="28"/>
          <w:szCs w:val="28"/>
        </w:rPr>
        <w:t xml:space="preserve">          </w:t>
      </w:r>
      <w:proofErr w:type="spellStart"/>
      <w:r w:rsidR="00D252E7">
        <w:rPr>
          <w:rFonts w:ascii="Times New Roman" w:hAnsi="Times New Roman"/>
          <w:sz w:val="28"/>
          <w:szCs w:val="28"/>
        </w:rPr>
        <w:t>Солоповим</w:t>
      </w:r>
      <w:proofErr w:type="spellEnd"/>
      <w:r w:rsidR="00D252E7">
        <w:rPr>
          <w:rFonts w:ascii="Times New Roman" w:hAnsi="Times New Roman"/>
          <w:sz w:val="28"/>
          <w:szCs w:val="28"/>
        </w:rPr>
        <w:t xml:space="preserve"> В.Ю., </w:t>
      </w:r>
      <w:proofErr w:type="spellStart"/>
      <w:r w:rsidR="00D252E7">
        <w:rPr>
          <w:rFonts w:ascii="Times New Roman" w:hAnsi="Times New Roman"/>
          <w:sz w:val="28"/>
          <w:szCs w:val="28"/>
        </w:rPr>
        <w:t>Дьячковим</w:t>
      </w:r>
      <w:proofErr w:type="spellEnd"/>
      <w:r w:rsidR="00D252E7">
        <w:rPr>
          <w:rFonts w:ascii="Times New Roman" w:hAnsi="Times New Roman"/>
          <w:sz w:val="28"/>
          <w:szCs w:val="28"/>
        </w:rPr>
        <w:t xml:space="preserve"> О.П., </w:t>
      </w:r>
      <w:proofErr w:type="spellStart"/>
      <w:r w:rsidR="00D252E7">
        <w:rPr>
          <w:rFonts w:ascii="Times New Roman" w:hAnsi="Times New Roman"/>
          <w:sz w:val="28"/>
          <w:szCs w:val="28"/>
        </w:rPr>
        <w:t>Сергенчук</w:t>
      </w:r>
      <w:proofErr w:type="spellEnd"/>
      <w:r w:rsidR="00D252E7">
        <w:rPr>
          <w:rFonts w:ascii="Times New Roman" w:hAnsi="Times New Roman"/>
          <w:sz w:val="28"/>
          <w:szCs w:val="28"/>
        </w:rPr>
        <w:t xml:space="preserve"> М.Р.</w:t>
      </w:r>
    </w:p>
    <w:p w14:paraId="61ECA4CB" w14:textId="0CD8CB3B" w:rsidR="00E04462" w:rsidRDefault="0004491B" w:rsidP="00D252E7">
      <w:pPr>
        <w:pStyle w:val="a3"/>
        <w:spacing w:after="120"/>
        <w:ind w:firstLine="567"/>
        <w:jc w:val="both"/>
        <w:rPr>
          <w:rFonts w:ascii="Times New Roman" w:hAnsi="Times New Roman"/>
          <w:b/>
          <w:sz w:val="28"/>
          <w:szCs w:val="28"/>
        </w:rPr>
      </w:pPr>
      <w:r w:rsidRPr="003406D9">
        <w:rPr>
          <w:rFonts w:ascii="Times New Roman" w:hAnsi="Times New Roman"/>
          <w:sz w:val="28"/>
          <w:szCs w:val="28"/>
        </w:rPr>
        <w:t xml:space="preserve">Керуючись </w:t>
      </w:r>
      <w:proofErr w:type="spellStart"/>
      <w:r w:rsidRPr="003406D9">
        <w:rPr>
          <w:rFonts w:ascii="Times New Roman" w:hAnsi="Times New Roman"/>
          <w:sz w:val="28"/>
          <w:szCs w:val="28"/>
        </w:rPr>
        <w:t>ст</w:t>
      </w:r>
      <w:r w:rsidR="00DB68AD" w:rsidRPr="003406D9">
        <w:rPr>
          <w:rFonts w:ascii="Times New Roman" w:hAnsi="Times New Roman"/>
          <w:sz w:val="28"/>
          <w:szCs w:val="28"/>
        </w:rPr>
        <w:t>.ст</w:t>
      </w:r>
      <w:proofErr w:type="spellEnd"/>
      <w:r w:rsidRPr="003406D9">
        <w:rPr>
          <w:rFonts w:ascii="Times New Roman" w:hAnsi="Times New Roman"/>
          <w:sz w:val="28"/>
          <w:szCs w:val="28"/>
        </w:rPr>
        <w:t xml:space="preserve"> 44 – 46 Закону </w:t>
      </w:r>
      <w:r w:rsidR="00726B8D" w:rsidRPr="003406D9">
        <w:rPr>
          <w:rFonts w:ascii="Times New Roman" w:hAnsi="Times New Roman"/>
          <w:sz w:val="28"/>
          <w:szCs w:val="28"/>
        </w:rPr>
        <w:t>№</w:t>
      </w:r>
      <w:r w:rsidR="00CE2FBA" w:rsidRPr="003406D9">
        <w:rPr>
          <w:rFonts w:ascii="Times New Roman" w:hAnsi="Times New Roman"/>
          <w:sz w:val="28"/>
          <w:szCs w:val="28"/>
        </w:rPr>
        <w:t xml:space="preserve"> </w:t>
      </w:r>
      <w:r w:rsidR="00726B8D" w:rsidRPr="003406D9">
        <w:rPr>
          <w:rFonts w:ascii="Times New Roman" w:hAnsi="Times New Roman"/>
          <w:sz w:val="28"/>
          <w:szCs w:val="28"/>
        </w:rPr>
        <w:t>1697-VII</w:t>
      </w:r>
      <w:r w:rsidRPr="003406D9">
        <w:rPr>
          <w:rFonts w:ascii="Times New Roman" w:hAnsi="Times New Roman"/>
          <w:sz w:val="28"/>
          <w:szCs w:val="28"/>
        </w:rPr>
        <w:t xml:space="preserve">, </w:t>
      </w:r>
      <w:proofErr w:type="spellStart"/>
      <w:r w:rsidRPr="003406D9">
        <w:rPr>
          <w:rFonts w:ascii="Times New Roman" w:hAnsi="Times New Roman"/>
          <w:sz w:val="28"/>
          <w:szCs w:val="28"/>
        </w:rPr>
        <w:t>п</w:t>
      </w:r>
      <w:r w:rsidR="00DB68AD" w:rsidRPr="003406D9">
        <w:rPr>
          <w:rFonts w:ascii="Times New Roman" w:hAnsi="Times New Roman"/>
          <w:sz w:val="28"/>
          <w:szCs w:val="28"/>
        </w:rPr>
        <w:t>п</w:t>
      </w:r>
      <w:proofErr w:type="spellEnd"/>
      <w:r w:rsidR="00DB68AD" w:rsidRPr="003406D9">
        <w:rPr>
          <w:rFonts w:ascii="Times New Roman" w:hAnsi="Times New Roman"/>
          <w:sz w:val="28"/>
          <w:szCs w:val="28"/>
        </w:rPr>
        <w:t>.</w:t>
      </w:r>
      <w:r w:rsidRPr="003406D9">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54DB1469" w14:textId="77777777" w:rsidR="00E4176F" w:rsidRDefault="00E4176F" w:rsidP="003D2D7E">
      <w:pPr>
        <w:widowControl w:val="0"/>
        <w:tabs>
          <w:tab w:val="left" w:pos="851"/>
        </w:tabs>
        <w:spacing w:after="240" w:line="240" w:lineRule="auto"/>
        <w:ind w:firstLine="567"/>
        <w:contextualSpacing/>
        <w:jc w:val="center"/>
        <w:rPr>
          <w:rFonts w:ascii="Times New Roman" w:hAnsi="Times New Roman"/>
          <w:b/>
          <w:sz w:val="28"/>
          <w:szCs w:val="28"/>
        </w:rPr>
      </w:pPr>
    </w:p>
    <w:p w14:paraId="6287BD69" w14:textId="6207808A" w:rsidR="00E04462" w:rsidRPr="003406D9" w:rsidRDefault="00DE49BE" w:rsidP="003D2D7E">
      <w:pPr>
        <w:widowControl w:val="0"/>
        <w:tabs>
          <w:tab w:val="left" w:pos="851"/>
        </w:tabs>
        <w:spacing w:after="240" w:line="240" w:lineRule="auto"/>
        <w:ind w:firstLine="567"/>
        <w:contextualSpacing/>
        <w:jc w:val="center"/>
        <w:rPr>
          <w:rFonts w:ascii="Times New Roman" w:hAnsi="Times New Roman"/>
          <w:b/>
          <w:sz w:val="28"/>
          <w:szCs w:val="28"/>
        </w:rPr>
      </w:pPr>
      <w:r w:rsidRPr="003406D9">
        <w:rPr>
          <w:rFonts w:ascii="Times New Roman" w:hAnsi="Times New Roman"/>
          <w:b/>
          <w:sz w:val="28"/>
          <w:szCs w:val="28"/>
        </w:rPr>
        <w:t>В</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И</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Р</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І</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Ш</w:t>
      </w:r>
      <w:r w:rsidR="00A91118" w:rsidRPr="003406D9">
        <w:rPr>
          <w:rFonts w:ascii="Times New Roman" w:hAnsi="Times New Roman"/>
          <w:b/>
          <w:sz w:val="28"/>
          <w:szCs w:val="28"/>
        </w:rPr>
        <w:t xml:space="preserve"> </w:t>
      </w:r>
      <w:r w:rsidR="00870CBC" w:rsidRPr="003406D9">
        <w:rPr>
          <w:rFonts w:ascii="Times New Roman" w:hAnsi="Times New Roman"/>
          <w:b/>
          <w:sz w:val="28"/>
          <w:szCs w:val="28"/>
        </w:rPr>
        <w:t>И</w:t>
      </w:r>
      <w:r w:rsidR="00A91118" w:rsidRPr="003406D9">
        <w:rPr>
          <w:rFonts w:ascii="Times New Roman" w:hAnsi="Times New Roman"/>
          <w:b/>
          <w:sz w:val="28"/>
          <w:szCs w:val="28"/>
        </w:rPr>
        <w:t xml:space="preserve"> </w:t>
      </w:r>
      <w:r w:rsidR="007E253D" w:rsidRPr="003406D9">
        <w:rPr>
          <w:rFonts w:ascii="Times New Roman" w:hAnsi="Times New Roman"/>
          <w:b/>
          <w:sz w:val="28"/>
          <w:szCs w:val="28"/>
        </w:rPr>
        <w:t>В</w:t>
      </w:r>
      <w:r w:rsidRPr="003406D9">
        <w:rPr>
          <w:rFonts w:ascii="Times New Roman" w:hAnsi="Times New Roman"/>
          <w:b/>
          <w:sz w:val="28"/>
          <w:szCs w:val="28"/>
        </w:rPr>
        <w:t>:</w:t>
      </w:r>
    </w:p>
    <w:p w14:paraId="44ECFAA1" w14:textId="77777777" w:rsidR="003D2D7E" w:rsidRPr="003406D9" w:rsidRDefault="003D2D7E" w:rsidP="003D2D7E">
      <w:pPr>
        <w:widowControl w:val="0"/>
        <w:tabs>
          <w:tab w:val="left" w:pos="851"/>
        </w:tabs>
        <w:spacing w:after="240" w:line="240" w:lineRule="auto"/>
        <w:ind w:firstLine="567"/>
        <w:contextualSpacing/>
        <w:jc w:val="center"/>
        <w:rPr>
          <w:rFonts w:ascii="Times New Roman" w:hAnsi="Times New Roman"/>
          <w:b/>
          <w:sz w:val="12"/>
          <w:szCs w:val="12"/>
        </w:rPr>
      </w:pPr>
    </w:p>
    <w:p w14:paraId="5257CB81" w14:textId="043C0001" w:rsidR="005F2B8A" w:rsidRPr="00D252E7" w:rsidRDefault="00A1314F" w:rsidP="007E253D">
      <w:pPr>
        <w:widowControl w:val="0"/>
        <w:tabs>
          <w:tab w:val="left" w:pos="851"/>
        </w:tabs>
        <w:spacing w:after="0" w:line="240" w:lineRule="auto"/>
        <w:ind w:firstLine="567"/>
        <w:contextualSpacing/>
        <w:jc w:val="both"/>
        <w:rPr>
          <w:rFonts w:ascii="Times New Roman" w:hAnsi="Times New Roman"/>
          <w:sz w:val="28"/>
          <w:szCs w:val="28"/>
        </w:rPr>
      </w:pPr>
      <w:r w:rsidRPr="00D252E7">
        <w:rPr>
          <w:rFonts w:ascii="Times New Roman" w:hAnsi="Times New Roman"/>
          <w:sz w:val="28"/>
          <w:szCs w:val="28"/>
        </w:rPr>
        <w:t>Відмовити у</w:t>
      </w:r>
      <w:r w:rsidR="00EF2244" w:rsidRPr="00D252E7">
        <w:rPr>
          <w:rFonts w:ascii="Times New Roman" w:hAnsi="Times New Roman"/>
          <w:sz w:val="28"/>
          <w:szCs w:val="28"/>
        </w:rPr>
        <w:t xml:space="preserve"> </w:t>
      </w:r>
      <w:r w:rsidR="00DE49BE" w:rsidRPr="00D252E7">
        <w:rPr>
          <w:rFonts w:ascii="Times New Roman" w:hAnsi="Times New Roman"/>
          <w:sz w:val="28"/>
          <w:szCs w:val="28"/>
        </w:rPr>
        <w:t>відкритті дисциплінарного провадження стосовно</w:t>
      </w:r>
      <w:r w:rsidR="007E253D" w:rsidRPr="00D252E7">
        <w:rPr>
          <w:rFonts w:ascii="Times New Roman" w:hAnsi="Times New Roman"/>
          <w:sz w:val="28"/>
          <w:szCs w:val="28"/>
        </w:rPr>
        <w:t xml:space="preserve"> </w:t>
      </w:r>
      <w:r w:rsidR="005F2B8A" w:rsidRPr="00D252E7">
        <w:rPr>
          <w:rFonts w:ascii="Times New Roman" w:hAnsi="Times New Roman"/>
          <w:sz w:val="28"/>
          <w:szCs w:val="28"/>
        </w:rPr>
        <w:t>прокурор</w:t>
      </w:r>
      <w:r w:rsidR="00D252E7" w:rsidRPr="00D252E7">
        <w:rPr>
          <w:rFonts w:ascii="Times New Roman" w:hAnsi="Times New Roman"/>
          <w:sz w:val="28"/>
          <w:szCs w:val="28"/>
        </w:rPr>
        <w:t>ів</w:t>
      </w:r>
      <w:r w:rsidR="005F2B8A" w:rsidRPr="00D252E7">
        <w:rPr>
          <w:rFonts w:ascii="Times New Roman" w:hAnsi="Times New Roman"/>
          <w:sz w:val="28"/>
          <w:szCs w:val="28"/>
        </w:rPr>
        <w:t xml:space="preserve"> </w:t>
      </w:r>
      <w:r w:rsidR="00D252E7" w:rsidRPr="00D252E7">
        <w:rPr>
          <w:rFonts w:ascii="Times New Roman" w:hAnsi="Times New Roman"/>
          <w:sz w:val="28"/>
          <w:szCs w:val="28"/>
        </w:rPr>
        <w:t xml:space="preserve">Кропивницької окружної прокуратури </w:t>
      </w:r>
      <w:proofErr w:type="spellStart"/>
      <w:r w:rsidR="00D252E7" w:rsidRPr="00D252E7">
        <w:rPr>
          <w:rFonts w:ascii="Times New Roman" w:hAnsi="Times New Roman"/>
          <w:sz w:val="28"/>
          <w:szCs w:val="28"/>
        </w:rPr>
        <w:t>Щерюка</w:t>
      </w:r>
      <w:proofErr w:type="spellEnd"/>
      <w:r w:rsidR="00D252E7" w:rsidRPr="00D252E7">
        <w:rPr>
          <w:rFonts w:ascii="Times New Roman" w:hAnsi="Times New Roman"/>
          <w:sz w:val="28"/>
          <w:szCs w:val="28"/>
        </w:rPr>
        <w:t xml:space="preserve"> Дениса Олександровича, </w:t>
      </w:r>
      <w:proofErr w:type="spellStart"/>
      <w:r w:rsidR="00D252E7" w:rsidRPr="00D252E7">
        <w:rPr>
          <w:rFonts w:ascii="Times New Roman" w:hAnsi="Times New Roman"/>
          <w:sz w:val="28"/>
          <w:szCs w:val="28"/>
        </w:rPr>
        <w:t>Стрижеус</w:t>
      </w:r>
      <w:proofErr w:type="spellEnd"/>
      <w:r w:rsidR="00D252E7" w:rsidRPr="00D252E7">
        <w:rPr>
          <w:rFonts w:ascii="Times New Roman" w:hAnsi="Times New Roman"/>
          <w:sz w:val="28"/>
          <w:szCs w:val="28"/>
        </w:rPr>
        <w:t xml:space="preserve"> Світлани Петрівни, </w:t>
      </w:r>
      <w:proofErr w:type="spellStart"/>
      <w:r w:rsidR="00D252E7" w:rsidRPr="00D252E7">
        <w:rPr>
          <w:rFonts w:ascii="Times New Roman" w:hAnsi="Times New Roman"/>
          <w:sz w:val="28"/>
          <w:szCs w:val="28"/>
        </w:rPr>
        <w:t>Анастасієвої</w:t>
      </w:r>
      <w:proofErr w:type="spellEnd"/>
      <w:r w:rsidR="00D252E7" w:rsidRPr="00D252E7">
        <w:rPr>
          <w:rFonts w:ascii="Times New Roman" w:hAnsi="Times New Roman"/>
          <w:sz w:val="28"/>
          <w:szCs w:val="28"/>
        </w:rPr>
        <w:t xml:space="preserve"> Вікторії Вікторівни, </w:t>
      </w:r>
      <w:proofErr w:type="spellStart"/>
      <w:r w:rsidR="00D252E7" w:rsidRPr="00D252E7">
        <w:rPr>
          <w:rFonts w:ascii="Times New Roman" w:hAnsi="Times New Roman"/>
          <w:sz w:val="28"/>
          <w:szCs w:val="28"/>
        </w:rPr>
        <w:t>Солопова</w:t>
      </w:r>
      <w:proofErr w:type="spellEnd"/>
      <w:r w:rsidR="00D252E7" w:rsidRPr="00D252E7">
        <w:rPr>
          <w:rFonts w:ascii="Times New Roman" w:hAnsi="Times New Roman"/>
          <w:sz w:val="28"/>
          <w:szCs w:val="28"/>
        </w:rPr>
        <w:t xml:space="preserve"> Володимира Юрійовича, </w:t>
      </w:r>
      <w:proofErr w:type="spellStart"/>
      <w:r w:rsidR="00D252E7" w:rsidRPr="00D252E7">
        <w:rPr>
          <w:rFonts w:ascii="Times New Roman" w:hAnsi="Times New Roman"/>
          <w:sz w:val="28"/>
          <w:szCs w:val="28"/>
        </w:rPr>
        <w:t>Дьячкова</w:t>
      </w:r>
      <w:proofErr w:type="spellEnd"/>
      <w:r w:rsidR="00D252E7" w:rsidRPr="00D252E7">
        <w:rPr>
          <w:rFonts w:ascii="Times New Roman" w:hAnsi="Times New Roman"/>
          <w:sz w:val="28"/>
          <w:szCs w:val="28"/>
        </w:rPr>
        <w:t xml:space="preserve"> Олександра Павловича, </w:t>
      </w:r>
      <w:proofErr w:type="spellStart"/>
      <w:r w:rsidR="00D252E7" w:rsidRPr="00D252E7">
        <w:rPr>
          <w:rFonts w:ascii="Times New Roman" w:hAnsi="Times New Roman"/>
          <w:sz w:val="28"/>
          <w:szCs w:val="28"/>
        </w:rPr>
        <w:t>Сергенчук</w:t>
      </w:r>
      <w:proofErr w:type="spellEnd"/>
      <w:r w:rsidR="00D252E7" w:rsidRPr="00D252E7">
        <w:rPr>
          <w:rFonts w:ascii="Times New Roman" w:hAnsi="Times New Roman"/>
          <w:sz w:val="28"/>
          <w:szCs w:val="28"/>
        </w:rPr>
        <w:t xml:space="preserve"> Марії Романівни</w:t>
      </w:r>
      <w:r w:rsidR="005F2B8A" w:rsidRPr="00D252E7">
        <w:rPr>
          <w:rFonts w:ascii="Times New Roman" w:hAnsi="Times New Roman"/>
          <w:sz w:val="28"/>
          <w:szCs w:val="28"/>
        </w:rPr>
        <w:t>.</w:t>
      </w:r>
    </w:p>
    <w:p w14:paraId="0D26E59D" w14:textId="3D18532B" w:rsidR="00BC4266" w:rsidRPr="003406D9" w:rsidRDefault="00020FC0" w:rsidP="00BC4266">
      <w:pPr>
        <w:widowControl w:val="0"/>
        <w:tabs>
          <w:tab w:val="left" w:pos="851"/>
        </w:tabs>
        <w:spacing w:after="0" w:line="240" w:lineRule="auto"/>
        <w:ind w:firstLine="567"/>
        <w:contextualSpacing/>
        <w:jc w:val="both"/>
        <w:rPr>
          <w:rFonts w:ascii="Times New Roman" w:hAnsi="Times New Roman"/>
          <w:sz w:val="28"/>
          <w:szCs w:val="28"/>
        </w:rPr>
      </w:pPr>
      <w:r w:rsidRPr="003406D9">
        <w:rPr>
          <w:rFonts w:ascii="Times New Roman" w:hAnsi="Times New Roman"/>
          <w:sz w:val="28"/>
          <w:szCs w:val="28"/>
        </w:rPr>
        <w:t>Копію р</w:t>
      </w:r>
      <w:r w:rsidR="001D773C" w:rsidRPr="003406D9">
        <w:rPr>
          <w:rFonts w:ascii="Times New Roman" w:hAnsi="Times New Roman"/>
          <w:sz w:val="28"/>
          <w:szCs w:val="28"/>
        </w:rPr>
        <w:t xml:space="preserve">ішення направити </w:t>
      </w:r>
      <w:r w:rsidR="009927D0" w:rsidRPr="003406D9">
        <w:rPr>
          <w:rFonts w:ascii="Times New Roman" w:hAnsi="Times New Roman"/>
          <w:sz w:val="28"/>
          <w:szCs w:val="28"/>
        </w:rPr>
        <w:t>скаржни</w:t>
      </w:r>
      <w:r w:rsidR="00AB104E">
        <w:rPr>
          <w:rFonts w:ascii="Times New Roman" w:hAnsi="Times New Roman"/>
          <w:sz w:val="28"/>
          <w:szCs w:val="28"/>
        </w:rPr>
        <w:t>ку</w:t>
      </w:r>
      <w:r w:rsidR="00BC4266" w:rsidRPr="003406D9">
        <w:rPr>
          <w:rFonts w:ascii="Times New Roman" w:hAnsi="Times New Roman"/>
          <w:sz w:val="28"/>
          <w:szCs w:val="28"/>
        </w:rPr>
        <w:t xml:space="preserve"> </w:t>
      </w:r>
      <w:r w:rsidR="009560C8" w:rsidRPr="003406D9">
        <w:rPr>
          <w:rFonts w:ascii="Times New Roman" w:hAnsi="Times New Roman"/>
          <w:sz w:val="28"/>
          <w:szCs w:val="28"/>
        </w:rPr>
        <w:t>та</w:t>
      </w:r>
      <w:r w:rsidR="00A91118" w:rsidRPr="003406D9">
        <w:rPr>
          <w:rFonts w:ascii="Times New Roman" w:hAnsi="Times New Roman"/>
          <w:sz w:val="28"/>
          <w:szCs w:val="28"/>
        </w:rPr>
        <w:t xml:space="preserve"> вищеза</w:t>
      </w:r>
      <w:r w:rsidR="00DB68AD" w:rsidRPr="003406D9">
        <w:rPr>
          <w:rFonts w:ascii="Times New Roman" w:hAnsi="Times New Roman"/>
          <w:sz w:val="28"/>
          <w:szCs w:val="28"/>
        </w:rPr>
        <w:t>значен</w:t>
      </w:r>
      <w:r w:rsidR="00E4176F">
        <w:rPr>
          <w:rFonts w:ascii="Times New Roman" w:hAnsi="Times New Roman"/>
          <w:sz w:val="28"/>
          <w:szCs w:val="28"/>
        </w:rPr>
        <w:t>и</w:t>
      </w:r>
      <w:r w:rsidR="00BA6947" w:rsidRPr="003406D9">
        <w:rPr>
          <w:rFonts w:ascii="Times New Roman" w:hAnsi="Times New Roman"/>
          <w:sz w:val="28"/>
          <w:szCs w:val="28"/>
        </w:rPr>
        <w:t>м</w:t>
      </w:r>
      <w:r w:rsidR="00A91118" w:rsidRPr="003406D9">
        <w:rPr>
          <w:rFonts w:ascii="Times New Roman" w:hAnsi="Times New Roman"/>
          <w:sz w:val="28"/>
          <w:szCs w:val="28"/>
        </w:rPr>
        <w:t xml:space="preserve"> прокурор</w:t>
      </w:r>
      <w:r w:rsidR="00E4176F">
        <w:rPr>
          <w:rFonts w:ascii="Times New Roman" w:hAnsi="Times New Roman"/>
          <w:sz w:val="28"/>
          <w:szCs w:val="28"/>
        </w:rPr>
        <w:t>ам</w:t>
      </w:r>
      <w:r w:rsidR="00BC4266" w:rsidRPr="003406D9">
        <w:rPr>
          <w:rFonts w:ascii="Times New Roman" w:hAnsi="Times New Roman"/>
          <w:sz w:val="28"/>
          <w:szCs w:val="28"/>
        </w:rPr>
        <w:t>.</w:t>
      </w:r>
    </w:p>
    <w:p w14:paraId="28437208" w14:textId="77777777" w:rsidR="003D2D7E" w:rsidRPr="003406D9" w:rsidRDefault="003D2D7E" w:rsidP="00BC4266">
      <w:pPr>
        <w:widowControl w:val="0"/>
        <w:tabs>
          <w:tab w:val="left" w:pos="851"/>
        </w:tabs>
        <w:spacing w:after="0" w:line="240" w:lineRule="auto"/>
        <w:contextualSpacing/>
        <w:jc w:val="both"/>
        <w:rPr>
          <w:rFonts w:ascii="Times New Roman" w:hAnsi="Times New Roman"/>
          <w:sz w:val="24"/>
          <w:szCs w:val="24"/>
        </w:rPr>
      </w:pPr>
    </w:p>
    <w:p w14:paraId="3E7A6703" w14:textId="77777777" w:rsidR="00870CBC" w:rsidRPr="003406D9" w:rsidRDefault="00870CBC" w:rsidP="00BC4266">
      <w:pPr>
        <w:widowControl w:val="0"/>
        <w:tabs>
          <w:tab w:val="left" w:pos="851"/>
        </w:tabs>
        <w:spacing w:after="0" w:line="240" w:lineRule="auto"/>
        <w:contextualSpacing/>
        <w:jc w:val="both"/>
        <w:rPr>
          <w:rFonts w:ascii="Times New Roman" w:hAnsi="Times New Roman"/>
          <w:sz w:val="24"/>
          <w:szCs w:val="24"/>
        </w:rPr>
      </w:pPr>
    </w:p>
    <w:p w14:paraId="5CBD4159" w14:textId="77777777" w:rsidR="00E04462" w:rsidRDefault="00E04462" w:rsidP="0035166E">
      <w:pPr>
        <w:widowControl w:val="0"/>
        <w:tabs>
          <w:tab w:val="left" w:pos="851"/>
        </w:tabs>
        <w:spacing w:after="0" w:line="240" w:lineRule="auto"/>
        <w:contextualSpacing/>
        <w:jc w:val="both"/>
        <w:rPr>
          <w:rFonts w:ascii="Times New Roman" w:hAnsi="Times New Roman"/>
          <w:b/>
          <w:sz w:val="28"/>
          <w:szCs w:val="28"/>
        </w:rPr>
      </w:pPr>
    </w:p>
    <w:p w14:paraId="78CEAA37" w14:textId="4E7AEC04" w:rsidR="00493490" w:rsidRPr="003406D9" w:rsidRDefault="00DE49BE" w:rsidP="0035166E">
      <w:pPr>
        <w:widowControl w:val="0"/>
        <w:tabs>
          <w:tab w:val="left" w:pos="851"/>
        </w:tabs>
        <w:spacing w:after="0" w:line="240" w:lineRule="auto"/>
        <w:contextualSpacing/>
        <w:jc w:val="both"/>
        <w:rPr>
          <w:rFonts w:ascii="Times New Roman" w:hAnsi="Times New Roman"/>
          <w:b/>
          <w:sz w:val="28"/>
          <w:szCs w:val="28"/>
        </w:rPr>
      </w:pPr>
      <w:r w:rsidRPr="003406D9">
        <w:rPr>
          <w:rFonts w:ascii="Times New Roman" w:hAnsi="Times New Roman"/>
          <w:b/>
          <w:sz w:val="28"/>
          <w:szCs w:val="28"/>
        </w:rPr>
        <w:t xml:space="preserve">Член </w:t>
      </w:r>
      <w:r w:rsidR="0035166E" w:rsidRPr="003406D9">
        <w:rPr>
          <w:rFonts w:ascii="Times New Roman" w:hAnsi="Times New Roman"/>
          <w:b/>
          <w:sz w:val="28"/>
          <w:szCs w:val="28"/>
        </w:rPr>
        <w:t>Комісії</w:t>
      </w:r>
      <w:r w:rsidR="00EF2244" w:rsidRPr="003406D9">
        <w:rPr>
          <w:rFonts w:ascii="Times New Roman" w:hAnsi="Times New Roman"/>
          <w:b/>
          <w:sz w:val="28"/>
          <w:szCs w:val="28"/>
        </w:rPr>
        <w:tab/>
      </w:r>
      <w:r w:rsidR="00EF2244" w:rsidRPr="003406D9">
        <w:rPr>
          <w:rFonts w:ascii="Times New Roman" w:hAnsi="Times New Roman"/>
          <w:b/>
          <w:sz w:val="28"/>
          <w:szCs w:val="28"/>
        </w:rPr>
        <w:tab/>
      </w:r>
      <w:r w:rsidR="00A85013" w:rsidRPr="003406D9">
        <w:rPr>
          <w:rFonts w:ascii="Times New Roman" w:hAnsi="Times New Roman"/>
          <w:b/>
          <w:sz w:val="28"/>
          <w:szCs w:val="28"/>
        </w:rPr>
        <w:t xml:space="preserve">         </w:t>
      </w:r>
      <w:r w:rsidR="00EF2244" w:rsidRPr="003406D9">
        <w:rPr>
          <w:rFonts w:ascii="Times New Roman" w:hAnsi="Times New Roman"/>
          <w:b/>
          <w:sz w:val="28"/>
          <w:szCs w:val="28"/>
        </w:rPr>
        <w:tab/>
      </w:r>
      <w:r w:rsidR="00431EA2" w:rsidRPr="003406D9">
        <w:rPr>
          <w:rFonts w:ascii="Times New Roman" w:hAnsi="Times New Roman"/>
          <w:b/>
          <w:sz w:val="28"/>
          <w:szCs w:val="28"/>
        </w:rPr>
        <w:t xml:space="preserve">          </w:t>
      </w:r>
      <w:r w:rsidR="00EF2244" w:rsidRPr="003406D9">
        <w:rPr>
          <w:rFonts w:ascii="Times New Roman" w:hAnsi="Times New Roman"/>
          <w:b/>
          <w:sz w:val="28"/>
          <w:szCs w:val="28"/>
        </w:rPr>
        <w:tab/>
      </w:r>
      <w:r w:rsidR="00870CBC" w:rsidRPr="003406D9">
        <w:rPr>
          <w:rFonts w:ascii="Times New Roman" w:hAnsi="Times New Roman"/>
          <w:b/>
          <w:sz w:val="28"/>
          <w:szCs w:val="28"/>
        </w:rPr>
        <w:tab/>
      </w:r>
      <w:r w:rsidR="00870CBC" w:rsidRPr="003406D9">
        <w:rPr>
          <w:rFonts w:ascii="Times New Roman" w:hAnsi="Times New Roman"/>
          <w:b/>
          <w:sz w:val="28"/>
          <w:szCs w:val="28"/>
        </w:rPr>
        <w:tab/>
        <w:t xml:space="preserve">          </w:t>
      </w:r>
      <w:r w:rsidR="0015576F" w:rsidRPr="003406D9">
        <w:rPr>
          <w:rFonts w:ascii="Times New Roman" w:hAnsi="Times New Roman"/>
          <w:b/>
          <w:sz w:val="28"/>
          <w:szCs w:val="28"/>
        </w:rPr>
        <w:t xml:space="preserve">   </w:t>
      </w:r>
      <w:r w:rsidR="007E253D" w:rsidRPr="003406D9">
        <w:rPr>
          <w:rFonts w:ascii="Times New Roman" w:hAnsi="Times New Roman"/>
          <w:b/>
          <w:sz w:val="28"/>
          <w:szCs w:val="28"/>
        </w:rPr>
        <w:t xml:space="preserve">       Олег БУЛУЛУКОВ</w:t>
      </w:r>
    </w:p>
    <w:p w14:paraId="2B64EECD" w14:textId="77777777" w:rsidR="00D05A96" w:rsidRPr="003406D9" w:rsidRDefault="00D05A96" w:rsidP="0035166E">
      <w:pPr>
        <w:widowControl w:val="0"/>
        <w:tabs>
          <w:tab w:val="left" w:pos="851"/>
        </w:tabs>
        <w:spacing w:after="0" w:line="240" w:lineRule="auto"/>
        <w:contextualSpacing/>
        <w:jc w:val="both"/>
        <w:rPr>
          <w:rFonts w:ascii="Times New Roman" w:hAnsi="Times New Roman"/>
          <w:b/>
          <w:sz w:val="28"/>
          <w:szCs w:val="28"/>
        </w:rPr>
      </w:pPr>
    </w:p>
    <w:p w14:paraId="5A29FAD3" w14:textId="77777777" w:rsidR="00D05A96" w:rsidRPr="003406D9" w:rsidRDefault="00D05A96" w:rsidP="0035166E">
      <w:pPr>
        <w:widowControl w:val="0"/>
        <w:tabs>
          <w:tab w:val="left" w:pos="851"/>
        </w:tabs>
        <w:spacing w:after="0" w:line="240" w:lineRule="auto"/>
        <w:contextualSpacing/>
        <w:jc w:val="both"/>
        <w:rPr>
          <w:rFonts w:ascii="Times New Roman" w:hAnsi="Times New Roman"/>
          <w:b/>
          <w:sz w:val="28"/>
          <w:szCs w:val="28"/>
        </w:rPr>
      </w:pPr>
    </w:p>
    <w:sectPr w:rsidR="00D05A96" w:rsidRPr="003406D9" w:rsidSect="00715BE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17BB5" w14:textId="77777777" w:rsidR="00963A17" w:rsidRDefault="00963A17" w:rsidP="00E32F4B">
      <w:pPr>
        <w:spacing w:after="0" w:line="240" w:lineRule="auto"/>
      </w:pPr>
      <w:r>
        <w:separator/>
      </w:r>
    </w:p>
  </w:endnote>
  <w:endnote w:type="continuationSeparator" w:id="0">
    <w:p w14:paraId="43F869E3" w14:textId="77777777" w:rsidR="00963A17" w:rsidRDefault="00963A17"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4F4F2" w14:textId="77777777" w:rsidR="00963A17" w:rsidRDefault="00963A17" w:rsidP="00E32F4B">
      <w:pPr>
        <w:spacing w:after="0" w:line="240" w:lineRule="auto"/>
      </w:pPr>
      <w:r>
        <w:separator/>
      </w:r>
    </w:p>
  </w:footnote>
  <w:footnote w:type="continuationSeparator" w:id="0">
    <w:p w14:paraId="64AFCB44" w14:textId="77777777" w:rsidR="00963A17" w:rsidRDefault="00963A17"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A0E8B" w14:textId="77777777" w:rsidR="00E32F4B" w:rsidRDefault="00E32F4B" w:rsidP="00002A56">
    <w:pPr>
      <w:pStyle w:val="a9"/>
      <w:jc w:val="center"/>
    </w:pPr>
    <w:r>
      <w:fldChar w:fldCharType="begin"/>
    </w:r>
    <w:r>
      <w:instrText>PAGE   \* MERGEFORMAT</w:instrText>
    </w:r>
    <w:r>
      <w:fldChar w:fldCharType="separate"/>
    </w:r>
    <w:r w:rsidR="004872DC" w:rsidRPr="004872DC">
      <w:rPr>
        <w:noProof/>
        <w:lang w:val="ru-RU"/>
      </w:rPr>
      <w:t>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38351485">
    <w:abstractNumId w:val="2"/>
  </w:num>
  <w:num w:numId="2" w16cid:durableId="2067993867">
    <w:abstractNumId w:val="3"/>
  </w:num>
  <w:num w:numId="3" w16cid:durableId="1610579293">
    <w:abstractNumId w:val="1"/>
  </w:num>
  <w:num w:numId="4" w16cid:durableId="991253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37"/>
    <w:rsid w:val="000002A8"/>
    <w:rsid w:val="000008E4"/>
    <w:rsid w:val="00002414"/>
    <w:rsid w:val="00002A56"/>
    <w:rsid w:val="00005F79"/>
    <w:rsid w:val="00014754"/>
    <w:rsid w:val="00015658"/>
    <w:rsid w:val="00017B1C"/>
    <w:rsid w:val="00020FC0"/>
    <w:rsid w:val="000218D0"/>
    <w:rsid w:val="00021AA5"/>
    <w:rsid w:val="00021E4A"/>
    <w:rsid w:val="00023822"/>
    <w:rsid w:val="000244D1"/>
    <w:rsid w:val="000312E1"/>
    <w:rsid w:val="00032898"/>
    <w:rsid w:val="0003477D"/>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2463"/>
    <w:rsid w:val="00073FED"/>
    <w:rsid w:val="00081498"/>
    <w:rsid w:val="00085FAF"/>
    <w:rsid w:val="00087365"/>
    <w:rsid w:val="00087CA6"/>
    <w:rsid w:val="00091A08"/>
    <w:rsid w:val="00092270"/>
    <w:rsid w:val="0009266A"/>
    <w:rsid w:val="000A0401"/>
    <w:rsid w:val="000A1E28"/>
    <w:rsid w:val="000A241F"/>
    <w:rsid w:val="000A4EF6"/>
    <w:rsid w:val="000B1C9A"/>
    <w:rsid w:val="000B276E"/>
    <w:rsid w:val="000B29D6"/>
    <w:rsid w:val="000B5193"/>
    <w:rsid w:val="000B543B"/>
    <w:rsid w:val="000B627B"/>
    <w:rsid w:val="000C1A63"/>
    <w:rsid w:val="000D461F"/>
    <w:rsid w:val="000D4954"/>
    <w:rsid w:val="000E2970"/>
    <w:rsid w:val="000E4EB4"/>
    <w:rsid w:val="000E54AE"/>
    <w:rsid w:val="000F4963"/>
    <w:rsid w:val="000F57AB"/>
    <w:rsid w:val="001033F0"/>
    <w:rsid w:val="00107718"/>
    <w:rsid w:val="00112FFA"/>
    <w:rsid w:val="0011363B"/>
    <w:rsid w:val="00115F02"/>
    <w:rsid w:val="0012038C"/>
    <w:rsid w:val="001210A5"/>
    <w:rsid w:val="001220DF"/>
    <w:rsid w:val="001317CF"/>
    <w:rsid w:val="001320DF"/>
    <w:rsid w:val="001326EC"/>
    <w:rsid w:val="00140040"/>
    <w:rsid w:val="00141E41"/>
    <w:rsid w:val="00143328"/>
    <w:rsid w:val="00146EBB"/>
    <w:rsid w:val="00147DE5"/>
    <w:rsid w:val="00152B89"/>
    <w:rsid w:val="00152FF8"/>
    <w:rsid w:val="0015576F"/>
    <w:rsid w:val="00156A42"/>
    <w:rsid w:val="0015751F"/>
    <w:rsid w:val="001629E0"/>
    <w:rsid w:val="0016325D"/>
    <w:rsid w:val="00163AC1"/>
    <w:rsid w:val="001675C2"/>
    <w:rsid w:val="0017014F"/>
    <w:rsid w:val="001706F8"/>
    <w:rsid w:val="00172F58"/>
    <w:rsid w:val="0017318D"/>
    <w:rsid w:val="00174BFF"/>
    <w:rsid w:val="00175CDD"/>
    <w:rsid w:val="001767AE"/>
    <w:rsid w:val="00176BF4"/>
    <w:rsid w:val="00184535"/>
    <w:rsid w:val="001863CF"/>
    <w:rsid w:val="0019138B"/>
    <w:rsid w:val="00191449"/>
    <w:rsid w:val="0019331C"/>
    <w:rsid w:val="00193CC7"/>
    <w:rsid w:val="00195B7A"/>
    <w:rsid w:val="001A2DC6"/>
    <w:rsid w:val="001A41AC"/>
    <w:rsid w:val="001A45DE"/>
    <w:rsid w:val="001A4FE2"/>
    <w:rsid w:val="001A6986"/>
    <w:rsid w:val="001B28DE"/>
    <w:rsid w:val="001B75D3"/>
    <w:rsid w:val="001C202A"/>
    <w:rsid w:val="001C41D0"/>
    <w:rsid w:val="001D6475"/>
    <w:rsid w:val="001D773C"/>
    <w:rsid w:val="001E33FB"/>
    <w:rsid w:val="001E3DCC"/>
    <w:rsid w:val="001E629C"/>
    <w:rsid w:val="001E65C2"/>
    <w:rsid w:val="001F04AC"/>
    <w:rsid w:val="001F1BB5"/>
    <w:rsid w:val="001F50B5"/>
    <w:rsid w:val="001F5881"/>
    <w:rsid w:val="0020022D"/>
    <w:rsid w:val="00203759"/>
    <w:rsid w:val="00222AE4"/>
    <w:rsid w:val="0022705D"/>
    <w:rsid w:val="00230DFB"/>
    <w:rsid w:val="00231CED"/>
    <w:rsid w:val="00240FE9"/>
    <w:rsid w:val="00241397"/>
    <w:rsid w:val="0024273A"/>
    <w:rsid w:val="00242B1B"/>
    <w:rsid w:val="002448F4"/>
    <w:rsid w:val="00244F27"/>
    <w:rsid w:val="002521C5"/>
    <w:rsid w:val="00255336"/>
    <w:rsid w:val="00255EB4"/>
    <w:rsid w:val="002669D5"/>
    <w:rsid w:val="00277695"/>
    <w:rsid w:val="00283287"/>
    <w:rsid w:val="00283C2B"/>
    <w:rsid w:val="0028534E"/>
    <w:rsid w:val="00287C24"/>
    <w:rsid w:val="002923C2"/>
    <w:rsid w:val="00294970"/>
    <w:rsid w:val="00295578"/>
    <w:rsid w:val="002A6DAF"/>
    <w:rsid w:val="002B1093"/>
    <w:rsid w:val="002B1589"/>
    <w:rsid w:val="002B216E"/>
    <w:rsid w:val="002B29D1"/>
    <w:rsid w:val="002B2BE1"/>
    <w:rsid w:val="002B5BC8"/>
    <w:rsid w:val="002B6879"/>
    <w:rsid w:val="002C0AC6"/>
    <w:rsid w:val="002C598B"/>
    <w:rsid w:val="002D290B"/>
    <w:rsid w:val="002E09B5"/>
    <w:rsid w:val="002E5FEE"/>
    <w:rsid w:val="002E6DD8"/>
    <w:rsid w:val="002F1921"/>
    <w:rsid w:val="002F3E2F"/>
    <w:rsid w:val="002F40C3"/>
    <w:rsid w:val="002F41E3"/>
    <w:rsid w:val="002F4314"/>
    <w:rsid w:val="002F43BB"/>
    <w:rsid w:val="002F554F"/>
    <w:rsid w:val="002F5A5D"/>
    <w:rsid w:val="002F78D6"/>
    <w:rsid w:val="002F7DC6"/>
    <w:rsid w:val="003007B0"/>
    <w:rsid w:val="00301E3A"/>
    <w:rsid w:val="00305D49"/>
    <w:rsid w:val="003075AE"/>
    <w:rsid w:val="003116E3"/>
    <w:rsid w:val="00311DFB"/>
    <w:rsid w:val="00312946"/>
    <w:rsid w:val="00314B5C"/>
    <w:rsid w:val="00321028"/>
    <w:rsid w:val="00321545"/>
    <w:rsid w:val="00324F51"/>
    <w:rsid w:val="0032608B"/>
    <w:rsid w:val="00327ED1"/>
    <w:rsid w:val="00327FBA"/>
    <w:rsid w:val="0033421C"/>
    <w:rsid w:val="00337947"/>
    <w:rsid w:val="003406D9"/>
    <w:rsid w:val="00341763"/>
    <w:rsid w:val="00341B9C"/>
    <w:rsid w:val="00341C66"/>
    <w:rsid w:val="00341FE8"/>
    <w:rsid w:val="00344956"/>
    <w:rsid w:val="003508B9"/>
    <w:rsid w:val="0035166E"/>
    <w:rsid w:val="00355D58"/>
    <w:rsid w:val="0036254D"/>
    <w:rsid w:val="0037674A"/>
    <w:rsid w:val="00377796"/>
    <w:rsid w:val="003824A7"/>
    <w:rsid w:val="0038565C"/>
    <w:rsid w:val="00396316"/>
    <w:rsid w:val="003B6D87"/>
    <w:rsid w:val="003B70DB"/>
    <w:rsid w:val="003C4D52"/>
    <w:rsid w:val="003C6CB2"/>
    <w:rsid w:val="003C7AF7"/>
    <w:rsid w:val="003D2D7E"/>
    <w:rsid w:val="003D43B7"/>
    <w:rsid w:val="003E47CF"/>
    <w:rsid w:val="003E5489"/>
    <w:rsid w:val="003E6FC0"/>
    <w:rsid w:val="003F0337"/>
    <w:rsid w:val="003F3682"/>
    <w:rsid w:val="003F45F2"/>
    <w:rsid w:val="003F6830"/>
    <w:rsid w:val="00404856"/>
    <w:rsid w:val="0040775D"/>
    <w:rsid w:val="00412EDF"/>
    <w:rsid w:val="00414648"/>
    <w:rsid w:val="0041669E"/>
    <w:rsid w:val="00421AF0"/>
    <w:rsid w:val="00422BCA"/>
    <w:rsid w:val="00424D48"/>
    <w:rsid w:val="00431EA2"/>
    <w:rsid w:val="004353A5"/>
    <w:rsid w:val="00435421"/>
    <w:rsid w:val="00436359"/>
    <w:rsid w:val="004434EE"/>
    <w:rsid w:val="00443DDF"/>
    <w:rsid w:val="00443F4B"/>
    <w:rsid w:val="004457EC"/>
    <w:rsid w:val="00445C0A"/>
    <w:rsid w:val="00446608"/>
    <w:rsid w:val="004507A8"/>
    <w:rsid w:val="00451D2C"/>
    <w:rsid w:val="00456667"/>
    <w:rsid w:val="00456D29"/>
    <w:rsid w:val="00456F1E"/>
    <w:rsid w:val="004600AF"/>
    <w:rsid w:val="00462462"/>
    <w:rsid w:val="004630DF"/>
    <w:rsid w:val="004632DF"/>
    <w:rsid w:val="00470B11"/>
    <w:rsid w:val="00471054"/>
    <w:rsid w:val="0047486A"/>
    <w:rsid w:val="00475B93"/>
    <w:rsid w:val="00482A79"/>
    <w:rsid w:val="004872DC"/>
    <w:rsid w:val="0049259B"/>
    <w:rsid w:val="00493490"/>
    <w:rsid w:val="00495EAC"/>
    <w:rsid w:val="0049601A"/>
    <w:rsid w:val="004A0112"/>
    <w:rsid w:val="004A4F4C"/>
    <w:rsid w:val="004B006E"/>
    <w:rsid w:val="004C1319"/>
    <w:rsid w:val="004C3D34"/>
    <w:rsid w:val="004D03D3"/>
    <w:rsid w:val="004D1AC6"/>
    <w:rsid w:val="004D3A71"/>
    <w:rsid w:val="004E06E7"/>
    <w:rsid w:val="004E3137"/>
    <w:rsid w:val="004E6490"/>
    <w:rsid w:val="004E7552"/>
    <w:rsid w:val="004F15AE"/>
    <w:rsid w:val="004F6518"/>
    <w:rsid w:val="004F6DD4"/>
    <w:rsid w:val="00515715"/>
    <w:rsid w:val="0052081F"/>
    <w:rsid w:val="00521C0A"/>
    <w:rsid w:val="0052350F"/>
    <w:rsid w:val="005236C0"/>
    <w:rsid w:val="00523D6E"/>
    <w:rsid w:val="0052667E"/>
    <w:rsid w:val="00526787"/>
    <w:rsid w:val="00526F07"/>
    <w:rsid w:val="00532EA1"/>
    <w:rsid w:val="00533013"/>
    <w:rsid w:val="00533389"/>
    <w:rsid w:val="00533EE1"/>
    <w:rsid w:val="00534064"/>
    <w:rsid w:val="00535E75"/>
    <w:rsid w:val="005363F0"/>
    <w:rsid w:val="00540850"/>
    <w:rsid w:val="005414B9"/>
    <w:rsid w:val="005424BB"/>
    <w:rsid w:val="00542730"/>
    <w:rsid w:val="00544B20"/>
    <w:rsid w:val="00545BE6"/>
    <w:rsid w:val="00552370"/>
    <w:rsid w:val="00552DF4"/>
    <w:rsid w:val="00553F99"/>
    <w:rsid w:val="005540ED"/>
    <w:rsid w:val="005556A4"/>
    <w:rsid w:val="00565926"/>
    <w:rsid w:val="00566335"/>
    <w:rsid w:val="005718E4"/>
    <w:rsid w:val="00571F4A"/>
    <w:rsid w:val="0057349E"/>
    <w:rsid w:val="005754DB"/>
    <w:rsid w:val="00577634"/>
    <w:rsid w:val="00577911"/>
    <w:rsid w:val="005803C1"/>
    <w:rsid w:val="0058160E"/>
    <w:rsid w:val="00585FB3"/>
    <w:rsid w:val="00590B5F"/>
    <w:rsid w:val="005929A4"/>
    <w:rsid w:val="005935C1"/>
    <w:rsid w:val="0059672D"/>
    <w:rsid w:val="00596903"/>
    <w:rsid w:val="00597003"/>
    <w:rsid w:val="00597B36"/>
    <w:rsid w:val="005A172B"/>
    <w:rsid w:val="005A4449"/>
    <w:rsid w:val="005A5CD4"/>
    <w:rsid w:val="005C052A"/>
    <w:rsid w:val="005C0E1D"/>
    <w:rsid w:val="005C121F"/>
    <w:rsid w:val="005C27A1"/>
    <w:rsid w:val="005C3193"/>
    <w:rsid w:val="005D605E"/>
    <w:rsid w:val="005D6688"/>
    <w:rsid w:val="005E2E0C"/>
    <w:rsid w:val="005E60A7"/>
    <w:rsid w:val="005F0761"/>
    <w:rsid w:val="005F2B8A"/>
    <w:rsid w:val="005F7F5D"/>
    <w:rsid w:val="00603104"/>
    <w:rsid w:val="00604ABA"/>
    <w:rsid w:val="006226CE"/>
    <w:rsid w:val="00633333"/>
    <w:rsid w:val="006349C8"/>
    <w:rsid w:val="006378A1"/>
    <w:rsid w:val="00645AF8"/>
    <w:rsid w:val="00647AAC"/>
    <w:rsid w:val="006507D0"/>
    <w:rsid w:val="0065143B"/>
    <w:rsid w:val="0065303E"/>
    <w:rsid w:val="00656D81"/>
    <w:rsid w:val="00661D78"/>
    <w:rsid w:val="006663A3"/>
    <w:rsid w:val="00666AD0"/>
    <w:rsid w:val="00677770"/>
    <w:rsid w:val="00686E9C"/>
    <w:rsid w:val="00690F1C"/>
    <w:rsid w:val="00694836"/>
    <w:rsid w:val="006A1904"/>
    <w:rsid w:val="006A74A3"/>
    <w:rsid w:val="006B0EF5"/>
    <w:rsid w:val="006B2630"/>
    <w:rsid w:val="006B68F6"/>
    <w:rsid w:val="006C0363"/>
    <w:rsid w:val="006C5D13"/>
    <w:rsid w:val="006D49D3"/>
    <w:rsid w:val="006D5AEE"/>
    <w:rsid w:val="006D7113"/>
    <w:rsid w:val="006D74D1"/>
    <w:rsid w:val="006E025E"/>
    <w:rsid w:val="006E6F92"/>
    <w:rsid w:val="006F3EB7"/>
    <w:rsid w:val="006F4348"/>
    <w:rsid w:val="006F49FF"/>
    <w:rsid w:val="006F535C"/>
    <w:rsid w:val="006F76AA"/>
    <w:rsid w:val="00700A4E"/>
    <w:rsid w:val="00701A9D"/>
    <w:rsid w:val="00701DEC"/>
    <w:rsid w:val="00705929"/>
    <w:rsid w:val="00705D93"/>
    <w:rsid w:val="007079E9"/>
    <w:rsid w:val="00707BA4"/>
    <w:rsid w:val="00715BE8"/>
    <w:rsid w:val="00717D68"/>
    <w:rsid w:val="0072598B"/>
    <w:rsid w:val="00725C65"/>
    <w:rsid w:val="00726B8D"/>
    <w:rsid w:val="0073072C"/>
    <w:rsid w:val="00730846"/>
    <w:rsid w:val="00733C6D"/>
    <w:rsid w:val="00737958"/>
    <w:rsid w:val="00737FC6"/>
    <w:rsid w:val="007424AB"/>
    <w:rsid w:val="00743DDA"/>
    <w:rsid w:val="00745DE6"/>
    <w:rsid w:val="007507C5"/>
    <w:rsid w:val="007511AA"/>
    <w:rsid w:val="007547B2"/>
    <w:rsid w:val="0075753A"/>
    <w:rsid w:val="00762E2D"/>
    <w:rsid w:val="00763EC0"/>
    <w:rsid w:val="00771F52"/>
    <w:rsid w:val="00773BB6"/>
    <w:rsid w:val="00782A4B"/>
    <w:rsid w:val="00783610"/>
    <w:rsid w:val="00787A6D"/>
    <w:rsid w:val="00791C84"/>
    <w:rsid w:val="0079489D"/>
    <w:rsid w:val="00795317"/>
    <w:rsid w:val="007A4BDB"/>
    <w:rsid w:val="007A772B"/>
    <w:rsid w:val="007B223C"/>
    <w:rsid w:val="007C2784"/>
    <w:rsid w:val="007D0A9F"/>
    <w:rsid w:val="007D3E81"/>
    <w:rsid w:val="007D5DF4"/>
    <w:rsid w:val="007E253D"/>
    <w:rsid w:val="007E3D94"/>
    <w:rsid w:val="007E57E7"/>
    <w:rsid w:val="007E59A4"/>
    <w:rsid w:val="007E79BC"/>
    <w:rsid w:val="007F0C6F"/>
    <w:rsid w:val="0080326B"/>
    <w:rsid w:val="008058DD"/>
    <w:rsid w:val="00806085"/>
    <w:rsid w:val="008130A3"/>
    <w:rsid w:val="0081688A"/>
    <w:rsid w:val="00816F90"/>
    <w:rsid w:val="008201E4"/>
    <w:rsid w:val="00822536"/>
    <w:rsid w:val="00823140"/>
    <w:rsid w:val="00825791"/>
    <w:rsid w:val="00830290"/>
    <w:rsid w:val="00830782"/>
    <w:rsid w:val="00831C44"/>
    <w:rsid w:val="008357D7"/>
    <w:rsid w:val="00836A6E"/>
    <w:rsid w:val="008408B7"/>
    <w:rsid w:val="00840EE3"/>
    <w:rsid w:val="008475E5"/>
    <w:rsid w:val="008544CB"/>
    <w:rsid w:val="00856D20"/>
    <w:rsid w:val="00862B3F"/>
    <w:rsid w:val="008642A5"/>
    <w:rsid w:val="00865EB8"/>
    <w:rsid w:val="00870CBC"/>
    <w:rsid w:val="00874F45"/>
    <w:rsid w:val="008756F4"/>
    <w:rsid w:val="008801C2"/>
    <w:rsid w:val="008843F6"/>
    <w:rsid w:val="00884733"/>
    <w:rsid w:val="0088561C"/>
    <w:rsid w:val="00886BAA"/>
    <w:rsid w:val="00893A1E"/>
    <w:rsid w:val="00896F44"/>
    <w:rsid w:val="0089757A"/>
    <w:rsid w:val="008A0151"/>
    <w:rsid w:val="008A05DF"/>
    <w:rsid w:val="008A08F8"/>
    <w:rsid w:val="008A1351"/>
    <w:rsid w:val="008A1C0E"/>
    <w:rsid w:val="008A1E80"/>
    <w:rsid w:val="008A3056"/>
    <w:rsid w:val="008A5A4E"/>
    <w:rsid w:val="008C2313"/>
    <w:rsid w:val="008C6535"/>
    <w:rsid w:val="008D0CA9"/>
    <w:rsid w:val="008D21F4"/>
    <w:rsid w:val="008D463B"/>
    <w:rsid w:val="008D59A3"/>
    <w:rsid w:val="008E05ED"/>
    <w:rsid w:val="008E1CB4"/>
    <w:rsid w:val="008E254A"/>
    <w:rsid w:val="008E31D7"/>
    <w:rsid w:val="008F46E5"/>
    <w:rsid w:val="008F4DDD"/>
    <w:rsid w:val="009000E7"/>
    <w:rsid w:val="00905DC1"/>
    <w:rsid w:val="00907592"/>
    <w:rsid w:val="009156D0"/>
    <w:rsid w:val="00916FCD"/>
    <w:rsid w:val="00922EBE"/>
    <w:rsid w:val="00926B77"/>
    <w:rsid w:val="00926CF0"/>
    <w:rsid w:val="00926EB0"/>
    <w:rsid w:val="00930186"/>
    <w:rsid w:val="009377ED"/>
    <w:rsid w:val="00941AC4"/>
    <w:rsid w:val="00943C5B"/>
    <w:rsid w:val="00944E5F"/>
    <w:rsid w:val="009470D2"/>
    <w:rsid w:val="00953052"/>
    <w:rsid w:val="00953441"/>
    <w:rsid w:val="00954F35"/>
    <w:rsid w:val="009560C8"/>
    <w:rsid w:val="009600E0"/>
    <w:rsid w:val="00962B9C"/>
    <w:rsid w:val="00963A17"/>
    <w:rsid w:val="00964BFD"/>
    <w:rsid w:val="009717BE"/>
    <w:rsid w:val="00975351"/>
    <w:rsid w:val="00975938"/>
    <w:rsid w:val="00984F38"/>
    <w:rsid w:val="009927D0"/>
    <w:rsid w:val="009929EF"/>
    <w:rsid w:val="009A12AE"/>
    <w:rsid w:val="009A21E6"/>
    <w:rsid w:val="009A2A7F"/>
    <w:rsid w:val="009A478A"/>
    <w:rsid w:val="009A5A15"/>
    <w:rsid w:val="009C0208"/>
    <w:rsid w:val="009C1DCD"/>
    <w:rsid w:val="009C690A"/>
    <w:rsid w:val="009D2BD6"/>
    <w:rsid w:val="009D6AD4"/>
    <w:rsid w:val="009D6FEF"/>
    <w:rsid w:val="009D7092"/>
    <w:rsid w:val="009E0BC8"/>
    <w:rsid w:val="009E0D30"/>
    <w:rsid w:val="009E6189"/>
    <w:rsid w:val="009F0B38"/>
    <w:rsid w:val="009F0C2F"/>
    <w:rsid w:val="009F27D8"/>
    <w:rsid w:val="009F4421"/>
    <w:rsid w:val="009F4CAE"/>
    <w:rsid w:val="009F776B"/>
    <w:rsid w:val="00A0253D"/>
    <w:rsid w:val="00A02EBE"/>
    <w:rsid w:val="00A03ED7"/>
    <w:rsid w:val="00A05EA5"/>
    <w:rsid w:val="00A068BC"/>
    <w:rsid w:val="00A069E8"/>
    <w:rsid w:val="00A06F77"/>
    <w:rsid w:val="00A10110"/>
    <w:rsid w:val="00A11555"/>
    <w:rsid w:val="00A1314F"/>
    <w:rsid w:val="00A13CCB"/>
    <w:rsid w:val="00A2026C"/>
    <w:rsid w:val="00A215B9"/>
    <w:rsid w:val="00A2658C"/>
    <w:rsid w:val="00A26AB7"/>
    <w:rsid w:val="00A301E3"/>
    <w:rsid w:val="00A30433"/>
    <w:rsid w:val="00A320D7"/>
    <w:rsid w:val="00A33114"/>
    <w:rsid w:val="00A33440"/>
    <w:rsid w:val="00A350C0"/>
    <w:rsid w:val="00A4065C"/>
    <w:rsid w:val="00A41C21"/>
    <w:rsid w:val="00A4214A"/>
    <w:rsid w:val="00A46941"/>
    <w:rsid w:val="00A513CF"/>
    <w:rsid w:val="00A52AB9"/>
    <w:rsid w:val="00A57ED1"/>
    <w:rsid w:val="00A6401C"/>
    <w:rsid w:val="00A65F38"/>
    <w:rsid w:val="00A663A9"/>
    <w:rsid w:val="00A67D41"/>
    <w:rsid w:val="00A731EC"/>
    <w:rsid w:val="00A743DD"/>
    <w:rsid w:val="00A77932"/>
    <w:rsid w:val="00A82284"/>
    <w:rsid w:val="00A83BCC"/>
    <w:rsid w:val="00A85013"/>
    <w:rsid w:val="00A86D74"/>
    <w:rsid w:val="00A91118"/>
    <w:rsid w:val="00A91DF2"/>
    <w:rsid w:val="00A92C14"/>
    <w:rsid w:val="00AA5C1D"/>
    <w:rsid w:val="00AA5D5C"/>
    <w:rsid w:val="00AB104E"/>
    <w:rsid w:val="00AB2256"/>
    <w:rsid w:val="00AB3F64"/>
    <w:rsid w:val="00AB76E2"/>
    <w:rsid w:val="00AC0793"/>
    <w:rsid w:val="00AC3B8C"/>
    <w:rsid w:val="00AC47B9"/>
    <w:rsid w:val="00AC51F2"/>
    <w:rsid w:val="00AD054E"/>
    <w:rsid w:val="00AD2238"/>
    <w:rsid w:val="00AD289D"/>
    <w:rsid w:val="00AD7714"/>
    <w:rsid w:val="00AE0D9D"/>
    <w:rsid w:val="00AE314E"/>
    <w:rsid w:val="00AE49AF"/>
    <w:rsid w:val="00AE7911"/>
    <w:rsid w:val="00AF078C"/>
    <w:rsid w:val="00AF5F9C"/>
    <w:rsid w:val="00B04D4B"/>
    <w:rsid w:val="00B0551C"/>
    <w:rsid w:val="00B05EE7"/>
    <w:rsid w:val="00B07215"/>
    <w:rsid w:val="00B1378E"/>
    <w:rsid w:val="00B17552"/>
    <w:rsid w:val="00B2054E"/>
    <w:rsid w:val="00B2247D"/>
    <w:rsid w:val="00B25BA9"/>
    <w:rsid w:val="00B32216"/>
    <w:rsid w:val="00B3290E"/>
    <w:rsid w:val="00B403E5"/>
    <w:rsid w:val="00B405B2"/>
    <w:rsid w:val="00B40A1B"/>
    <w:rsid w:val="00B41806"/>
    <w:rsid w:val="00B419DB"/>
    <w:rsid w:val="00B42506"/>
    <w:rsid w:val="00B42BCD"/>
    <w:rsid w:val="00B441E5"/>
    <w:rsid w:val="00B45F86"/>
    <w:rsid w:val="00B50037"/>
    <w:rsid w:val="00B55B70"/>
    <w:rsid w:val="00B55CCB"/>
    <w:rsid w:val="00B57DF7"/>
    <w:rsid w:val="00B60D14"/>
    <w:rsid w:val="00B60F7A"/>
    <w:rsid w:val="00B620EE"/>
    <w:rsid w:val="00B66482"/>
    <w:rsid w:val="00B678F1"/>
    <w:rsid w:val="00B712A2"/>
    <w:rsid w:val="00B71B74"/>
    <w:rsid w:val="00B72E41"/>
    <w:rsid w:val="00B732B4"/>
    <w:rsid w:val="00B7642F"/>
    <w:rsid w:val="00B82A9F"/>
    <w:rsid w:val="00B83DF2"/>
    <w:rsid w:val="00B86056"/>
    <w:rsid w:val="00B87770"/>
    <w:rsid w:val="00B877D8"/>
    <w:rsid w:val="00B932EF"/>
    <w:rsid w:val="00B942CB"/>
    <w:rsid w:val="00BA0C0B"/>
    <w:rsid w:val="00BA3A23"/>
    <w:rsid w:val="00BA4AA8"/>
    <w:rsid w:val="00BA6947"/>
    <w:rsid w:val="00BA7DFA"/>
    <w:rsid w:val="00BB1A03"/>
    <w:rsid w:val="00BB7FD9"/>
    <w:rsid w:val="00BC2198"/>
    <w:rsid w:val="00BC4266"/>
    <w:rsid w:val="00BC7B28"/>
    <w:rsid w:val="00BD24CB"/>
    <w:rsid w:val="00BD2605"/>
    <w:rsid w:val="00BD5AB5"/>
    <w:rsid w:val="00BD636A"/>
    <w:rsid w:val="00BF2D75"/>
    <w:rsid w:val="00BF5ACB"/>
    <w:rsid w:val="00BF69C9"/>
    <w:rsid w:val="00C02F8D"/>
    <w:rsid w:val="00C03CE9"/>
    <w:rsid w:val="00C11811"/>
    <w:rsid w:val="00C15B2F"/>
    <w:rsid w:val="00C17904"/>
    <w:rsid w:val="00C2031F"/>
    <w:rsid w:val="00C25F46"/>
    <w:rsid w:val="00C3327E"/>
    <w:rsid w:val="00C41193"/>
    <w:rsid w:val="00C4139E"/>
    <w:rsid w:val="00C5469D"/>
    <w:rsid w:val="00C54824"/>
    <w:rsid w:val="00C61D17"/>
    <w:rsid w:val="00C6427F"/>
    <w:rsid w:val="00C673B0"/>
    <w:rsid w:val="00C67D5A"/>
    <w:rsid w:val="00C700E8"/>
    <w:rsid w:val="00C70B4F"/>
    <w:rsid w:val="00C72165"/>
    <w:rsid w:val="00C73ACC"/>
    <w:rsid w:val="00C7471F"/>
    <w:rsid w:val="00C75879"/>
    <w:rsid w:val="00C7700B"/>
    <w:rsid w:val="00C80D57"/>
    <w:rsid w:val="00C843B3"/>
    <w:rsid w:val="00C8526C"/>
    <w:rsid w:val="00C87355"/>
    <w:rsid w:val="00C87BCC"/>
    <w:rsid w:val="00C93BA8"/>
    <w:rsid w:val="00C944D8"/>
    <w:rsid w:val="00CA0ED1"/>
    <w:rsid w:val="00CA6E4C"/>
    <w:rsid w:val="00CB200E"/>
    <w:rsid w:val="00CC2EAF"/>
    <w:rsid w:val="00CC4377"/>
    <w:rsid w:val="00CD6F8B"/>
    <w:rsid w:val="00CE2FBA"/>
    <w:rsid w:val="00CE39D2"/>
    <w:rsid w:val="00CF1D6A"/>
    <w:rsid w:val="00CF53A2"/>
    <w:rsid w:val="00CF5C66"/>
    <w:rsid w:val="00CF6224"/>
    <w:rsid w:val="00CF7F81"/>
    <w:rsid w:val="00D04D30"/>
    <w:rsid w:val="00D05A96"/>
    <w:rsid w:val="00D159A9"/>
    <w:rsid w:val="00D16031"/>
    <w:rsid w:val="00D2387E"/>
    <w:rsid w:val="00D24FF4"/>
    <w:rsid w:val="00D252E7"/>
    <w:rsid w:val="00D30E1B"/>
    <w:rsid w:val="00D31E73"/>
    <w:rsid w:val="00D32B5D"/>
    <w:rsid w:val="00D347F4"/>
    <w:rsid w:val="00D464E1"/>
    <w:rsid w:val="00D46D44"/>
    <w:rsid w:val="00D51CEB"/>
    <w:rsid w:val="00D53DAF"/>
    <w:rsid w:val="00D57978"/>
    <w:rsid w:val="00D61D68"/>
    <w:rsid w:val="00D61EB0"/>
    <w:rsid w:val="00D667E8"/>
    <w:rsid w:val="00D67071"/>
    <w:rsid w:val="00D70E4F"/>
    <w:rsid w:val="00D72C09"/>
    <w:rsid w:val="00D72CDF"/>
    <w:rsid w:val="00D75D79"/>
    <w:rsid w:val="00D77108"/>
    <w:rsid w:val="00D7793F"/>
    <w:rsid w:val="00D96A49"/>
    <w:rsid w:val="00D976DB"/>
    <w:rsid w:val="00DA0B22"/>
    <w:rsid w:val="00DA2A6F"/>
    <w:rsid w:val="00DA485E"/>
    <w:rsid w:val="00DB68AD"/>
    <w:rsid w:val="00DC0574"/>
    <w:rsid w:val="00DC65BD"/>
    <w:rsid w:val="00DD5C64"/>
    <w:rsid w:val="00DE191D"/>
    <w:rsid w:val="00DE29C6"/>
    <w:rsid w:val="00DE2B66"/>
    <w:rsid w:val="00DE4609"/>
    <w:rsid w:val="00DE49BE"/>
    <w:rsid w:val="00DF1239"/>
    <w:rsid w:val="00DF1C7D"/>
    <w:rsid w:val="00DF25C0"/>
    <w:rsid w:val="00E0222C"/>
    <w:rsid w:val="00E04462"/>
    <w:rsid w:val="00E04B66"/>
    <w:rsid w:val="00E04D24"/>
    <w:rsid w:val="00E0619A"/>
    <w:rsid w:val="00E07006"/>
    <w:rsid w:val="00E11726"/>
    <w:rsid w:val="00E12981"/>
    <w:rsid w:val="00E14577"/>
    <w:rsid w:val="00E17BD3"/>
    <w:rsid w:val="00E237D7"/>
    <w:rsid w:val="00E32F4B"/>
    <w:rsid w:val="00E36DF1"/>
    <w:rsid w:val="00E4176F"/>
    <w:rsid w:val="00E463BF"/>
    <w:rsid w:val="00E50AC5"/>
    <w:rsid w:val="00E51C6E"/>
    <w:rsid w:val="00E5394E"/>
    <w:rsid w:val="00E55B5A"/>
    <w:rsid w:val="00E63F31"/>
    <w:rsid w:val="00E66293"/>
    <w:rsid w:val="00E67A2A"/>
    <w:rsid w:val="00E72732"/>
    <w:rsid w:val="00E72A19"/>
    <w:rsid w:val="00E73DB6"/>
    <w:rsid w:val="00E87BDD"/>
    <w:rsid w:val="00E90C83"/>
    <w:rsid w:val="00EA01A0"/>
    <w:rsid w:val="00EA28CA"/>
    <w:rsid w:val="00EA436D"/>
    <w:rsid w:val="00EA4A74"/>
    <w:rsid w:val="00EB0082"/>
    <w:rsid w:val="00EB0B3D"/>
    <w:rsid w:val="00EC7E37"/>
    <w:rsid w:val="00ED0923"/>
    <w:rsid w:val="00ED26D4"/>
    <w:rsid w:val="00ED2A77"/>
    <w:rsid w:val="00ED3CD8"/>
    <w:rsid w:val="00EE4408"/>
    <w:rsid w:val="00EF0A3C"/>
    <w:rsid w:val="00EF1545"/>
    <w:rsid w:val="00EF2244"/>
    <w:rsid w:val="00EF2372"/>
    <w:rsid w:val="00EF4FD4"/>
    <w:rsid w:val="00F0030D"/>
    <w:rsid w:val="00F012E3"/>
    <w:rsid w:val="00F04C02"/>
    <w:rsid w:val="00F14F5C"/>
    <w:rsid w:val="00F21090"/>
    <w:rsid w:val="00F310BA"/>
    <w:rsid w:val="00F32417"/>
    <w:rsid w:val="00F3607B"/>
    <w:rsid w:val="00F40518"/>
    <w:rsid w:val="00F418BF"/>
    <w:rsid w:val="00F42FB9"/>
    <w:rsid w:val="00F43346"/>
    <w:rsid w:val="00F4773F"/>
    <w:rsid w:val="00F50808"/>
    <w:rsid w:val="00F5134B"/>
    <w:rsid w:val="00F54543"/>
    <w:rsid w:val="00F54DB6"/>
    <w:rsid w:val="00F55A0F"/>
    <w:rsid w:val="00F6230A"/>
    <w:rsid w:val="00F675EC"/>
    <w:rsid w:val="00F6782F"/>
    <w:rsid w:val="00F7270C"/>
    <w:rsid w:val="00F73CD8"/>
    <w:rsid w:val="00F81573"/>
    <w:rsid w:val="00F82105"/>
    <w:rsid w:val="00F8215C"/>
    <w:rsid w:val="00F83E74"/>
    <w:rsid w:val="00F874C5"/>
    <w:rsid w:val="00F87E66"/>
    <w:rsid w:val="00F9307E"/>
    <w:rsid w:val="00F95869"/>
    <w:rsid w:val="00FA019E"/>
    <w:rsid w:val="00FA1E94"/>
    <w:rsid w:val="00FB09CB"/>
    <w:rsid w:val="00FB16EC"/>
    <w:rsid w:val="00FB3E3C"/>
    <w:rsid w:val="00FB4F9C"/>
    <w:rsid w:val="00FB76CE"/>
    <w:rsid w:val="00FD10CC"/>
    <w:rsid w:val="00FD23B7"/>
    <w:rsid w:val="00FE65C2"/>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7CA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 w:type="character" w:styleId="ae">
    <w:name w:val="Unresolved Mention"/>
    <w:basedOn w:val="a0"/>
    <w:uiPriority w:val="99"/>
    <w:semiHidden/>
    <w:unhideWhenUsed/>
    <w:rsid w:val="0063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299656312">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597955476">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845631014">
      <w:bodyDiv w:val="1"/>
      <w:marLeft w:val="0"/>
      <w:marRight w:val="0"/>
      <w:marTop w:val="0"/>
      <w:marBottom w:val="0"/>
      <w:divBdr>
        <w:top w:val="none" w:sz="0" w:space="0" w:color="auto"/>
        <w:left w:val="none" w:sz="0" w:space="0" w:color="auto"/>
        <w:bottom w:val="none" w:sz="0" w:space="0" w:color="auto"/>
        <w:right w:val="none" w:sz="0" w:space="0" w:color="auto"/>
      </w:divBdr>
    </w:div>
    <w:div w:id="924873289">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52C7E-E5F2-4508-9D60-5FA4039E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10990</Words>
  <Characters>6265</Characters>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17221</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2026-01-27T12:35:00Z</cp:lastPrinted>
  <dcterms:created xsi:type="dcterms:W3CDTF">2026-02-13T12:42:00Z</dcterms:created>
  <dcterms:modified xsi:type="dcterms:W3CDTF">2026-02-13T12:42:00Z</dcterms:modified>
</cp:coreProperties>
</file>