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AB5" w:rsidRPr="00F56736" w:rsidRDefault="00C31AB5" w:rsidP="00C31AB5">
      <w:pPr>
        <w:pStyle w:val="NoSpacing"/>
        <w:jc w:val="center"/>
        <w:rPr>
          <w:rFonts w:ascii="Times New Roman" w:hAnsi="Times New Roman"/>
          <w:b/>
          <w:sz w:val="28"/>
          <w:szCs w:val="28"/>
        </w:rPr>
      </w:pPr>
      <w:r w:rsidRPr="00F56736">
        <w:rPr>
          <w:rFonts w:ascii="Times New Roman" w:hAnsi="Times New Roman"/>
          <w:b/>
          <w:sz w:val="28"/>
          <w:szCs w:val="28"/>
        </w:rPr>
        <w:t>ОПИС</w:t>
      </w:r>
    </w:p>
    <w:p w:rsidR="00C31AB5" w:rsidRDefault="00C31AB5" w:rsidP="00C31AB5">
      <w:pPr>
        <w:spacing w:after="0" w:line="240" w:lineRule="auto"/>
        <w:jc w:val="center"/>
        <w:rPr>
          <w:rFonts w:ascii="Times New Roman" w:hAnsi="Times New Roman"/>
          <w:b/>
          <w:sz w:val="28"/>
          <w:szCs w:val="28"/>
        </w:rPr>
      </w:pPr>
      <w:r w:rsidRPr="00F56736">
        <w:rPr>
          <w:rFonts w:ascii="Times New Roman" w:hAnsi="Times New Roman"/>
          <w:b/>
          <w:sz w:val="28"/>
          <w:szCs w:val="28"/>
        </w:rPr>
        <w:t>обов’язків</w:t>
      </w:r>
      <w:r>
        <w:rPr>
          <w:rFonts w:ascii="Times New Roman" w:hAnsi="Times New Roman"/>
          <w:b/>
          <w:sz w:val="28"/>
          <w:szCs w:val="28"/>
        </w:rPr>
        <w:t xml:space="preserve"> на вакантну посаду </w:t>
      </w:r>
      <w:r w:rsidRPr="00F56736">
        <w:rPr>
          <w:rFonts w:ascii="Times New Roman" w:hAnsi="Times New Roman"/>
          <w:b/>
          <w:sz w:val="28"/>
          <w:szCs w:val="28"/>
        </w:rPr>
        <w:t>прокурора</w:t>
      </w:r>
      <w:r>
        <w:rPr>
          <w:rFonts w:ascii="Times New Roman" w:hAnsi="Times New Roman"/>
          <w:b/>
          <w:sz w:val="28"/>
          <w:szCs w:val="28"/>
        </w:rPr>
        <w:t xml:space="preserve"> </w:t>
      </w:r>
      <w:r w:rsidRPr="001260D9">
        <w:rPr>
          <w:rFonts w:ascii="Times New Roman" w:hAnsi="Times New Roman"/>
          <w:b/>
          <w:sz w:val="28"/>
          <w:szCs w:val="28"/>
        </w:rPr>
        <w:t xml:space="preserve">відділу </w:t>
      </w:r>
      <w:r>
        <w:rPr>
          <w:rFonts w:ascii="Times New Roman" w:hAnsi="Times New Roman"/>
          <w:b/>
          <w:sz w:val="28"/>
          <w:szCs w:val="28"/>
        </w:rPr>
        <w:t xml:space="preserve">захисту інтересів дітей та протидії домашньому насильству Волинської обласної прокуратури </w:t>
      </w:r>
    </w:p>
    <w:p w:rsidR="00C31AB5" w:rsidRDefault="00C31AB5" w:rsidP="00C31AB5">
      <w:pPr>
        <w:spacing w:after="0" w:line="240" w:lineRule="auto"/>
        <w:jc w:val="center"/>
        <w:rPr>
          <w:rFonts w:ascii="Times New Roman" w:hAnsi="Times New Roman"/>
          <w:b/>
          <w:sz w:val="28"/>
          <w:szCs w:val="28"/>
        </w:rPr>
      </w:pPr>
    </w:p>
    <w:p w:rsidR="00C31AB5" w:rsidRPr="001260D9" w:rsidRDefault="00C31AB5" w:rsidP="001A40B3">
      <w:pPr>
        <w:spacing w:after="0" w:line="240" w:lineRule="auto"/>
        <w:rPr>
          <w:rFonts w:ascii="Times New Roman" w:hAnsi="Times New Roman"/>
          <w:b/>
          <w:sz w:val="28"/>
          <w:szCs w:val="28"/>
        </w:rPr>
      </w:pPr>
    </w:p>
    <w:p w:rsidR="00C31AB5" w:rsidRPr="00822A4B" w:rsidRDefault="00C31AB5" w:rsidP="00C31AB5">
      <w:pPr>
        <w:widowControl w:val="0"/>
        <w:tabs>
          <w:tab w:val="left" w:pos="1080"/>
        </w:tabs>
        <w:autoSpaceDE w:val="0"/>
        <w:autoSpaceDN w:val="0"/>
        <w:adjustRightInd w:val="0"/>
        <w:spacing w:after="0" w:line="240" w:lineRule="auto"/>
        <w:ind w:right="21"/>
        <w:jc w:val="both"/>
        <w:rPr>
          <w:rFonts w:ascii="Times New Roman" w:hAnsi="Times New Roman"/>
          <w:iCs/>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iCs/>
          <w:sz w:val="28"/>
          <w:szCs w:val="28"/>
        </w:rPr>
        <w:t>здійснює роботу за територіальн</w:t>
      </w:r>
      <w:r>
        <w:rPr>
          <w:rFonts w:ascii="Times New Roman" w:hAnsi="Times New Roman"/>
          <w:iCs/>
          <w:sz w:val="28"/>
          <w:szCs w:val="28"/>
        </w:rPr>
        <w:t xml:space="preserve">им та </w:t>
      </w:r>
      <w:r w:rsidRPr="00822A4B">
        <w:rPr>
          <w:rFonts w:ascii="Times New Roman" w:hAnsi="Times New Roman"/>
          <w:iCs/>
          <w:sz w:val="28"/>
          <w:szCs w:val="28"/>
        </w:rPr>
        <w:t>функціональним (предметним) принципом відповідно до розподілу обов'язків;</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sz w:val="28"/>
          <w:szCs w:val="28"/>
        </w:rPr>
        <w:t xml:space="preserve">забезпечує своєчасне і якісне виконання наказів Генерального прокурора та керівника обласної прокуратури, Регламенту обласної прокуратури, планових заходів, координаційних та оперативних нарад, завдань, доручень Офісу Генерального прокурора, керівництва обласної прокуратури, розгляд і вирішення звернень і запитів громадян, депутатських документів та інформаційних запитів;  </w:t>
      </w:r>
    </w:p>
    <w:p w:rsidR="00C31AB5"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sz w:val="28"/>
          <w:szCs w:val="28"/>
        </w:rPr>
        <w:t>накопичує, аналізує та узагальнює інформацію, статистичні, аналітичні, оперативні дані, інші інформаційні мат</w:t>
      </w:r>
      <w:r>
        <w:rPr>
          <w:rFonts w:ascii="Times New Roman" w:hAnsi="Times New Roman"/>
          <w:sz w:val="28"/>
          <w:szCs w:val="28"/>
        </w:rPr>
        <w:t xml:space="preserve">еріали про </w:t>
      </w:r>
      <w:r w:rsidRPr="00822A4B">
        <w:rPr>
          <w:rFonts w:ascii="Times New Roman" w:hAnsi="Times New Roman"/>
          <w:sz w:val="28"/>
          <w:szCs w:val="28"/>
        </w:rPr>
        <w:t xml:space="preserve">стан законності в регіоні та здійснення відповідних повноважень у сфері захисту прав дітей та протидії </w:t>
      </w:r>
      <w:r>
        <w:rPr>
          <w:rFonts w:ascii="Times New Roman" w:hAnsi="Times New Roman"/>
          <w:sz w:val="28"/>
          <w:szCs w:val="28"/>
        </w:rPr>
        <w:t xml:space="preserve">домашньому </w:t>
      </w:r>
      <w:r w:rsidRPr="00822A4B">
        <w:rPr>
          <w:rFonts w:ascii="Times New Roman" w:hAnsi="Times New Roman"/>
          <w:sz w:val="28"/>
          <w:szCs w:val="28"/>
        </w:rPr>
        <w:t>насильству;</w:t>
      </w:r>
    </w:p>
    <w:p w:rsidR="00C31AB5" w:rsidRPr="006B2561" w:rsidRDefault="00C31AB5" w:rsidP="00C31AB5">
      <w:pPr>
        <w:widowControl w:val="0"/>
        <w:tabs>
          <w:tab w:val="left" w:pos="709"/>
          <w:tab w:val="left" w:pos="1080"/>
        </w:tabs>
        <w:autoSpaceDE w:val="0"/>
        <w:autoSpaceDN w:val="0"/>
        <w:adjustRightInd w:val="0"/>
        <w:spacing w:after="0" w:line="240" w:lineRule="auto"/>
        <w:jc w:val="both"/>
        <w:rPr>
          <w:rStyle w:val="FontStyle17"/>
          <w:sz w:val="28"/>
          <w:szCs w:val="28"/>
        </w:rPr>
      </w:pPr>
      <w:r>
        <w:rPr>
          <w:rFonts w:ascii="Times New Roman" w:hAnsi="Times New Roman"/>
          <w:sz w:val="28"/>
          <w:szCs w:val="28"/>
        </w:rPr>
        <w:tab/>
      </w: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6B2561">
        <w:rPr>
          <w:rStyle w:val="FontStyle17"/>
          <w:sz w:val="28"/>
          <w:szCs w:val="28"/>
        </w:rPr>
        <w:t>бере участь у перевірках</w:t>
      </w:r>
      <w:bookmarkStart w:id="0" w:name="_GoBack"/>
      <w:bookmarkEnd w:id="0"/>
      <w:r w:rsidRPr="006B2561">
        <w:rPr>
          <w:rStyle w:val="FontStyle17"/>
          <w:sz w:val="28"/>
          <w:szCs w:val="28"/>
        </w:rPr>
        <w:t xml:space="preserve"> окружних прокуратур з питань організації діяльності щодо захисту прав дітей та протидії </w:t>
      </w:r>
      <w:r>
        <w:rPr>
          <w:rStyle w:val="FontStyle17"/>
          <w:sz w:val="28"/>
          <w:szCs w:val="28"/>
        </w:rPr>
        <w:t xml:space="preserve">домашньому </w:t>
      </w:r>
      <w:r w:rsidRPr="006B2561">
        <w:rPr>
          <w:rStyle w:val="FontStyle17"/>
          <w:sz w:val="28"/>
          <w:szCs w:val="28"/>
        </w:rPr>
        <w:t>насильству, надає їх керівникам методичну і практичну допомогу;</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sz w:val="28"/>
          <w:szCs w:val="28"/>
        </w:rPr>
        <w:t>вивчає якість документів прокурорського реагування та інших док</w:t>
      </w:r>
      <w:r>
        <w:rPr>
          <w:rFonts w:ascii="Times New Roman" w:hAnsi="Times New Roman"/>
          <w:sz w:val="28"/>
          <w:szCs w:val="28"/>
        </w:rPr>
        <w:t>ументів, що надходять з окружних</w:t>
      </w:r>
      <w:r w:rsidRPr="00822A4B">
        <w:rPr>
          <w:rFonts w:ascii="Times New Roman" w:hAnsi="Times New Roman"/>
          <w:sz w:val="28"/>
          <w:szCs w:val="28"/>
        </w:rPr>
        <w:t xml:space="preserve"> прокуратур, вживає заходів до усунення недоліків при їх підготовці, за наявності підстав готує зауваження і пропозиції щодо них;</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sz w:val="28"/>
          <w:szCs w:val="28"/>
        </w:rPr>
        <w:t xml:space="preserve">готує </w:t>
      </w:r>
      <w:proofErr w:type="spellStart"/>
      <w:r w:rsidRPr="00822A4B">
        <w:rPr>
          <w:rFonts w:ascii="Times New Roman" w:hAnsi="Times New Roman"/>
          <w:sz w:val="28"/>
          <w:szCs w:val="28"/>
        </w:rPr>
        <w:t>про</w:t>
      </w:r>
      <w:r>
        <w:rPr>
          <w:rFonts w:ascii="Times New Roman" w:hAnsi="Times New Roman"/>
          <w:sz w:val="28"/>
          <w:szCs w:val="28"/>
        </w:rPr>
        <w:t>є</w:t>
      </w:r>
      <w:r w:rsidRPr="00822A4B">
        <w:rPr>
          <w:rFonts w:ascii="Times New Roman" w:hAnsi="Times New Roman"/>
          <w:sz w:val="28"/>
          <w:szCs w:val="28"/>
        </w:rPr>
        <w:t>кти</w:t>
      </w:r>
      <w:proofErr w:type="spellEnd"/>
      <w:r w:rsidRPr="00822A4B">
        <w:rPr>
          <w:rFonts w:ascii="Times New Roman" w:hAnsi="Times New Roman"/>
          <w:sz w:val="28"/>
          <w:szCs w:val="28"/>
        </w:rPr>
        <w:t xml:space="preserve"> аналітичних, організаційно-розпорядчих документів, листів із зауваженнями та орієнтовного характеру;</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6B2561">
        <w:rPr>
          <w:rStyle w:val="FontStyle17"/>
          <w:sz w:val="28"/>
          <w:szCs w:val="28"/>
        </w:rPr>
        <w:t xml:space="preserve">бере участь у підготовці матеріалів для розгляду на нарадах у керівництва </w:t>
      </w:r>
      <w:r>
        <w:rPr>
          <w:rStyle w:val="FontStyle17"/>
          <w:sz w:val="28"/>
          <w:szCs w:val="28"/>
        </w:rPr>
        <w:t xml:space="preserve">обласної </w:t>
      </w:r>
      <w:r w:rsidRPr="006B2561">
        <w:rPr>
          <w:rStyle w:val="FontStyle17"/>
          <w:sz w:val="28"/>
          <w:szCs w:val="28"/>
        </w:rPr>
        <w:t>прокуратури,</w:t>
      </w:r>
      <w:r w:rsidRPr="00822A4B">
        <w:rPr>
          <w:rFonts w:ascii="Times New Roman" w:hAnsi="Times New Roman"/>
          <w:sz w:val="28"/>
          <w:szCs w:val="28"/>
        </w:rPr>
        <w:t xml:space="preserve"> у тому числі координаційних та інших з керівниками правоохоронних органів області, для координації діяльності у сфері </w:t>
      </w:r>
      <w:r>
        <w:rPr>
          <w:rFonts w:ascii="Times New Roman" w:hAnsi="Times New Roman"/>
          <w:sz w:val="28"/>
          <w:szCs w:val="28"/>
        </w:rPr>
        <w:t>протидії кримінальним правопорушенням, вчиненим стосовно дітей</w:t>
      </w:r>
      <w:r w:rsidRPr="00822A4B">
        <w:rPr>
          <w:rFonts w:ascii="Times New Roman" w:hAnsi="Times New Roman"/>
          <w:sz w:val="28"/>
          <w:szCs w:val="28"/>
        </w:rPr>
        <w:t>, опрацьовує інформації та матеріали про стан їх виконання, про що готує відповідні пропозиції;</w:t>
      </w:r>
    </w:p>
    <w:p w:rsidR="00C31AB5" w:rsidRPr="006B2561" w:rsidRDefault="00C31AB5" w:rsidP="00C31AB5">
      <w:pPr>
        <w:widowControl w:val="0"/>
        <w:tabs>
          <w:tab w:val="left" w:pos="1080"/>
        </w:tabs>
        <w:autoSpaceDE w:val="0"/>
        <w:autoSpaceDN w:val="0"/>
        <w:adjustRightInd w:val="0"/>
        <w:spacing w:after="0" w:line="240" w:lineRule="auto"/>
        <w:jc w:val="both"/>
        <w:rPr>
          <w:rStyle w:val="FontStyle17"/>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6B2561">
        <w:rPr>
          <w:rStyle w:val="FontStyle17"/>
          <w:sz w:val="28"/>
          <w:szCs w:val="28"/>
        </w:rPr>
        <w:t xml:space="preserve">бере участь у підготовці планових та інших заходів, пов'язаних </w:t>
      </w:r>
      <w:r>
        <w:rPr>
          <w:rStyle w:val="FontStyle17"/>
          <w:sz w:val="28"/>
          <w:szCs w:val="28"/>
        </w:rPr>
        <w:t>і</w:t>
      </w:r>
      <w:r w:rsidRPr="006B2561">
        <w:rPr>
          <w:rStyle w:val="FontStyle17"/>
          <w:sz w:val="28"/>
          <w:szCs w:val="28"/>
        </w:rPr>
        <w:t>з посиленням нагляду за додержанням законів органами, що проводять оперативно-розшукову діяльність і досудове розслідування;</w:t>
      </w:r>
    </w:p>
    <w:p w:rsidR="00C31AB5" w:rsidRPr="006B2561" w:rsidRDefault="00C31AB5" w:rsidP="00C31AB5">
      <w:pPr>
        <w:widowControl w:val="0"/>
        <w:tabs>
          <w:tab w:val="left" w:pos="1080"/>
        </w:tabs>
        <w:autoSpaceDE w:val="0"/>
        <w:autoSpaceDN w:val="0"/>
        <w:adjustRightInd w:val="0"/>
        <w:spacing w:after="0" w:line="240" w:lineRule="auto"/>
        <w:jc w:val="both"/>
        <w:rPr>
          <w:rStyle w:val="FontStyle17"/>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6B2561">
        <w:rPr>
          <w:rStyle w:val="FontStyle17"/>
          <w:sz w:val="28"/>
          <w:szCs w:val="28"/>
        </w:rPr>
        <w:t>готу</w:t>
      </w:r>
      <w:r>
        <w:rPr>
          <w:rStyle w:val="FontStyle17"/>
          <w:sz w:val="28"/>
          <w:szCs w:val="28"/>
        </w:rPr>
        <w:t>є інформацію про роботу окружних</w:t>
      </w:r>
      <w:r w:rsidRPr="006B2561">
        <w:rPr>
          <w:rStyle w:val="FontStyle17"/>
          <w:sz w:val="28"/>
          <w:szCs w:val="28"/>
        </w:rPr>
        <w:t xml:space="preserve"> пр</w:t>
      </w:r>
      <w:r>
        <w:rPr>
          <w:rStyle w:val="FontStyle17"/>
          <w:sz w:val="28"/>
          <w:szCs w:val="28"/>
        </w:rPr>
        <w:t>окуратур за закріпленими напрям</w:t>
      </w:r>
      <w:r w:rsidRPr="006B2561">
        <w:rPr>
          <w:rStyle w:val="FontStyle17"/>
          <w:sz w:val="28"/>
          <w:szCs w:val="28"/>
        </w:rPr>
        <w:t>ами, пропозиції щодо її поліпшення;</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Pr>
          <w:rStyle w:val="rvts0"/>
          <w:rFonts w:ascii="Times New Roman" w:hAnsi="Times New Roman"/>
          <w:sz w:val="28"/>
          <w:szCs w:val="28"/>
        </w:rPr>
        <w:t>здійснює</w:t>
      </w:r>
      <w:r w:rsidRPr="00822A4B">
        <w:rPr>
          <w:rStyle w:val="rvts0"/>
          <w:rFonts w:ascii="Times New Roman" w:hAnsi="Times New Roman"/>
          <w:sz w:val="28"/>
          <w:szCs w:val="28"/>
        </w:rPr>
        <w:t xml:space="preserve"> систематичний </w:t>
      </w:r>
      <w:bookmarkStart w:id="1" w:name="w11"/>
      <w:r w:rsidRPr="00822A4B">
        <w:rPr>
          <w:rStyle w:val="rvts0"/>
          <w:rFonts w:ascii="Times New Roman" w:hAnsi="Times New Roman"/>
          <w:sz w:val="28"/>
          <w:szCs w:val="28"/>
        </w:rPr>
        <w:t>монітор</w:t>
      </w:r>
      <w:bookmarkEnd w:id="1"/>
      <w:r>
        <w:rPr>
          <w:rStyle w:val="rvts0"/>
          <w:rFonts w:ascii="Times New Roman" w:hAnsi="Times New Roman"/>
          <w:sz w:val="28"/>
          <w:szCs w:val="28"/>
        </w:rPr>
        <w:t>инг Єдиного реєстру досудових розслідувань (далі - ЄРД</w:t>
      </w:r>
      <w:r w:rsidRPr="00822A4B">
        <w:rPr>
          <w:rStyle w:val="rvts0"/>
          <w:rFonts w:ascii="Times New Roman" w:hAnsi="Times New Roman"/>
          <w:sz w:val="28"/>
          <w:szCs w:val="28"/>
        </w:rPr>
        <w:t>Р);</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sz w:val="28"/>
          <w:szCs w:val="28"/>
        </w:rPr>
        <w:t xml:space="preserve">здійснює нагляд за додержанням законів під час проведення досудового розслідування у формі процесуального керівництва щодо кримінальних правопорушень, вчинених </w:t>
      </w:r>
      <w:r>
        <w:rPr>
          <w:rFonts w:ascii="Times New Roman" w:hAnsi="Times New Roman"/>
          <w:sz w:val="28"/>
          <w:szCs w:val="28"/>
        </w:rPr>
        <w:t>стосовно неповнолітніх,</w:t>
      </w:r>
      <w:r w:rsidRPr="00822A4B">
        <w:rPr>
          <w:rFonts w:ascii="Times New Roman" w:hAnsi="Times New Roman"/>
          <w:sz w:val="28"/>
          <w:szCs w:val="28"/>
        </w:rPr>
        <w:t xml:space="preserve"> безпосередньо СУ ГУ Національної поліції у Волинській області, СУ УСБУ у Волинській області;</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sz w:val="28"/>
          <w:szCs w:val="28"/>
        </w:rPr>
        <w:t xml:space="preserve">контролює стан досудового розслідування кримінальних </w:t>
      </w:r>
      <w:r>
        <w:rPr>
          <w:rFonts w:ascii="Times New Roman" w:hAnsi="Times New Roman"/>
          <w:sz w:val="28"/>
          <w:szCs w:val="28"/>
        </w:rPr>
        <w:t>проваджень</w:t>
      </w:r>
      <w:r w:rsidRPr="00822A4B">
        <w:rPr>
          <w:rFonts w:ascii="Times New Roman" w:hAnsi="Times New Roman"/>
          <w:sz w:val="28"/>
          <w:szCs w:val="28"/>
        </w:rPr>
        <w:t xml:space="preserve"> та </w:t>
      </w:r>
      <w:r w:rsidRPr="00822A4B">
        <w:rPr>
          <w:rFonts w:ascii="Times New Roman" w:hAnsi="Times New Roman"/>
          <w:sz w:val="28"/>
          <w:szCs w:val="28"/>
        </w:rPr>
        <w:lastRenderedPageBreak/>
        <w:t>підтримання публічного обвинувачення, додержання при цьому конс</w:t>
      </w:r>
      <w:r>
        <w:rPr>
          <w:rFonts w:ascii="Times New Roman" w:hAnsi="Times New Roman"/>
          <w:sz w:val="28"/>
          <w:szCs w:val="28"/>
        </w:rPr>
        <w:t>титуційних прав неповнолітніх</w:t>
      </w:r>
      <w:r w:rsidRPr="00822A4B">
        <w:rPr>
          <w:rFonts w:ascii="Times New Roman" w:hAnsi="Times New Roman"/>
          <w:sz w:val="28"/>
          <w:szCs w:val="28"/>
        </w:rPr>
        <w:t xml:space="preserve">, </w:t>
      </w:r>
      <w:r>
        <w:rPr>
          <w:rFonts w:ascii="Times New Roman" w:hAnsi="Times New Roman"/>
          <w:sz w:val="28"/>
          <w:szCs w:val="28"/>
        </w:rPr>
        <w:t xml:space="preserve">зокрема </w:t>
      </w:r>
      <w:r w:rsidRPr="00822A4B">
        <w:rPr>
          <w:rFonts w:ascii="Times New Roman" w:hAnsi="Times New Roman"/>
          <w:sz w:val="28"/>
          <w:szCs w:val="28"/>
        </w:rPr>
        <w:t xml:space="preserve">веде відповідні обліки контрольних, актуальних, </w:t>
      </w:r>
      <w:r>
        <w:rPr>
          <w:rFonts w:ascii="Times New Roman" w:hAnsi="Times New Roman"/>
          <w:sz w:val="28"/>
          <w:szCs w:val="28"/>
        </w:rPr>
        <w:t xml:space="preserve">та </w:t>
      </w:r>
      <w:r w:rsidRPr="00822A4B">
        <w:rPr>
          <w:rFonts w:ascii="Times New Roman" w:hAnsi="Times New Roman"/>
          <w:sz w:val="28"/>
          <w:szCs w:val="28"/>
        </w:rPr>
        <w:t>з</w:t>
      </w:r>
      <w:r>
        <w:rPr>
          <w:rFonts w:ascii="Times New Roman" w:hAnsi="Times New Roman"/>
          <w:sz w:val="28"/>
          <w:szCs w:val="28"/>
        </w:rPr>
        <w:t>акритих кримінальних проваджень</w:t>
      </w:r>
      <w:r w:rsidRPr="00822A4B">
        <w:rPr>
          <w:rFonts w:ascii="Times New Roman" w:hAnsi="Times New Roman"/>
          <w:sz w:val="28"/>
          <w:szCs w:val="28"/>
        </w:rPr>
        <w:t>;</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sz w:val="28"/>
          <w:szCs w:val="28"/>
        </w:rPr>
        <w:t>вивчає матеріали кримінальних проваджень про зл</w:t>
      </w:r>
      <w:r>
        <w:rPr>
          <w:rFonts w:ascii="Times New Roman" w:hAnsi="Times New Roman"/>
          <w:sz w:val="28"/>
          <w:szCs w:val="28"/>
        </w:rPr>
        <w:t>очини, вчинені стосовно неповнолітніх</w:t>
      </w:r>
      <w:r w:rsidRPr="00822A4B">
        <w:rPr>
          <w:rFonts w:ascii="Times New Roman" w:hAnsi="Times New Roman"/>
          <w:sz w:val="28"/>
          <w:szCs w:val="28"/>
        </w:rPr>
        <w:t xml:space="preserve">, у тому числі </w:t>
      </w:r>
      <w:r>
        <w:rPr>
          <w:rFonts w:ascii="Times New Roman" w:hAnsi="Times New Roman"/>
          <w:sz w:val="28"/>
          <w:szCs w:val="28"/>
        </w:rPr>
        <w:t xml:space="preserve">ті, </w:t>
      </w:r>
      <w:r w:rsidRPr="00822A4B">
        <w:rPr>
          <w:rFonts w:ascii="Times New Roman" w:hAnsi="Times New Roman"/>
          <w:sz w:val="28"/>
          <w:szCs w:val="28"/>
        </w:rPr>
        <w:t>які витребувані у порядку контролю або надійшли у зв’язку з вирішенням скарг.</w:t>
      </w:r>
      <w:r w:rsidRPr="006B2561">
        <w:rPr>
          <w:rStyle w:val="FontStyle17"/>
          <w:sz w:val="28"/>
          <w:szCs w:val="28"/>
        </w:rPr>
        <w:t xml:space="preserve"> В</w:t>
      </w:r>
      <w:r w:rsidRPr="00822A4B">
        <w:rPr>
          <w:rFonts w:ascii="Times New Roman" w:hAnsi="Times New Roman"/>
          <w:sz w:val="28"/>
          <w:szCs w:val="28"/>
        </w:rPr>
        <w:t>живає заходів до належного розслідування кримінальних проваджень та забезпечення законності у цій діяльності;</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sz w:val="28"/>
          <w:szCs w:val="28"/>
        </w:rPr>
        <w:t xml:space="preserve">готує </w:t>
      </w:r>
      <w:proofErr w:type="spellStart"/>
      <w:r w:rsidRPr="00822A4B">
        <w:rPr>
          <w:rFonts w:ascii="Times New Roman" w:hAnsi="Times New Roman"/>
          <w:sz w:val="28"/>
          <w:szCs w:val="28"/>
        </w:rPr>
        <w:t>про</w:t>
      </w:r>
      <w:r>
        <w:rPr>
          <w:rFonts w:ascii="Times New Roman" w:hAnsi="Times New Roman"/>
          <w:sz w:val="28"/>
          <w:szCs w:val="28"/>
        </w:rPr>
        <w:t>є</w:t>
      </w:r>
      <w:r w:rsidRPr="00822A4B">
        <w:rPr>
          <w:rFonts w:ascii="Times New Roman" w:hAnsi="Times New Roman"/>
          <w:sz w:val="28"/>
          <w:szCs w:val="28"/>
        </w:rPr>
        <w:t>кти</w:t>
      </w:r>
      <w:proofErr w:type="spellEnd"/>
      <w:r w:rsidRPr="00822A4B">
        <w:rPr>
          <w:rFonts w:ascii="Times New Roman" w:hAnsi="Times New Roman"/>
          <w:sz w:val="28"/>
          <w:szCs w:val="28"/>
        </w:rPr>
        <w:t xml:space="preserve"> постанов про скасування незаконних процесуальних рішень </w:t>
      </w:r>
      <w:r>
        <w:rPr>
          <w:rFonts w:ascii="Times New Roman" w:hAnsi="Times New Roman"/>
          <w:sz w:val="28"/>
          <w:szCs w:val="28"/>
        </w:rPr>
        <w:t>у</w:t>
      </w:r>
      <w:r w:rsidRPr="00822A4B">
        <w:rPr>
          <w:rFonts w:ascii="Times New Roman" w:hAnsi="Times New Roman"/>
          <w:sz w:val="28"/>
          <w:szCs w:val="28"/>
        </w:rPr>
        <w:t xml:space="preserve"> кримінальних провадженнях, письмові вказівки;</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bCs/>
          <w:sz w:val="28"/>
          <w:szCs w:val="28"/>
        </w:rPr>
        <w:t>вивчає результати судового роз</w:t>
      </w:r>
      <w:r>
        <w:rPr>
          <w:rFonts w:ascii="Times New Roman" w:hAnsi="Times New Roman"/>
          <w:bCs/>
          <w:sz w:val="28"/>
          <w:szCs w:val="28"/>
        </w:rPr>
        <w:t>гляду кримінальних проваджень про кримінальні правопорушення, вчинені стосовно дітей</w:t>
      </w:r>
      <w:r w:rsidRPr="00822A4B">
        <w:rPr>
          <w:rFonts w:ascii="Times New Roman" w:hAnsi="Times New Roman"/>
          <w:bCs/>
          <w:sz w:val="28"/>
          <w:szCs w:val="28"/>
        </w:rPr>
        <w:t>, перевіряє законність та обґрунтованість судових рішень, забезпечує своєчасне реагування прокурорів на неправосудні судові рішення, ініціює передбачені законодавством заходи реагування на порушення закону з боку суддів, опрацьовує інформації, висновки щодо стану підтримання публічного обвинувачення;</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sz w:val="28"/>
          <w:szCs w:val="28"/>
        </w:rPr>
        <w:t xml:space="preserve">забезпечує </w:t>
      </w:r>
      <w:r w:rsidRPr="00822A4B">
        <w:rPr>
          <w:rFonts w:ascii="Times New Roman" w:hAnsi="Times New Roman"/>
          <w:color w:val="000000"/>
          <w:sz w:val="28"/>
          <w:szCs w:val="28"/>
        </w:rPr>
        <w:t>участь у апеляційному розгляді кримінальних проваджень про кримінальні правопоруш</w:t>
      </w:r>
      <w:r>
        <w:rPr>
          <w:rFonts w:ascii="Times New Roman" w:hAnsi="Times New Roman"/>
          <w:color w:val="000000"/>
          <w:sz w:val="28"/>
          <w:szCs w:val="28"/>
        </w:rPr>
        <w:t>ення, вчинені стосовно дітей</w:t>
      </w:r>
      <w:r w:rsidRPr="00822A4B">
        <w:rPr>
          <w:rFonts w:ascii="Times New Roman" w:hAnsi="Times New Roman"/>
          <w:color w:val="000000"/>
          <w:sz w:val="28"/>
          <w:szCs w:val="28"/>
        </w:rPr>
        <w:t>;</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822A4B">
        <w:rPr>
          <w:rFonts w:ascii="Times New Roman" w:hAnsi="Times New Roman"/>
          <w:sz w:val="28"/>
          <w:szCs w:val="28"/>
        </w:rPr>
        <w:t xml:space="preserve"> </w:t>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sz w:val="28"/>
          <w:szCs w:val="28"/>
        </w:rPr>
        <w:t>здійснює нагляд за додержанням законів під час проведення оперативно-розшукової діяльності органами Національної поліції, оперативними підрозділами служб</w:t>
      </w:r>
      <w:r>
        <w:rPr>
          <w:rFonts w:ascii="Times New Roman" w:hAnsi="Times New Roman"/>
          <w:sz w:val="28"/>
          <w:szCs w:val="28"/>
        </w:rPr>
        <w:t xml:space="preserve"> безпеки</w:t>
      </w:r>
      <w:r w:rsidRPr="00822A4B">
        <w:rPr>
          <w:rFonts w:ascii="Times New Roman" w:hAnsi="Times New Roman"/>
          <w:sz w:val="28"/>
          <w:szCs w:val="28"/>
        </w:rPr>
        <w:t xml:space="preserve">, у тому числі безпосередньо в оперативних підрозділах апарату ГУ Національної поліції у Волинській області, </w:t>
      </w:r>
      <w:r w:rsidRPr="00822A4B">
        <w:rPr>
          <w:rStyle w:val="a3"/>
          <w:rFonts w:ascii="Times New Roman" w:hAnsi="Times New Roman"/>
          <w:b w:val="0"/>
          <w:bCs/>
          <w:sz w:val="28"/>
          <w:szCs w:val="28"/>
        </w:rPr>
        <w:t xml:space="preserve">Відділу протидії </w:t>
      </w:r>
      <w:proofErr w:type="spellStart"/>
      <w:r w:rsidRPr="00822A4B">
        <w:rPr>
          <w:rStyle w:val="a3"/>
          <w:rFonts w:ascii="Times New Roman" w:hAnsi="Times New Roman"/>
          <w:b w:val="0"/>
          <w:bCs/>
          <w:sz w:val="28"/>
          <w:szCs w:val="28"/>
        </w:rPr>
        <w:t>кіберзлочинам</w:t>
      </w:r>
      <w:proofErr w:type="spellEnd"/>
      <w:r w:rsidRPr="00822A4B">
        <w:rPr>
          <w:rStyle w:val="a3"/>
          <w:rFonts w:ascii="Times New Roman" w:hAnsi="Times New Roman"/>
          <w:b w:val="0"/>
          <w:bCs/>
          <w:sz w:val="28"/>
          <w:szCs w:val="28"/>
        </w:rPr>
        <w:t xml:space="preserve"> у Волинській області</w:t>
      </w:r>
      <w:r w:rsidRPr="004F170D">
        <w:rPr>
          <w:rFonts w:ascii="Times New Roman" w:hAnsi="Times New Roman"/>
          <w:sz w:val="28"/>
          <w:szCs w:val="28"/>
          <w:lang w:eastAsia="ru-RU"/>
        </w:rPr>
        <w:t xml:space="preserve"> </w:t>
      </w:r>
      <w:r w:rsidRPr="004F170D">
        <w:rPr>
          <w:rFonts w:ascii="Times New Roman" w:hAnsi="Times New Roman"/>
          <w:bCs/>
          <w:sz w:val="28"/>
          <w:szCs w:val="28"/>
        </w:rPr>
        <w:t xml:space="preserve">Департаменту </w:t>
      </w:r>
      <w:proofErr w:type="spellStart"/>
      <w:r w:rsidRPr="004F170D">
        <w:rPr>
          <w:rFonts w:ascii="Times New Roman" w:hAnsi="Times New Roman"/>
          <w:bCs/>
          <w:sz w:val="28"/>
          <w:szCs w:val="28"/>
        </w:rPr>
        <w:t>кіберполіції</w:t>
      </w:r>
      <w:proofErr w:type="spellEnd"/>
      <w:r w:rsidRPr="004F170D">
        <w:rPr>
          <w:rFonts w:ascii="Times New Roman" w:hAnsi="Times New Roman"/>
          <w:bCs/>
          <w:sz w:val="28"/>
          <w:szCs w:val="28"/>
        </w:rPr>
        <w:t xml:space="preserve"> Національної поліції України</w:t>
      </w:r>
      <w:r w:rsidRPr="00822A4B">
        <w:rPr>
          <w:rStyle w:val="a3"/>
          <w:rFonts w:ascii="Times New Roman" w:hAnsi="Times New Roman"/>
          <w:b w:val="0"/>
          <w:bCs/>
          <w:sz w:val="28"/>
          <w:szCs w:val="28"/>
        </w:rPr>
        <w:t xml:space="preserve">, </w:t>
      </w:r>
      <w:r w:rsidRPr="00822A4B">
        <w:rPr>
          <w:rFonts w:ascii="Times New Roman" w:hAnsi="Times New Roman"/>
          <w:sz w:val="28"/>
          <w:szCs w:val="28"/>
        </w:rPr>
        <w:t>У</w:t>
      </w:r>
      <w:r>
        <w:rPr>
          <w:rFonts w:ascii="Times New Roman" w:hAnsi="Times New Roman"/>
          <w:sz w:val="28"/>
          <w:szCs w:val="28"/>
        </w:rPr>
        <w:t>СБ України у Волинській області</w:t>
      </w:r>
      <w:r w:rsidRPr="00822A4B">
        <w:rPr>
          <w:rFonts w:ascii="Times New Roman" w:hAnsi="Times New Roman"/>
          <w:sz w:val="28"/>
          <w:szCs w:val="28"/>
        </w:rPr>
        <w:t xml:space="preserve"> </w:t>
      </w:r>
      <w:r w:rsidRPr="00822A4B">
        <w:rPr>
          <w:rFonts w:ascii="Times New Roman" w:hAnsi="Times New Roman"/>
          <w:color w:val="000000"/>
          <w:sz w:val="28"/>
          <w:szCs w:val="28"/>
        </w:rPr>
        <w:t xml:space="preserve">щодо попередження, виявлення і припинення злочинів, вчинених </w:t>
      </w:r>
      <w:r>
        <w:rPr>
          <w:rFonts w:ascii="Times New Roman" w:hAnsi="Times New Roman"/>
          <w:color w:val="000000"/>
          <w:sz w:val="28"/>
          <w:szCs w:val="28"/>
        </w:rPr>
        <w:t>щодо неповнолітніх</w:t>
      </w:r>
      <w:r w:rsidRPr="00822A4B">
        <w:rPr>
          <w:rFonts w:ascii="Times New Roman" w:hAnsi="Times New Roman"/>
          <w:color w:val="000000"/>
          <w:sz w:val="28"/>
          <w:szCs w:val="28"/>
        </w:rPr>
        <w:t>;</w:t>
      </w:r>
      <w:r w:rsidRPr="00822A4B">
        <w:rPr>
          <w:rFonts w:ascii="Times New Roman" w:hAnsi="Times New Roman"/>
          <w:sz w:val="28"/>
          <w:szCs w:val="28"/>
        </w:rPr>
        <w:t xml:space="preserve"> розшук</w:t>
      </w:r>
      <w:r>
        <w:rPr>
          <w:rFonts w:ascii="Times New Roman" w:hAnsi="Times New Roman"/>
          <w:sz w:val="28"/>
          <w:szCs w:val="28"/>
        </w:rPr>
        <w:t>у осіб</w:t>
      </w:r>
      <w:r w:rsidRPr="00822A4B">
        <w:rPr>
          <w:rFonts w:ascii="Times New Roman" w:hAnsi="Times New Roman"/>
          <w:sz w:val="28"/>
          <w:szCs w:val="28"/>
        </w:rPr>
        <w:t xml:space="preserve">, які переховуються від органів досудового розслідування, слідчого судді, суду, ухиляються від відбування кримінального покарання; </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bCs/>
          <w:sz w:val="28"/>
          <w:szCs w:val="28"/>
        </w:rPr>
        <w:t xml:space="preserve">в межах повноважень </w:t>
      </w:r>
      <w:r w:rsidRPr="00822A4B">
        <w:rPr>
          <w:rFonts w:ascii="Times New Roman" w:hAnsi="Times New Roman"/>
          <w:sz w:val="28"/>
          <w:szCs w:val="28"/>
        </w:rPr>
        <w:t>здійснює контроль та нагляд за станом обліково-реєстраційної дисципліни в органах досудового розслідування, достовірністю обліку кримінальних правопорушень</w:t>
      </w:r>
      <w:r>
        <w:rPr>
          <w:rFonts w:ascii="Times New Roman" w:hAnsi="Times New Roman"/>
          <w:sz w:val="28"/>
          <w:szCs w:val="28"/>
        </w:rPr>
        <w:t>, вчинених стосовно дітей</w:t>
      </w:r>
      <w:r w:rsidRPr="00822A4B">
        <w:rPr>
          <w:rFonts w:ascii="Times New Roman" w:hAnsi="Times New Roman"/>
          <w:sz w:val="28"/>
          <w:szCs w:val="28"/>
        </w:rPr>
        <w:t xml:space="preserve">, у тому числі </w:t>
      </w:r>
      <w:r>
        <w:rPr>
          <w:rFonts w:ascii="Times New Roman" w:hAnsi="Times New Roman"/>
          <w:sz w:val="28"/>
          <w:szCs w:val="28"/>
        </w:rPr>
        <w:t>в ЄРДР</w:t>
      </w:r>
      <w:r w:rsidRPr="00822A4B">
        <w:rPr>
          <w:rFonts w:ascii="Times New Roman" w:hAnsi="Times New Roman"/>
          <w:sz w:val="28"/>
          <w:szCs w:val="28"/>
        </w:rPr>
        <w:t>;</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sz w:val="28"/>
          <w:szCs w:val="28"/>
        </w:rPr>
        <w:t xml:space="preserve">бере </w:t>
      </w:r>
      <w:r w:rsidRPr="00822A4B">
        <w:rPr>
          <w:rFonts w:ascii="Times New Roman" w:hAnsi="Times New Roman"/>
          <w:color w:val="000000"/>
          <w:sz w:val="28"/>
          <w:szCs w:val="28"/>
        </w:rPr>
        <w:t>участь у підготовці та проведенні навчальних заходів, здійсню</w:t>
      </w:r>
      <w:r>
        <w:rPr>
          <w:rFonts w:ascii="Times New Roman" w:hAnsi="Times New Roman"/>
          <w:color w:val="000000"/>
          <w:sz w:val="28"/>
          <w:szCs w:val="28"/>
        </w:rPr>
        <w:t>є</w:t>
      </w:r>
      <w:r w:rsidRPr="00822A4B">
        <w:rPr>
          <w:rFonts w:ascii="Times New Roman" w:hAnsi="Times New Roman"/>
          <w:color w:val="000000"/>
          <w:sz w:val="28"/>
          <w:szCs w:val="28"/>
        </w:rPr>
        <w:t xml:space="preserve"> </w:t>
      </w:r>
      <w:r w:rsidRPr="00822A4B">
        <w:rPr>
          <w:rFonts w:ascii="Times New Roman" w:hAnsi="Times New Roman"/>
          <w:sz w:val="28"/>
          <w:szCs w:val="28"/>
        </w:rPr>
        <w:t>пошук та нада</w:t>
      </w:r>
      <w:r>
        <w:rPr>
          <w:rFonts w:ascii="Times New Roman" w:hAnsi="Times New Roman"/>
          <w:sz w:val="28"/>
          <w:szCs w:val="28"/>
        </w:rPr>
        <w:t>є</w:t>
      </w:r>
      <w:r w:rsidRPr="00822A4B">
        <w:rPr>
          <w:rFonts w:ascii="Times New Roman" w:hAnsi="Times New Roman"/>
          <w:sz w:val="28"/>
          <w:szCs w:val="28"/>
        </w:rPr>
        <w:t xml:space="preserve"> пропозиції щодо поширення та впровадження в практичну діяльність нових форм, шляхів здійснення д</w:t>
      </w:r>
      <w:r>
        <w:rPr>
          <w:rFonts w:ascii="Times New Roman" w:hAnsi="Times New Roman"/>
          <w:sz w:val="28"/>
          <w:szCs w:val="28"/>
        </w:rPr>
        <w:t xml:space="preserve">іяльності </w:t>
      </w:r>
      <w:r w:rsidRPr="00822A4B">
        <w:rPr>
          <w:rFonts w:ascii="Times New Roman" w:hAnsi="Times New Roman"/>
          <w:sz w:val="28"/>
          <w:szCs w:val="28"/>
        </w:rPr>
        <w:t>на закріпленому напрямі</w:t>
      </w:r>
      <w:r w:rsidRPr="00822A4B">
        <w:rPr>
          <w:rFonts w:ascii="Times New Roman" w:hAnsi="Times New Roman"/>
          <w:color w:val="000000"/>
          <w:sz w:val="28"/>
          <w:szCs w:val="28"/>
        </w:rPr>
        <w:t>;</w:t>
      </w:r>
    </w:p>
    <w:p w:rsidR="00C31AB5" w:rsidRPr="006B2561" w:rsidRDefault="00C31AB5" w:rsidP="00C31AB5">
      <w:pPr>
        <w:widowControl w:val="0"/>
        <w:tabs>
          <w:tab w:val="left" w:pos="1080"/>
        </w:tabs>
        <w:autoSpaceDE w:val="0"/>
        <w:autoSpaceDN w:val="0"/>
        <w:adjustRightInd w:val="0"/>
        <w:spacing w:after="0" w:line="240" w:lineRule="auto"/>
        <w:jc w:val="both"/>
        <w:rPr>
          <w:rStyle w:val="FontStyle17"/>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постійно </w:t>
      </w:r>
      <w:r w:rsidRPr="006B2561">
        <w:rPr>
          <w:rStyle w:val="FontStyle17"/>
          <w:sz w:val="28"/>
          <w:szCs w:val="28"/>
        </w:rPr>
        <w:t xml:space="preserve">підвищує свою </w:t>
      </w:r>
      <w:r>
        <w:rPr>
          <w:rStyle w:val="FontStyle17"/>
          <w:sz w:val="28"/>
          <w:szCs w:val="28"/>
        </w:rPr>
        <w:t>кваліфікацію</w:t>
      </w:r>
      <w:r w:rsidRPr="006B2561">
        <w:rPr>
          <w:rStyle w:val="FontStyle17"/>
          <w:sz w:val="28"/>
          <w:szCs w:val="28"/>
        </w:rPr>
        <w:t>;</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6B2561">
        <w:rPr>
          <w:rStyle w:val="FontStyle17"/>
          <w:sz w:val="28"/>
          <w:szCs w:val="28"/>
        </w:rPr>
        <w:t>з</w:t>
      </w:r>
      <w:r w:rsidRPr="00822A4B">
        <w:rPr>
          <w:rFonts w:ascii="Times New Roman" w:hAnsi="Times New Roman"/>
          <w:sz w:val="28"/>
          <w:szCs w:val="28"/>
        </w:rPr>
        <w:t>дійснює особистий прийом громадян, розглядає звернення та запити на інформацію з питань, які належать до компетенції відділу;</w:t>
      </w:r>
    </w:p>
    <w:p w:rsidR="00C31AB5"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6B2561">
        <w:rPr>
          <w:rFonts w:ascii="Times New Roman" w:hAnsi="Times New Roman"/>
          <w:sz w:val="28"/>
          <w:szCs w:val="28"/>
        </w:rPr>
        <w:t>в</w:t>
      </w:r>
      <w:r w:rsidRPr="00822A4B">
        <w:rPr>
          <w:rFonts w:ascii="Times New Roman" w:hAnsi="Times New Roman"/>
          <w:sz w:val="28"/>
          <w:szCs w:val="28"/>
        </w:rPr>
        <w:t>еде облік роботи, накопичення і вивчення статистичних, тематичних матеріалі</w:t>
      </w:r>
      <w:r>
        <w:rPr>
          <w:rFonts w:ascii="Times New Roman" w:hAnsi="Times New Roman"/>
          <w:sz w:val="28"/>
          <w:szCs w:val="28"/>
        </w:rPr>
        <w:t>в за закріпленими прокуратурами та напрямом,</w:t>
      </w:r>
      <w:r w:rsidRPr="00822A4B">
        <w:rPr>
          <w:rFonts w:ascii="Times New Roman" w:hAnsi="Times New Roman"/>
          <w:sz w:val="28"/>
          <w:szCs w:val="28"/>
        </w:rPr>
        <w:t xml:space="preserve"> співпрацює з іншими підрозділами обласної прокуратури, узагальнює отриману інформацію;</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p>
    <w:p w:rsidR="00C31AB5"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sz w:val="28"/>
          <w:szCs w:val="28"/>
        </w:rPr>
        <w:t>ініціює внесення даних до ЄРДР про кримінальні правопорушення, виявлені під час виконання покла</w:t>
      </w:r>
      <w:r>
        <w:rPr>
          <w:rFonts w:ascii="Times New Roman" w:hAnsi="Times New Roman"/>
          <w:sz w:val="28"/>
          <w:szCs w:val="28"/>
        </w:rPr>
        <w:t>дених функціональних обов'язків;</w:t>
      </w:r>
    </w:p>
    <w:p w:rsidR="00C31AB5" w:rsidRPr="00822A4B"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r>
      <w:r w:rsidRPr="00D8183B">
        <w:rPr>
          <w:rFonts w:ascii="Times New Roman" w:hAnsi="Times New Roman"/>
          <w:sz w:val="28"/>
          <w:szCs w:val="28"/>
        </w:rPr>
        <w:t>–</w:t>
      </w:r>
      <w:r>
        <w:rPr>
          <w:rFonts w:ascii="Times New Roman" w:hAnsi="Times New Roman"/>
          <w:sz w:val="28"/>
          <w:szCs w:val="28"/>
        </w:rPr>
        <w:t xml:space="preserve"> </w:t>
      </w:r>
      <w:r w:rsidRPr="00822A4B">
        <w:rPr>
          <w:rFonts w:ascii="Times New Roman" w:hAnsi="Times New Roman"/>
          <w:sz w:val="28"/>
          <w:szCs w:val="28"/>
        </w:rPr>
        <w:t>здійснює повноваження, передбачені кримінальним процесуальним законодавством, Регламентом обласної прокуратури, виконує інші вказівки, доручення керівництва обласної прокуратури,</w:t>
      </w:r>
      <w:r w:rsidRPr="006B2561">
        <w:rPr>
          <w:rStyle w:val="FontStyle17"/>
          <w:sz w:val="28"/>
          <w:szCs w:val="28"/>
        </w:rPr>
        <w:t xml:space="preserve"> начальника відділу</w:t>
      </w:r>
      <w:r>
        <w:rPr>
          <w:rFonts w:ascii="Times New Roman" w:hAnsi="Times New Roman"/>
          <w:sz w:val="28"/>
          <w:szCs w:val="28"/>
        </w:rPr>
        <w:t>.</w:t>
      </w:r>
    </w:p>
    <w:p w:rsidR="00C31AB5" w:rsidRPr="006B2561" w:rsidRDefault="00C31AB5" w:rsidP="00C31AB5">
      <w:pPr>
        <w:widowControl w:val="0"/>
        <w:tabs>
          <w:tab w:val="left" w:pos="108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 w:rsidR="00C31AB5" w:rsidRDefault="00C31AB5" w:rsidP="00C31AB5">
      <w:pPr>
        <w:pStyle w:val="NoSpacing"/>
        <w:ind w:hanging="426"/>
        <w:jc w:val="center"/>
        <w:rPr>
          <w:rFonts w:ascii="Times New Roman" w:hAnsi="Times New Roman"/>
          <w:b/>
          <w:sz w:val="28"/>
          <w:szCs w:val="28"/>
        </w:rPr>
      </w:pPr>
    </w:p>
    <w:p w:rsidR="00C31AB5" w:rsidRPr="00AC564A" w:rsidRDefault="00C31AB5" w:rsidP="00C31AB5">
      <w:pPr>
        <w:pStyle w:val="NoSpacing"/>
        <w:ind w:hanging="426"/>
        <w:jc w:val="center"/>
        <w:rPr>
          <w:rFonts w:ascii="Times New Roman" w:hAnsi="Times New Roman"/>
          <w:b/>
          <w:sz w:val="28"/>
          <w:szCs w:val="28"/>
        </w:rPr>
      </w:pPr>
      <w:r w:rsidRPr="00AC564A">
        <w:rPr>
          <w:rFonts w:ascii="Times New Roman" w:hAnsi="Times New Roman"/>
          <w:b/>
          <w:sz w:val="28"/>
          <w:szCs w:val="28"/>
        </w:rPr>
        <w:t>ОПИС</w:t>
      </w:r>
    </w:p>
    <w:p w:rsidR="00C31AB5" w:rsidRPr="00AC564A" w:rsidRDefault="00C31AB5" w:rsidP="00C31AB5">
      <w:pPr>
        <w:spacing w:after="0" w:line="240" w:lineRule="auto"/>
        <w:jc w:val="center"/>
        <w:rPr>
          <w:rFonts w:ascii="Times New Roman" w:hAnsi="Times New Roman"/>
          <w:b/>
          <w:sz w:val="28"/>
          <w:szCs w:val="28"/>
        </w:rPr>
      </w:pPr>
      <w:r w:rsidRPr="00AC564A">
        <w:rPr>
          <w:rFonts w:ascii="Times New Roman" w:hAnsi="Times New Roman"/>
          <w:b/>
          <w:sz w:val="28"/>
          <w:szCs w:val="28"/>
        </w:rPr>
        <w:t>обов’язків на вакантну посаду прокурора відділу представництва інтересів держави в суді Волинської обласної прокуратури</w:t>
      </w:r>
    </w:p>
    <w:p w:rsidR="00C31AB5" w:rsidRPr="00AC564A" w:rsidRDefault="00C31AB5" w:rsidP="00C31AB5">
      <w:pPr>
        <w:widowControl w:val="0"/>
        <w:spacing w:after="0" w:line="240" w:lineRule="auto"/>
        <w:ind w:firstLine="567"/>
        <w:contextualSpacing/>
        <w:jc w:val="center"/>
        <w:rPr>
          <w:rFonts w:ascii="Times New Roman" w:hAnsi="Times New Roman"/>
          <w:color w:val="000000"/>
          <w:sz w:val="28"/>
          <w:szCs w:val="28"/>
          <w:lang w:eastAsia="ru-RU"/>
        </w:rPr>
      </w:pPr>
    </w:p>
    <w:p w:rsidR="00C31AB5" w:rsidRPr="00AC564A" w:rsidRDefault="00C31AB5" w:rsidP="00C31AB5">
      <w:pPr>
        <w:tabs>
          <w:tab w:val="left" w:pos="993"/>
        </w:tabs>
        <w:spacing w:after="120" w:line="240" w:lineRule="auto"/>
        <w:ind w:firstLine="709"/>
        <w:jc w:val="both"/>
        <w:rPr>
          <w:rFonts w:ascii="Times New Roman" w:hAnsi="Times New Roman"/>
          <w:sz w:val="28"/>
          <w:szCs w:val="28"/>
        </w:rPr>
      </w:pPr>
      <w:bookmarkStart w:id="2" w:name="_Hlk105667483"/>
      <w:r w:rsidRPr="00AC564A">
        <w:rPr>
          <w:rFonts w:ascii="Times New Roman" w:hAnsi="Times New Roman"/>
          <w:sz w:val="28"/>
          <w:szCs w:val="28"/>
        </w:rPr>
        <w:t xml:space="preserve">Прокурор відділу представництва інтересів держави в суді Волинської обласної прокуратури </w:t>
      </w:r>
      <w:bookmarkEnd w:id="2"/>
      <w:r w:rsidRPr="00AC564A">
        <w:rPr>
          <w:rFonts w:ascii="Times New Roman" w:hAnsi="Times New Roman"/>
          <w:sz w:val="28"/>
          <w:szCs w:val="28"/>
        </w:rPr>
        <w:t xml:space="preserve">забезпечує реалізацію повноважень з представництва інтересів держави в суді у разі порушення або загрози порушення інтересів держави, якщо захист цих інтересів не здійснює або неналежним чином здійснює орган державної влади, орган місцевого самоврядування чи інший суб’єкт владних повноважень, до компетенції якого віднесені відповідні повноваження, </w:t>
      </w:r>
      <w:r>
        <w:rPr>
          <w:rFonts w:ascii="Times New Roman" w:hAnsi="Times New Roman"/>
          <w:sz w:val="28"/>
          <w:szCs w:val="28"/>
        </w:rPr>
        <w:t>та</w:t>
      </w:r>
      <w:r w:rsidRPr="00AC564A">
        <w:rPr>
          <w:rFonts w:ascii="Times New Roman" w:hAnsi="Times New Roman"/>
          <w:sz w:val="28"/>
          <w:szCs w:val="28"/>
        </w:rPr>
        <w:t xml:space="preserve"> у разі відсутності такого органу</w:t>
      </w:r>
      <w:r>
        <w:rPr>
          <w:rFonts w:ascii="Times New Roman" w:hAnsi="Times New Roman"/>
          <w:sz w:val="28"/>
          <w:szCs w:val="28"/>
        </w:rPr>
        <w:t>, а також здійснення повноважень сторони виконавчого провадження при виконанні судових рішень, постановлених на користь задоволених вимог прокурора</w:t>
      </w:r>
      <w:r w:rsidRPr="00AC564A">
        <w:rPr>
          <w:rFonts w:ascii="Times New Roman" w:hAnsi="Times New Roman"/>
          <w:sz w:val="28"/>
          <w:szCs w:val="28"/>
        </w:rPr>
        <w:t>.</w:t>
      </w:r>
    </w:p>
    <w:p w:rsidR="00C31AB5" w:rsidRPr="00AC564A" w:rsidRDefault="00C31AB5" w:rsidP="00C31AB5">
      <w:pPr>
        <w:tabs>
          <w:tab w:val="left" w:pos="993"/>
        </w:tabs>
        <w:spacing w:after="120" w:line="240" w:lineRule="auto"/>
        <w:ind w:firstLine="709"/>
        <w:jc w:val="both"/>
        <w:rPr>
          <w:rFonts w:ascii="Times New Roman" w:hAnsi="Times New Roman"/>
          <w:sz w:val="28"/>
          <w:szCs w:val="28"/>
        </w:rPr>
      </w:pPr>
      <w:r w:rsidRPr="00AC564A">
        <w:rPr>
          <w:rFonts w:ascii="Times New Roman" w:hAnsi="Times New Roman"/>
          <w:sz w:val="28"/>
          <w:szCs w:val="28"/>
        </w:rPr>
        <w:t>З цією метою:</w:t>
      </w:r>
    </w:p>
    <w:p w:rsidR="00C31AB5" w:rsidRPr="00AC564A" w:rsidRDefault="00C31AB5" w:rsidP="00C31AB5">
      <w:pPr>
        <w:pStyle w:val="a8"/>
        <w:widowControl w:val="0"/>
        <w:tabs>
          <w:tab w:val="left" w:pos="993"/>
          <w:tab w:val="left" w:pos="1418"/>
        </w:tabs>
        <w:spacing w:afterLines="20" w:after="48"/>
        <w:ind w:firstLine="709"/>
        <w:rPr>
          <w:rFonts w:ascii="Times New Roman" w:hAnsi="Times New Roman"/>
          <w:sz w:val="28"/>
          <w:szCs w:val="28"/>
        </w:rPr>
      </w:pPr>
      <w:r w:rsidRPr="00AC564A">
        <w:rPr>
          <w:rFonts w:ascii="Times New Roman" w:hAnsi="Times New Roman"/>
          <w:sz w:val="28"/>
          <w:szCs w:val="28"/>
        </w:rPr>
        <w:t>–</w:t>
      </w:r>
      <w:r w:rsidRPr="00AC564A">
        <w:rPr>
          <w:rFonts w:ascii="Times New Roman" w:hAnsi="Times New Roman"/>
          <w:sz w:val="28"/>
          <w:szCs w:val="28"/>
        </w:rPr>
        <w:tab/>
        <w:t>застосовує передбачені статтею 23 Закону України «Про прокуратуру» повноваження з</w:t>
      </w:r>
      <w:r>
        <w:rPr>
          <w:rFonts w:ascii="Times New Roman" w:hAnsi="Times New Roman"/>
          <w:sz w:val="28"/>
          <w:szCs w:val="28"/>
        </w:rPr>
        <w:t>адля</w:t>
      </w:r>
      <w:r w:rsidRPr="00AC564A">
        <w:rPr>
          <w:rFonts w:ascii="Times New Roman" w:hAnsi="Times New Roman"/>
          <w:sz w:val="28"/>
          <w:szCs w:val="28"/>
        </w:rPr>
        <w:t xml:space="preserve"> встановлення наявності підстав для представництва в суді інтересів держави;</w:t>
      </w:r>
    </w:p>
    <w:p w:rsidR="00C31AB5" w:rsidRPr="00AC564A" w:rsidRDefault="00C31AB5" w:rsidP="00C31AB5">
      <w:pPr>
        <w:pStyle w:val="a8"/>
        <w:widowControl w:val="0"/>
        <w:tabs>
          <w:tab w:val="left" w:pos="993"/>
          <w:tab w:val="left" w:pos="1418"/>
        </w:tabs>
        <w:spacing w:afterLines="20" w:after="48"/>
        <w:ind w:firstLine="709"/>
        <w:rPr>
          <w:rFonts w:ascii="Times New Roman" w:hAnsi="Times New Roman"/>
          <w:sz w:val="28"/>
          <w:szCs w:val="28"/>
        </w:rPr>
      </w:pPr>
      <w:r w:rsidRPr="00AC564A">
        <w:rPr>
          <w:rFonts w:ascii="Times New Roman" w:hAnsi="Times New Roman"/>
          <w:sz w:val="28"/>
          <w:szCs w:val="28"/>
        </w:rPr>
        <w:t>–</w:t>
      </w:r>
      <w:r w:rsidRPr="00AC564A">
        <w:rPr>
          <w:rFonts w:ascii="Times New Roman" w:hAnsi="Times New Roman"/>
          <w:sz w:val="28"/>
          <w:szCs w:val="28"/>
        </w:rPr>
        <w:tab/>
        <w:t>готує позови (заяви), які подаються Волинською обласною прокуратурою в порядку цивільного, адміністративного та господарського судочинства; опрацьову</w:t>
      </w:r>
      <w:r>
        <w:rPr>
          <w:rFonts w:ascii="Times New Roman" w:hAnsi="Times New Roman"/>
          <w:sz w:val="28"/>
          <w:szCs w:val="28"/>
        </w:rPr>
        <w:t>є</w:t>
      </w:r>
      <w:r w:rsidRPr="00AC564A">
        <w:rPr>
          <w:rFonts w:ascii="Times New Roman" w:hAnsi="Times New Roman"/>
          <w:sz w:val="28"/>
          <w:szCs w:val="28"/>
        </w:rPr>
        <w:t xml:space="preserve"> у зв’язку з цим матеріали з висновками щодо наявності підстав для застосування представницьких повноважень, що надходять з інших структурних підрозділів Волинської обласної прокуратури; </w:t>
      </w:r>
    </w:p>
    <w:p w:rsidR="00C31AB5" w:rsidRPr="00AC564A" w:rsidRDefault="00C31AB5" w:rsidP="00C31AB5">
      <w:pPr>
        <w:widowControl w:val="0"/>
        <w:tabs>
          <w:tab w:val="left" w:pos="720"/>
          <w:tab w:val="left" w:pos="993"/>
          <w:tab w:val="left" w:pos="1418"/>
        </w:tabs>
        <w:spacing w:afterLines="20" w:after="48" w:line="240" w:lineRule="auto"/>
        <w:ind w:firstLine="709"/>
        <w:jc w:val="both"/>
        <w:rPr>
          <w:rFonts w:ascii="Times New Roman" w:hAnsi="Times New Roman"/>
          <w:sz w:val="28"/>
          <w:szCs w:val="28"/>
        </w:rPr>
      </w:pPr>
      <w:r w:rsidRPr="00AC564A">
        <w:rPr>
          <w:rFonts w:ascii="Times New Roman" w:hAnsi="Times New Roman"/>
          <w:sz w:val="28"/>
          <w:szCs w:val="28"/>
        </w:rPr>
        <w:t>–</w:t>
      </w:r>
      <w:r w:rsidRPr="00AC564A">
        <w:rPr>
          <w:rFonts w:ascii="Times New Roman" w:hAnsi="Times New Roman"/>
          <w:sz w:val="28"/>
          <w:szCs w:val="28"/>
        </w:rPr>
        <w:tab/>
        <w:t xml:space="preserve">бере участь у судовому провадженні, а також забезпечує реалізацію представницьких повноважень Волинської обласної прокуратури у цивільному, адміністративному й господарському судочинстві, зокрема готує </w:t>
      </w:r>
      <w:proofErr w:type="spellStart"/>
      <w:r w:rsidRPr="00AC564A">
        <w:rPr>
          <w:rFonts w:ascii="Times New Roman" w:hAnsi="Times New Roman"/>
          <w:sz w:val="28"/>
          <w:szCs w:val="28"/>
        </w:rPr>
        <w:t>проєкти</w:t>
      </w:r>
      <w:proofErr w:type="spellEnd"/>
      <w:r w:rsidRPr="00AC564A">
        <w:rPr>
          <w:rFonts w:ascii="Times New Roman" w:hAnsi="Times New Roman"/>
          <w:sz w:val="28"/>
          <w:szCs w:val="28"/>
        </w:rPr>
        <w:t xml:space="preserve"> позовних заяв, відзивів на позовні заяви, відповідей на відзиви, пояснень, заяв, клопотань, заперечень, скарг на незаконні судові рішення та інших процесуальних документів;</w:t>
      </w:r>
    </w:p>
    <w:p w:rsidR="00C31AB5" w:rsidRPr="00AC564A" w:rsidRDefault="00C31AB5" w:rsidP="00C31AB5">
      <w:pPr>
        <w:widowControl w:val="0"/>
        <w:numPr>
          <w:ilvl w:val="0"/>
          <w:numId w:val="1"/>
        </w:numPr>
        <w:tabs>
          <w:tab w:val="left" w:pos="993"/>
        </w:tabs>
        <w:autoSpaceDE w:val="0"/>
        <w:autoSpaceDN w:val="0"/>
        <w:adjustRightInd w:val="0"/>
        <w:spacing w:afterLines="20" w:after="48" w:line="240" w:lineRule="auto"/>
        <w:ind w:left="0" w:firstLine="709"/>
        <w:jc w:val="both"/>
        <w:rPr>
          <w:rFonts w:ascii="Times New Roman" w:hAnsi="Times New Roman"/>
          <w:sz w:val="28"/>
          <w:szCs w:val="28"/>
        </w:rPr>
      </w:pPr>
      <w:r w:rsidRPr="00AC564A">
        <w:rPr>
          <w:rFonts w:ascii="Times New Roman" w:hAnsi="Times New Roman"/>
          <w:sz w:val="28"/>
          <w:szCs w:val="28"/>
        </w:rPr>
        <w:t>за дорученням керівництва обласної прокуратури та начальника відділу забезпечує реалізацію повноважень, передбачених статтею 24 Закону України «Про прокуратуру»;</w:t>
      </w:r>
    </w:p>
    <w:p w:rsidR="00C31AB5" w:rsidRPr="00AC564A" w:rsidRDefault="00C31AB5" w:rsidP="00C31AB5">
      <w:pPr>
        <w:widowControl w:val="0"/>
        <w:tabs>
          <w:tab w:val="left" w:pos="993"/>
          <w:tab w:val="left" w:pos="1418"/>
          <w:tab w:val="left" w:pos="1560"/>
          <w:tab w:val="left" w:pos="1620"/>
        </w:tabs>
        <w:spacing w:afterLines="20" w:after="48" w:line="240" w:lineRule="auto"/>
        <w:ind w:firstLine="709"/>
        <w:jc w:val="both"/>
        <w:rPr>
          <w:rFonts w:ascii="Times New Roman" w:hAnsi="Times New Roman"/>
          <w:spacing w:val="-6"/>
          <w:sz w:val="28"/>
          <w:szCs w:val="28"/>
          <w:u w:val="single"/>
        </w:rPr>
      </w:pPr>
      <w:r w:rsidRPr="00AC564A">
        <w:rPr>
          <w:rFonts w:ascii="Times New Roman" w:hAnsi="Times New Roman"/>
          <w:sz w:val="28"/>
          <w:szCs w:val="28"/>
        </w:rPr>
        <w:t>–</w:t>
      </w:r>
      <w:r w:rsidRPr="00AC564A">
        <w:rPr>
          <w:rFonts w:ascii="Times New Roman" w:hAnsi="Times New Roman"/>
          <w:sz w:val="28"/>
          <w:szCs w:val="28"/>
        </w:rPr>
        <w:tab/>
      </w:r>
      <w:r w:rsidRPr="00AC564A">
        <w:rPr>
          <w:rFonts w:ascii="Times New Roman" w:hAnsi="Times New Roman"/>
          <w:spacing w:val="-6"/>
          <w:sz w:val="28"/>
          <w:szCs w:val="28"/>
        </w:rPr>
        <w:t xml:space="preserve">вивчає стан позовної роботи окружних прокуратур, </w:t>
      </w:r>
      <w:r w:rsidRPr="00AC564A">
        <w:rPr>
          <w:rFonts w:ascii="Times New Roman" w:hAnsi="Times New Roman"/>
          <w:snapToGrid w:val="0"/>
          <w:spacing w:val="-6"/>
          <w:sz w:val="28"/>
          <w:szCs w:val="28"/>
        </w:rPr>
        <w:t xml:space="preserve">участі ними в розгляді справ, </w:t>
      </w:r>
      <w:r w:rsidRPr="00AC564A">
        <w:rPr>
          <w:rFonts w:ascii="Times New Roman" w:hAnsi="Times New Roman"/>
          <w:spacing w:val="-6"/>
          <w:sz w:val="28"/>
          <w:szCs w:val="28"/>
        </w:rPr>
        <w:t xml:space="preserve">практики </w:t>
      </w:r>
      <w:r w:rsidRPr="00AC564A">
        <w:rPr>
          <w:rFonts w:ascii="Times New Roman" w:hAnsi="Times New Roman"/>
          <w:snapToGrid w:val="0"/>
          <w:spacing w:val="-6"/>
          <w:sz w:val="28"/>
          <w:szCs w:val="28"/>
        </w:rPr>
        <w:t xml:space="preserve">застосовування наданих законом повноважень щодо вступу </w:t>
      </w:r>
      <w:r w:rsidRPr="00AC564A">
        <w:rPr>
          <w:rFonts w:ascii="Times New Roman" w:hAnsi="Times New Roman"/>
          <w:spacing w:val="-6"/>
          <w:sz w:val="28"/>
          <w:szCs w:val="28"/>
        </w:rPr>
        <w:t>у цивільні, адміністративні та господарські справи за позовами інших осіб, а також ініціювання перегляду судових рішень;</w:t>
      </w:r>
    </w:p>
    <w:p w:rsidR="00C31AB5" w:rsidRPr="00AC564A" w:rsidRDefault="00C31AB5" w:rsidP="00C31AB5">
      <w:pPr>
        <w:widowControl w:val="0"/>
        <w:tabs>
          <w:tab w:val="left" w:pos="993"/>
          <w:tab w:val="left" w:pos="1441"/>
        </w:tabs>
        <w:spacing w:afterLines="20" w:after="48" w:line="240" w:lineRule="auto"/>
        <w:ind w:firstLine="709"/>
        <w:jc w:val="both"/>
        <w:rPr>
          <w:rFonts w:ascii="Times New Roman" w:eastAsia="Calibri" w:hAnsi="Times New Roman"/>
          <w:sz w:val="28"/>
          <w:szCs w:val="28"/>
          <w:lang w:eastAsia="uk-UA"/>
        </w:rPr>
      </w:pPr>
      <w:r w:rsidRPr="00AC564A">
        <w:rPr>
          <w:rFonts w:ascii="Times New Roman" w:eastAsia="Calibri" w:hAnsi="Times New Roman"/>
          <w:sz w:val="28"/>
          <w:szCs w:val="28"/>
          <w:lang w:eastAsia="uk-UA"/>
        </w:rPr>
        <w:t>–</w:t>
      </w:r>
      <w:r w:rsidRPr="00AC564A">
        <w:rPr>
          <w:rFonts w:ascii="Times New Roman" w:eastAsia="Calibri" w:hAnsi="Times New Roman"/>
          <w:sz w:val="28"/>
          <w:szCs w:val="28"/>
          <w:lang w:eastAsia="uk-UA"/>
        </w:rPr>
        <w:tab/>
      </w:r>
      <w:r w:rsidRPr="00AC564A">
        <w:rPr>
          <w:rFonts w:ascii="Times New Roman" w:eastAsia="Calibri" w:hAnsi="Times New Roman"/>
          <w:sz w:val="28"/>
          <w:szCs w:val="28"/>
        </w:rPr>
        <w:t>бере участь у виконавчих провадженнях із виконання судових рішень у справах, у яких прокуратурою здійснювалося представництво</w:t>
      </w:r>
      <w:r>
        <w:rPr>
          <w:rFonts w:ascii="Times New Roman" w:eastAsia="Calibri" w:hAnsi="Times New Roman"/>
          <w:sz w:val="28"/>
          <w:szCs w:val="28"/>
        </w:rPr>
        <w:t xml:space="preserve"> інтересів держави</w:t>
      </w:r>
      <w:r w:rsidRPr="00AC564A">
        <w:rPr>
          <w:rFonts w:ascii="Times New Roman" w:eastAsia="Calibri" w:hAnsi="Times New Roman"/>
          <w:sz w:val="28"/>
          <w:szCs w:val="28"/>
        </w:rPr>
        <w:t xml:space="preserve"> в суді;</w:t>
      </w:r>
    </w:p>
    <w:p w:rsidR="00C31AB5" w:rsidRPr="00AC564A" w:rsidRDefault="00C31AB5" w:rsidP="00C31AB5">
      <w:pPr>
        <w:widowControl w:val="0"/>
        <w:tabs>
          <w:tab w:val="left" w:pos="993"/>
          <w:tab w:val="left" w:pos="1441"/>
        </w:tabs>
        <w:spacing w:afterLines="20" w:after="48" w:line="240" w:lineRule="auto"/>
        <w:ind w:firstLine="709"/>
        <w:jc w:val="both"/>
        <w:rPr>
          <w:rFonts w:ascii="Times New Roman" w:hAnsi="Times New Roman"/>
          <w:sz w:val="28"/>
          <w:szCs w:val="28"/>
        </w:rPr>
      </w:pPr>
      <w:r w:rsidRPr="00AC564A">
        <w:rPr>
          <w:rFonts w:ascii="Times New Roman" w:eastAsia="Calibri" w:hAnsi="Times New Roman"/>
          <w:sz w:val="28"/>
          <w:szCs w:val="28"/>
          <w:lang w:eastAsia="uk-UA"/>
        </w:rPr>
        <w:t>–</w:t>
      </w:r>
      <w:r w:rsidRPr="00AC564A">
        <w:rPr>
          <w:rFonts w:ascii="Times New Roman" w:eastAsia="Calibri" w:hAnsi="Times New Roman"/>
          <w:sz w:val="28"/>
          <w:szCs w:val="28"/>
          <w:lang w:eastAsia="uk-UA"/>
        </w:rPr>
        <w:tab/>
      </w:r>
      <w:r w:rsidRPr="00AC564A">
        <w:rPr>
          <w:rFonts w:ascii="Times New Roman" w:hAnsi="Times New Roman"/>
          <w:sz w:val="28"/>
          <w:szCs w:val="28"/>
        </w:rPr>
        <w:t xml:space="preserve">забезпечує участь у розгляді судами справ за позовами, скаргами Волинської обласної прокуратури або іншого учасника виконавчого провадження </w:t>
      </w:r>
      <w:r w:rsidRPr="00AC564A">
        <w:rPr>
          <w:rFonts w:ascii="Times New Roman" w:hAnsi="Times New Roman"/>
          <w:sz w:val="28"/>
          <w:szCs w:val="28"/>
        </w:rPr>
        <w:lastRenderedPageBreak/>
        <w:t>на рішення, дії або бездіяльність службових осіб державної виконавчої служби, а також при вирішенні судами питань, пов’язаних із виконанням судових рішень, постановлених у справах, у яких прокурором здійснювалося представництво в суді;</w:t>
      </w:r>
    </w:p>
    <w:p w:rsidR="00C31AB5" w:rsidRPr="00AC564A" w:rsidRDefault="00C31AB5" w:rsidP="00C31AB5">
      <w:pPr>
        <w:widowControl w:val="0"/>
        <w:tabs>
          <w:tab w:val="left" w:pos="720"/>
          <w:tab w:val="left" w:pos="993"/>
          <w:tab w:val="left" w:pos="1418"/>
        </w:tabs>
        <w:spacing w:afterLines="20" w:after="48" w:line="240" w:lineRule="auto"/>
        <w:ind w:firstLine="709"/>
        <w:jc w:val="both"/>
        <w:rPr>
          <w:rFonts w:ascii="Times New Roman" w:hAnsi="Times New Roman"/>
          <w:sz w:val="28"/>
          <w:szCs w:val="28"/>
        </w:rPr>
      </w:pPr>
      <w:r w:rsidRPr="00AC564A">
        <w:rPr>
          <w:rFonts w:ascii="Times New Roman" w:hAnsi="Times New Roman"/>
          <w:sz w:val="28"/>
          <w:szCs w:val="28"/>
        </w:rPr>
        <w:t>–</w:t>
      </w:r>
      <w:r w:rsidRPr="00AC564A">
        <w:rPr>
          <w:rFonts w:ascii="Times New Roman" w:hAnsi="Times New Roman"/>
          <w:sz w:val="28"/>
          <w:szCs w:val="28"/>
        </w:rPr>
        <w:tab/>
        <w:t>здійснює організаційне забезпечення діяльності закріплених обласних прокуратур, оперативний контроль за своєчасним і повним виконанням управлінських рішень;</w:t>
      </w:r>
    </w:p>
    <w:p w:rsidR="00C31AB5" w:rsidRPr="00AC564A" w:rsidRDefault="00C31AB5" w:rsidP="00C31AB5">
      <w:pPr>
        <w:widowControl w:val="0"/>
        <w:tabs>
          <w:tab w:val="left" w:pos="720"/>
          <w:tab w:val="left" w:pos="993"/>
          <w:tab w:val="left" w:pos="1418"/>
        </w:tabs>
        <w:spacing w:afterLines="20" w:after="48" w:line="240" w:lineRule="auto"/>
        <w:ind w:firstLine="709"/>
        <w:jc w:val="both"/>
        <w:rPr>
          <w:rFonts w:ascii="Times New Roman" w:hAnsi="Times New Roman"/>
          <w:spacing w:val="-6"/>
          <w:sz w:val="28"/>
          <w:szCs w:val="28"/>
        </w:rPr>
      </w:pPr>
      <w:r w:rsidRPr="00AC564A">
        <w:rPr>
          <w:rFonts w:ascii="Times New Roman" w:hAnsi="Times New Roman"/>
          <w:sz w:val="28"/>
          <w:szCs w:val="28"/>
        </w:rPr>
        <w:t>–</w:t>
      </w:r>
      <w:r w:rsidRPr="00AC564A">
        <w:rPr>
          <w:rFonts w:ascii="Times New Roman" w:hAnsi="Times New Roman"/>
          <w:sz w:val="28"/>
          <w:szCs w:val="28"/>
        </w:rPr>
        <w:tab/>
      </w:r>
      <w:r w:rsidRPr="00AC564A">
        <w:rPr>
          <w:rFonts w:ascii="Times New Roman" w:hAnsi="Times New Roman"/>
          <w:spacing w:val="-6"/>
          <w:sz w:val="28"/>
          <w:szCs w:val="28"/>
        </w:rPr>
        <w:t xml:space="preserve">вивчає якість документів, що надходять із </w:t>
      </w:r>
      <w:r>
        <w:rPr>
          <w:rFonts w:ascii="Times New Roman" w:hAnsi="Times New Roman"/>
          <w:spacing w:val="-6"/>
          <w:sz w:val="28"/>
          <w:szCs w:val="28"/>
        </w:rPr>
        <w:t>окружних</w:t>
      </w:r>
      <w:r w:rsidRPr="00AC564A">
        <w:rPr>
          <w:rFonts w:ascii="Times New Roman" w:hAnsi="Times New Roman"/>
          <w:spacing w:val="-6"/>
          <w:sz w:val="28"/>
          <w:szCs w:val="28"/>
        </w:rPr>
        <w:t xml:space="preserve"> прокуратур, уживає заходів щодо усунення недоліків при їх підготовці;</w:t>
      </w:r>
    </w:p>
    <w:p w:rsidR="00C31AB5" w:rsidRPr="00AC564A" w:rsidRDefault="00C31AB5" w:rsidP="00C31AB5">
      <w:pPr>
        <w:widowControl w:val="0"/>
        <w:shd w:val="clear" w:color="auto" w:fill="FFFFFF"/>
        <w:tabs>
          <w:tab w:val="left" w:pos="993"/>
          <w:tab w:val="left" w:pos="1276"/>
        </w:tabs>
        <w:spacing w:afterLines="20" w:after="48" w:line="240" w:lineRule="auto"/>
        <w:ind w:firstLine="709"/>
        <w:jc w:val="both"/>
        <w:rPr>
          <w:rFonts w:ascii="Times New Roman" w:hAnsi="Times New Roman"/>
          <w:spacing w:val="-6"/>
          <w:sz w:val="28"/>
          <w:szCs w:val="28"/>
        </w:rPr>
      </w:pPr>
      <w:r w:rsidRPr="00AC564A">
        <w:rPr>
          <w:rFonts w:ascii="Times New Roman" w:hAnsi="Times New Roman"/>
          <w:sz w:val="28"/>
          <w:szCs w:val="28"/>
        </w:rPr>
        <w:t>–</w:t>
      </w:r>
      <w:r w:rsidRPr="00AC564A">
        <w:rPr>
          <w:rFonts w:ascii="Times New Roman" w:hAnsi="Times New Roman"/>
          <w:sz w:val="28"/>
          <w:szCs w:val="28"/>
        </w:rPr>
        <w:tab/>
      </w:r>
      <w:r w:rsidRPr="00AC564A">
        <w:rPr>
          <w:rFonts w:ascii="Times New Roman" w:hAnsi="Times New Roman"/>
          <w:spacing w:val="-6"/>
          <w:sz w:val="28"/>
          <w:szCs w:val="28"/>
        </w:rPr>
        <w:t xml:space="preserve">бере участь у цивільних, адміністративних, господарських справах, </w:t>
      </w:r>
      <w:r>
        <w:rPr>
          <w:rFonts w:ascii="Times New Roman" w:hAnsi="Times New Roman"/>
          <w:spacing w:val="-6"/>
          <w:sz w:val="28"/>
          <w:szCs w:val="28"/>
        </w:rPr>
        <w:t xml:space="preserve">які розглядаються на території Волинської області та у </w:t>
      </w:r>
      <w:r w:rsidRPr="00AC564A">
        <w:rPr>
          <w:rFonts w:ascii="Times New Roman" w:hAnsi="Times New Roman"/>
          <w:spacing w:val="-6"/>
          <w:sz w:val="28"/>
          <w:szCs w:val="28"/>
        </w:rPr>
        <w:t>яких Волинську обласну прокуратуру, Офіс Генерального прокурора (</w:t>
      </w:r>
      <w:r>
        <w:rPr>
          <w:rFonts w:ascii="Times New Roman" w:hAnsi="Times New Roman"/>
          <w:spacing w:val="-6"/>
          <w:sz w:val="28"/>
          <w:szCs w:val="28"/>
        </w:rPr>
        <w:t>за відповідним дорученням Офісу Генерального прокурора)</w:t>
      </w:r>
      <w:r w:rsidRPr="00AC564A">
        <w:rPr>
          <w:rFonts w:ascii="Times New Roman" w:hAnsi="Times New Roman"/>
          <w:spacing w:val="-6"/>
          <w:sz w:val="28"/>
          <w:szCs w:val="28"/>
        </w:rPr>
        <w:t xml:space="preserve">, посадових і службових осіб, що діють від </w:t>
      </w:r>
      <w:r>
        <w:rPr>
          <w:rFonts w:ascii="Times New Roman" w:hAnsi="Times New Roman"/>
          <w:spacing w:val="-6"/>
          <w:sz w:val="28"/>
          <w:szCs w:val="28"/>
        </w:rPr>
        <w:t>їх</w:t>
      </w:r>
      <w:r w:rsidRPr="00AC564A">
        <w:rPr>
          <w:rFonts w:ascii="Times New Roman" w:hAnsi="Times New Roman"/>
          <w:spacing w:val="-6"/>
          <w:sz w:val="28"/>
          <w:szCs w:val="28"/>
        </w:rPr>
        <w:t xml:space="preserve"> імені, залучено як відповідачів або третіх осіб;</w:t>
      </w:r>
    </w:p>
    <w:p w:rsidR="00C31AB5" w:rsidRPr="00AC564A" w:rsidRDefault="00C31AB5" w:rsidP="00C31AB5">
      <w:pPr>
        <w:widowControl w:val="0"/>
        <w:shd w:val="clear" w:color="auto" w:fill="FFFFFF"/>
        <w:tabs>
          <w:tab w:val="left" w:pos="993"/>
          <w:tab w:val="left" w:pos="1418"/>
        </w:tabs>
        <w:autoSpaceDE w:val="0"/>
        <w:autoSpaceDN w:val="0"/>
        <w:adjustRightInd w:val="0"/>
        <w:spacing w:afterLines="20" w:after="48" w:line="240" w:lineRule="auto"/>
        <w:ind w:firstLine="709"/>
        <w:jc w:val="both"/>
        <w:rPr>
          <w:rFonts w:ascii="Times New Roman" w:hAnsi="Times New Roman"/>
          <w:sz w:val="28"/>
          <w:szCs w:val="28"/>
        </w:rPr>
      </w:pPr>
      <w:r w:rsidRPr="00AC564A">
        <w:rPr>
          <w:rFonts w:ascii="Times New Roman" w:hAnsi="Times New Roman"/>
          <w:sz w:val="28"/>
          <w:szCs w:val="28"/>
          <w:lang w:eastAsia="x-none"/>
        </w:rPr>
        <w:t>–</w:t>
      </w:r>
      <w:r w:rsidRPr="00AC564A">
        <w:rPr>
          <w:rFonts w:ascii="Times New Roman" w:hAnsi="Times New Roman"/>
          <w:sz w:val="28"/>
          <w:szCs w:val="28"/>
          <w:lang w:eastAsia="x-none"/>
        </w:rPr>
        <w:tab/>
        <w:t>готує і подає до суду відзиви на позовні заяви, відповіді на відзиви, пояснення, заяви, клопотання, заперечення, апеляційні, касаційні скарги, інші процесуальні документи у</w:t>
      </w:r>
      <w:r w:rsidRPr="00AC564A">
        <w:rPr>
          <w:rFonts w:ascii="Times New Roman" w:hAnsi="Times New Roman"/>
          <w:sz w:val="28"/>
          <w:szCs w:val="28"/>
        </w:rPr>
        <w:t xml:space="preserve"> справах, у яких </w:t>
      </w:r>
      <w:r w:rsidRPr="00AC564A">
        <w:rPr>
          <w:rFonts w:ascii="Times New Roman" w:hAnsi="Times New Roman"/>
          <w:spacing w:val="-6"/>
          <w:sz w:val="28"/>
          <w:szCs w:val="28"/>
        </w:rPr>
        <w:t>Волинську обласну прокуратуру,</w:t>
      </w:r>
      <w:r>
        <w:rPr>
          <w:rFonts w:ascii="Times New Roman" w:hAnsi="Times New Roman"/>
          <w:sz w:val="28"/>
          <w:szCs w:val="28"/>
        </w:rPr>
        <w:t xml:space="preserve"> </w:t>
      </w:r>
      <w:r w:rsidRPr="00AC564A">
        <w:rPr>
          <w:rFonts w:ascii="Times New Roman" w:hAnsi="Times New Roman"/>
          <w:sz w:val="28"/>
          <w:szCs w:val="28"/>
        </w:rPr>
        <w:t xml:space="preserve">Офіс Генерального прокурора </w:t>
      </w:r>
      <w:r w:rsidRPr="00AC564A">
        <w:rPr>
          <w:rFonts w:ascii="Times New Roman" w:hAnsi="Times New Roman"/>
          <w:spacing w:val="-6"/>
          <w:sz w:val="28"/>
          <w:szCs w:val="28"/>
        </w:rPr>
        <w:t>(</w:t>
      </w:r>
      <w:r>
        <w:rPr>
          <w:rFonts w:ascii="Times New Roman" w:hAnsi="Times New Roman"/>
          <w:spacing w:val="-6"/>
          <w:sz w:val="28"/>
          <w:szCs w:val="28"/>
        </w:rPr>
        <w:t>за відповідним дорученням Офісу Генерального прокурора)</w:t>
      </w:r>
      <w:r w:rsidRPr="00AC564A">
        <w:rPr>
          <w:rFonts w:ascii="Times New Roman" w:hAnsi="Times New Roman"/>
          <w:spacing w:val="-6"/>
          <w:sz w:val="28"/>
          <w:szCs w:val="28"/>
        </w:rPr>
        <w:t>,</w:t>
      </w:r>
      <w:r>
        <w:rPr>
          <w:rFonts w:ascii="Times New Roman" w:hAnsi="Times New Roman"/>
          <w:spacing w:val="-6"/>
          <w:sz w:val="28"/>
          <w:szCs w:val="28"/>
        </w:rPr>
        <w:t xml:space="preserve"> </w:t>
      </w:r>
      <w:r w:rsidRPr="00AC564A">
        <w:rPr>
          <w:rFonts w:ascii="Times New Roman" w:hAnsi="Times New Roman"/>
          <w:sz w:val="28"/>
          <w:szCs w:val="28"/>
        </w:rPr>
        <w:t xml:space="preserve">посадових і службових осіб, що діють від </w:t>
      </w:r>
      <w:r>
        <w:rPr>
          <w:rFonts w:ascii="Times New Roman" w:hAnsi="Times New Roman"/>
          <w:sz w:val="28"/>
          <w:szCs w:val="28"/>
        </w:rPr>
        <w:t>їх</w:t>
      </w:r>
      <w:r w:rsidRPr="00AC564A">
        <w:rPr>
          <w:rFonts w:ascii="Times New Roman" w:hAnsi="Times New Roman"/>
          <w:sz w:val="28"/>
          <w:szCs w:val="28"/>
        </w:rPr>
        <w:t xml:space="preserve"> імені, залучено як відповідачів або третіх осіб,  що розглядаються в судах;</w:t>
      </w:r>
    </w:p>
    <w:p w:rsidR="00C31AB5" w:rsidRPr="00AC564A" w:rsidRDefault="00C31AB5" w:rsidP="00C31AB5">
      <w:pPr>
        <w:widowControl w:val="0"/>
        <w:tabs>
          <w:tab w:val="left" w:pos="720"/>
          <w:tab w:val="left" w:pos="993"/>
          <w:tab w:val="left" w:pos="1418"/>
        </w:tabs>
        <w:spacing w:afterLines="20" w:after="48" w:line="240" w:lineRule="auto"/>
        <w:ind w:firstLine="709"/>
        <w:jc w:val="both"/>
        <w:rPr>
          <w:rFonts w:ascii="Times New Roman" w:hAnsi="Times New Roman"/>
          <w:sz w:val="28"/>
          <w:szCs w:val="28"/>
        </w:rPr>
      </w:pPr>
      <w:r w:rsidRPr="00AC564A">
        <w:rPr>
          <w:rFonts w:ascii="Times New Roman" w:hAnsi="Times New Roman"/>
          <w:sz w:val="28"/>
          <w:szCs w:val="28"/>
        </w:rPr>
        <w:t>–</w:t>
      </w:r>
      <w:r w:rsidRPr="00AC564A">
        <w:rPr>
          <w:rFonts w:ascii="Times New Roman" w:hAnsi="Times New Roman"/>
          <w:sz w:val="28"/>
          <w:szCs w:val="28"/>
        </w:rPr>
        <w:tab/>
        <w:t xml:space="preserve">бере участь у проведенні перевірок стану організації роботи на відповідних напрямах </w:t>
      </w:r>
      <w:r>
        <w:rPr>
          <w:rFonts w:ascii="Times New Roman" w:hAnsi="Times New Roman"/>
          <w:sz w:val="28"/>
          <w:szCs w:val="28"/>
        </w:rPr>
        <w:t>в</w:t>
      </w:r>
      <w:r w:rsidRPr="00AC564A">
        <w:rPr>
          <w:rFonts w:ascii="Times New Roman" w:hAnsi="Times New Roman"/>
          <w:sz w:val="28"/>
          <w:szCs w:val="28"/>
        </w:rPr>
        <w:t xml:space="preserve"> окружних прокуратурах, наданні практичної допомоги їх керівникам, </w:t>
      </w:r>
      <w:r w:rsidRPr="00AC564A">
        <w:rPr>
          <w:rStyle w:val="5"/>
          <w:rFonts w:ascii="Times New Roman" w:hAnsi="Times New Roman"/>
          <w:sz w:val="28"/>
          <w:szCs w:val="28"/>
        </w:rPr>
        <w:t>забезпечує контроль за усуненням виявлених недоліків</w:t>
      </w:r>
      <w:r w:rsidRPr="00AC564A">
        <w:rPr>
          <w:rFonts w:ascii="Times New Roman" w:hAnsi="Times New Roman"/>
          <w:sz w:val="28"/>
          <w:szCs w:val="28"/>
        </w:rPr>
        <w:t>;</w:t>
      </w:r>
    </w:p>
    <w:p w:rsidR="00C31AB5" w:rsidRPr="00AC564A" w:rsidRDefault="00C31AB5" w:rsidP="00C31AB5">
      <w:pPr>
        <w:widowControl w:val="0"/>
        <w:tabs>
          <w:tab w:val="left" w:pos="720"/>
          <w:tab w:val="left" w:pos="993"/>
          <w:tab w:val="left" w:pos="1418"/>
        </w:tabs>
        <w:spacing w:afterLines="20" w:after="48" w:line="240" w:lineRule="auto"/>
        <w:ind w:firstLine="709"/>
        <w:jc w:val="both"/>
        <w:rPr>
          <w:rFonts w:ascii="Times New Roman" w:hAnsi="Times New Roman"/>
          <w:sz w:val="28"/>
          <w:szCs w:val="28"/>
        </w:rPr>
      </w:pPr>
      <w:r w:rsidRPr="00AC564A">
        <w:rPr>
          <w:rFonts w:ascii="Times New Roman" w:hAnsi="Times New Roman"/>
          <w:sz w:val="28"/>
          <w:szCs w:val="28"/>
        </w:rPr>
        <w:t>–</w:t>
      </w:r>
      <w:r w:rsidRPr="00AC564A">
        <w:rPr>
          <w:rFonts w:ascii="Times New Roman" w:hAnsi="Times New Roman"/>
          <w:sz w:val="28"/>
          <w:szCs w:val="28"/>
        </w:rPr>
        <w:tab/>
        <w:t xml:space="preserve">розглядає та вирішує звернення громадян, запити і звернення народних депутатів України, представників державних органів та громадських організацій, запити на інформацію, готує </w:t>
      </w:r>
      <w:proofErr w:type="spellStart"/>
      <w:r w:rsidRPr="00AC564A">
        <w:rPr>
          <w:rFonts w:ascii="Times New Roman" w:hAnsi="Times New Roman"/>
          <w:sz w:val="28"/>
          <w:szCs w:val="28"/>
        </w:rPr>
        <w:t>проєкти</w:t>
      </w:r>
      <w:proofErr w:type="spellEnd"/>
      <w:r w:rsidRPr="00AC564A">
        <w:rPr>
          <w:rFonts w:ascii="Times New Roman" w:hAnsi="Times New Roman"/>
          <w:sz w:val="28"/>
          <w:szCs w:val="28"/>
        </w:rPr>
        <w:t xml:space="preserve"> відповідей на них;</w:t>
      </w:r>
    </w:p>
    <w:p w:rsidR="00C31AB5" w:rsidRPr="00AC564A" w:rsidRDefault="00C31AB5" w:rsidP="00C31AB5">
      <w:pPr>
        <w:widowControl w:val="0"/>
        <w:tabs>
          <w:tab w:val="left" w:pos="720"/>
          <w:tab w:val="left" w:pos="993"/>
          <w:tab w:val="left" w:pos="1418"/>
        </w:tabs>
        <w:spacing w:afterLines="20" w:after="48" w:line="240" w:lineRule="auto"/>
        <w:ind w:firstLine="709"/>
        <w:jc w:val="both"/>
        <w:rPr>
          <w:rFonts w:ascii="Times New Roman" w:hAnsi="Times New Roman"/>
          <w:sz w:val="28"/>
          <w:szCs w:val="28"/>
        </w:rPr>
      </w:pPr>
      <w:r w:rsidRPr="00AC564A">
        <w:rPr>
          <w:rFonts w:ascii="Times New Roman" w:hAnsi="Times New Roman"/>
          <w:sz w:val="28"/>
          <w:szCs w:val="28"/>
        </w:rPr>
        <w:t>–</w:t>
      </w:r>
      <w:r w:rsidRPr="00AC564A">
        <w:rPr>
          <w:rFonts w:ascii="Times New Roman" w:hAnsi="Times New Roman"/>
          <w:sz w:val="28"/>
          <w:szCs w:val="28"/>
        </w:rPr>
        <w:tab/>
        <w:t>вивчає інформацію, розміщену в Єдиному державному реєстрі судових рішень, і виявляє рішення, постановлені з порушенням норм матеріального та процесуального права або без участі прокурора, які потребують перегляду</w:t>
      </w:r>
      <w:r>
        <w:rPr>
          <w:rFonts w:ascii="Times New Roman" w:hAnsi="Times New Roman"/>
          <w:sz w:val="28"/>
          <w:szCs w:val="28"/>
        </w:rPr>
        <w:t>;</w:t>
      </w:r>
    </w:p>
    <w:p w:rsidR="00C31AB5" w:rsidRPr="00AC564A" w:rsidRDefault="00C31AB5" w:rsidP="00C31AB5">
      <w:pPr>
        <w:widowControl w:val="0"/>
        <w:tabs>
          <w:tab w:val="left" w:pos="720"/>
          <w:tab w:val="left" w:pos="993"/>
          <w:tab w:val="left" w:pos="1418"/>
        </w:tabs>
        <w:spacing w:afterLines="20" w:after="48" w:line="240" w:lineRule="auto"/>
        <w:ind w:firstLine="709"/>
        <w:jc w:val="both"/>
        <w:rPr>
          <w:rFonts w:ascii="Times New Roman" w:hAnsi="Times New Roman"/>
          <w:sz w:val="28"/>
          <w:szCs w:val="28"/>
        </w:rPr>
      </w:pPr>
      <w:r w:rsidRPr="00AC564A">
        <w:rPr>
          <w:rFonts w:ascii="Times New Roman" w:hAnsi="Times New Roman"/>
          <w:sz w:val="28"/>
          <w:szCs w:val="28"/>
        </w:rPr>
        <w:t>–</w:t>
      </w:r>
      <w:r w:rsidRPr="00AC564A">
        <w:rPr>
          <w:rFonts w:ascii="Times New Roman" w:hAnsi="Times New Roman"/>
          <w:sz w:val="28"/>
          <w:szCs w:val="28"/>
        </w:rPr>
        <w:tab/>
      </w:r>
      <w:r w:rsidRPr="00AC564A">
        <w:rPr>
          <w:rFonts w:ascii="Times New Roman" w:hAnsi="Times New Roman"/>
          <w:sz w:val="28"/>
          <w:szCs w:val="28"/>
          <w:lang w:eastAsia="uk-UA"/>
        </w:rPr>
        <w:t>отримує, опрацьовує інформацію, що може свідчити про порушення інтересів держави, ознайомлюється із судовими справами, реалізовує інші, передбачені ст</w:t>
      </w:r>
      <w:r>
        <w:rPr>
          <w:rFonts w:ascii="Times New Roman" w:hAnsi="Times New Roman"/>
          <w:sz w:val="28"/>
          <w:szCs w:val="28"/>
          <w:lang w:eastAsia="uk-UA"/>
        </w:rPr>
        <w:t>аттею</w:t>
      </w:r>
      <w:r w:rsidRPr="00AC564A">
        <w:rPr>
          <w:rFonts w:ascii="Times New Roman" w:hAnsi="Times New Roman"/>
          <w:sz w:val="28"/>
          <w:szCs w:val="28"/>
          <w:lang w:eastAsia="uk-UA"/>
        </w:rPr>
        <w:t xml:space="preserve"> 23 Закону України «Про </w:t>
      </w:r>
      <w:r w:rsidRPr="00AC564A">
        <w:rPr>
          <w:rFonts w:ascii="Times New Roman" w:hAnsi="Times New Roman"/>
          <w:color w:val="000000"/>
          <w:sz w:val="28"/>
          <w:szCs w:val="28"/>
          <w:lang w:eastAsia="uk-UA"/>
        </w:rPr>
        <w:t>прокуратуру» повноваження, що стосу</w:t>
      </w:r>
      <w:r>
        <w:rPr>
          <w:rFonts w:ascii="Times New Roman" w:hAnsi="Times New Roman"/>
          <w:color w:val="000000"/>
          <w:sz w:val="28"/>
          <w:szCs w:val="28"/>
          <w:lang w:eastAsia="uk-UA"/>
        </w:rPr>
        <w:t>ю</w:t>
      </w:r>
      <w:r w:rsidRPr="00AC564A">
        <w:rPr>
          <w:rFonts w:ascii="Times New Roman" w:hAnsi="Times New Roman"/>
          <w:color w:val="000000"/>
          <w:sz w:val="28"/>
          <w:szCs w:val="28"/>
          <w:lang w:eastAsia="uk-UA"/>
        </w:rPr>
        <w:t>ться правовідносин на території юрисдикції закріпленої окружної прокуратури та за наявності підстав вживає заходів представницького характеру до усунення порушень інтересів держави, в тому числі щодо виконання судових рішень</w:t>
      </w:r>
      <w:r>
        <w:rPr>
          <w:rFonts w:ascii="Times New Roman" w:hAnsi="Times New Roman"/>
          <w:color w:val="000000"/>
          <w:sz w:val="28"/>
          <w:szCs w:val="28"/>
          <w:lang w:eastAsia="uk-UA"/>
        </w:rPr>
        <w:t>.</w:t>
      </w:r>
    </w:p>
    <w:p w:rsidR="00C31AB5" w:rsidRPr="00AC564A" w:rsidRDefault="00C31AB5" w:rsidP="00C31AB5">
      <w:pPr>
        <w:rPr>
          <w:rFonts w:ascii="Times New Roman" w:hAnsi="Times New Roman"/>
        </w:rPr>
      </w:pPr>
    </w:p>
    <w:p w:rsidR="00C31AB5" w:rsidRDefault="00C31AB5" w:rsidP="00C31AB5"/>
    <w:p w:rsidR="005D7808" w:rsidRDefault="001A40B3"/>
    <w:sectPr w:rsidR="005D7808" w:rsidSect="007E6489">
      <w:headerReference w:type="even" r:id="rId5"/>
      <w:headerReference w:type="default" r:id="rId6"/>
      <w:pgSz w:w="12240" w:h="15840"/>
      <w:pgMar w:top="1134" w:right="567" w:bottom="1134" w:left="1701" w:header="709" w:footer="709" w:gutter="0"/>
      <w:cols w:space="708"/>
      <w:noEndnote/>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8FA" w:rsidRDefault="001A40B3" w:rsidP="00E9574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768FA" w:rsidRDefault="001A40B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8FA" w:rsidRDefault="001A40B3" w:rsidP="00E9574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F768FA" w:rsidRDefault="001A40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F7A30"/>
    <w:multiLevelType w:val="hybridMultilevel"/>
    <w:tmpl w:val="A2FE7A08"/>
    <w:lvl w:ilvl="0" w:tplc="722EDC5A">
      <w:start w:val="1"/>
      <w:numFmt w:val="bullet"/>
      <w:lvlText w:val=""/>
      <w:lvlJc w:val="left"/>
      <w:pPr>
        <w:ind w:left="360" w:hanging="360"/>
      </w:pPr>
      <w:rPr>
        <w:rFonts w:ascii="Symbol" w:hAnsi="Symbol" w:hint="default"/>
      </w:rPr>
    </w:lvl>
    <w:lvl w:ilvl="1" w:tplc="EBDE2F66">
      <w:numFmt w:val="bullet"/>
      <w:lvlText w:val="–"/>
      <w:lvlJc w:val="left"/>
      <w:pPr>
        <w:ind w:left="1365" w:hanging="645"/>
      </w:pPr>
      <w:rPr>
        <w:rFonts w:ascii="Times New Roman" w:eastAsia="Calibri" w:hAnsi="Times New Roman" w:cs="Times New Roman"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CB"/>
    <w:rsid w:val="001A40B3"/>
    <w:rsid w:val="008E43CB"/>
    <w:rsid w:val="00C31AB5"/>
    <w:rsid w:val="00C73059"/>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B345"/>
  <w15:chartTrackingRefBased/>
  <w15:docId w15:val="{397C9315-0E96-4081-8124-3FAE5D3F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AB5"/>
    <w:rPr>
      <w:rFonts w:ascii="Calibri" w:eastAsia="Times New Roman"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 Spacing"/>
    <w:rsid w:val="00C31AB5"/>
    <w:pPr>
      <w:spacing w:after="0" w:line="240" w:lineRule="auto"/>
    </w:pPr>
    <w:rPr>
      <w:rFonts w:ascii="Calibri" w:eastAsia="Times New Roman" w:hAnsi="Calibri" w:cs="Times New Roman"/>
      <w:lang w:val="uk-UA"/>
    </w:rPr>
  </w:style>
  <w:style w:type="character" w:customStyle="1" w:styleId="FontStyle17">
    <w:name w:val="Font Style17"/>
    <w:rsid w:val="00C31AB5"/>
    <w:rPr>
      <w:rFonts w:ascii="Times New Roman" w:hAnsi="Times New Roman"/>
      <w:sz w:val="26"/>
    </w:rPr>
  </w:style>
  <w:style w:type="character" w:customStyle="1" w:styleId="rvts0">
    <w:name w:val="rvts0"/>
    <w:rsid w:val="00C31AB5"/>
    <w:rPr>
      <w:rFonts w:cs="Times New Roman"/>
    </w:rPr>
  </w:style>
  <w:style w:type="character" w:styleId="a3">
    <w:name w:val="Strong"/>
    <w:qFormat/>
    <w:rsid w:val="00C31AB5"/>
    <w:rPr>
      <w:b/>
    </w:rPr>
  </w:style>
  <w:style w:type="paragraph" w:styleId="a4">
    <w:name w:val="header"/>
    <w:basedOn w:val="a"/>
    <w:link w:val="a5"/>
    <w:rsid w:val="00C31AB5"/>
    <w:pPr>
      <w:tabs>
        <w:tab w:val="center" w:pos="4677"/>
        <w:tab w:val="right" w:pos="9355"/>
      </w:tabs>
    </w:pPr>
  </w:style>
  <w:style w:type="character" w:customStyle="1" w:styleId="a5">
    <w:name w:val="Верхний колонтитул Знак"/>
    <w:basedOn w:val="a0"/>
    <w:link w:val="a4"/>
    <w:rsid w:val="00C31AB5"/>
    <w:rPr>
      <w:rFonts w:ascii="Calibri" w:eastAsia="Times New Roman" w:hAnsi="Calibri" w:cs="Times New Roman"/>
      <w:lang w:val="uk-UA"/>
    </w:rPr>
  </w:style>
  <w:style w:type="character" w:styleId="a6">
    <w:name w:val="page number"/>
    <w:basedOn w:val="a0"/>
    <w:rsid w:val="00C31AB5"/>
  </w:style>
  <w:style w:type="character" w:customStyle="1" w:styleId="a7">
    <w:name w:val="Основной текст Знак"/>
    <w:link w:val="a8"/>
    <w:locked/>
    <w:rsid w:val="00C31AB5"/>
    <w:rPr>
      <w:rFonts w:ascii="Calibri" w:hAnsi="Calibri"/>
      <w:lang w:val="uk-UA" w:eastAsia="x-none"/>
    </w:rPr>
  </w:style>
  <w:style w:type="paragraph" w:styleId="a8">
    <w:name w:val="Body Text"/>
    <w:basedOn w:val="a"/>
    <w:link w:val="a7"/>
    <w:rsid w:val="00C31AB5"/>
    <w:pPr>
      <w:spacing w:after="0" w:line="240" w:lineRule="auto"/>
      <w:jc w:val="both"/>
    </w:pPr>
    <w:rPr>
      <w:rFonts w:eastAsiaTheme="minorHAnsi" w:cstheme="minorBidi"/>
      <w:lang w:eastAsia="x-none"/>
    </w:rPr>
  </w:style>
  <w:style w:type="character" w:customStyle="1" w:styleId="1">
    <w:name w:val="Основной текст Знак1"/>
    <w:basedOn w:val="a0"/>
    <w:uiPriority w:val="99"/>
    <w:semiHidden/>
    <w:rsid w:val="00C31AB5"/>
    <w:rPr>
      <w:rFonts w:ascii="Calibri" w:eastAsia="Times New Roman" w:hAnsi="Calibri" w:cs="Times New Roman"/>
      <w:lang w:val="uk-UA"/>
    </w:rPr>
  </w:style>
  <w:style w:type="character" w:customStyle="1" w:styleId="5">
    <w:name w:val="Знак Знак5"/>
    <w:locked/>
    <w:rsid w:val="00C31AB5"/>
    <w:rPr>
      <w:rFonts w:ascii="Calibri" w:eastAsia="Calibri" w:hAnsi="Calibri" w:hint="default"/>
      <w:sz w:val="25"/>
      <w:szCs w:val="25"/>
      <w:shd w:val="clear" w:color="auto" w:fill="FFFFFF"/>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1530</Words>
  <Characters>8726</Characters>
  <DocSecurity>0</DocSecurity>
  <Lines>72</Lines>
  <Paragraphs>20</Paragraphs>
  <ScaleCrop>false</ScaleCrop>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2024-01-22T12:41:00Z</dcterms:created>
  <dcterms:modified xsi:type="dcterms:W3CDTF">2024-01-22T12:44:00Z</dcterms:modified>
</cp:coreProperties>
</file>